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65DAB" w14:textId="77777777" w:rsidR="00A2062F" w:rsidRPr="001D7BAE" w:rsidRDefault="00A05DDB" w:rsidP="00A2062F">
      <w:pPr>
        <w:adjustRightInd/>
        <w:spacing w:line="256" w:lineRule="exact"/>
        <w:jc w:val="both"/>
        <w:rPr>
          <w:sz w:val="24"/>
          <w:szCs w:val="24"/>
        </w:rPr>
      </w:pPr>
      <w:r w:rsidRPr="001D7BAE">
        <w:rPr>
          <w:rFonts w:hint="eastAsia"/>
          <w:sz w:val="24"/>
          <w:szCs w:val="24"/>
        </w:rPr>
        <w:t>別紙</w:t>
      </w:r>
      <w:r w:rsidR="00A2062F" w:rsidRPr="001D7BAE">
        <w:rPr>
          <w:rFonts w:hint="eastAsia"/>
          <w:sz w:val="24"/>
          <w:szCs w:val="24"/>
        </w:rPr>
        <w:t>様式１</w:t>
      </w:r>
    </w:p>
    <w:p w14:paraId="77F43133" w14:textId="77777777" w:rsidR="00CC498F" w:rsidRPr="001D7BAE" w:rsidRDefault="00CC498F" w:rsidP="002C7665">
      <w:pPr>
        <w:adjustRightInd/>
        <w:spacing w:line="256" w:lineRule="exact"/>
        <w:jc w:val="center"/>
        <w:rPr>
          <w:w w:val="200"/>
          <w:sz w:val="24"/>
          <w:szCs w:val="24"/>
        </w:rPr>
      </w:pPr>
      <w:r w:rsidRPr="001D7BAE">
        <w:rPr>
          <w:rFonts w:hint="eastAsia"/>
          <w:w w:val="200"/>
          <w:sz w:val="24"/>
          <w:szCs w:val="24"/>
        </w:rPr>
        <w:t>入　札　書　（　物　品　）</w:t>
      </w:r>
    </w:p>
    <w:p w14:paraId="6E1067B0" w14:textId="77777777" w:rsidR="00AA0FD7" w:rsidRPr="001D7BAE" w:rsidRDefault="00AA0FD7" w:rsidP="002C7665">
      <w:pPr>
        <w:adjustRightInd/>
        <w:spacing w:line="256" w:lineRule="exact"/>
        <w:jc w:val="center"/>
        <w:rPr>
          <w:rFonts w:cs="Times New Roman"/>
          <w:sz w:val="24"/>
          <w:szCs w:val="24"/>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2"/>
        <w:gridCol w:w="7102"/>
      </w:tblGrid>
      <w:tr w:rsidR="00CC498F" w:rsidRPr="001D7BAE" w14:paraId="429AB53C" w14:textId="77777777" w:rsidTr="001E37F5">
        <w:trPr>
          <w:trHeight w:val="1042"/>
        </w:trPr>
        <w:tc>
          <w:tcPr>
            <w:tcW w:w="2232" w:type="dxa"/>
            <w:tcBorders>
              <w:top w:val="single" w:sz="2" w:space="0" w:color="000000"/>
              <w:left w:val="single" w:sz="2" w:space="0" w:color="000000"/>
              <w:bottom w:val="single" w:sz="2" w:space="0" w:color="000000"/>
              <w:right w:val="single" w:sz="2" w:space="0" w:color="000000"/>
            </w:tcBorders>
            <w:vAlign w:val="center"/>
          </w:tcPr>
          <w:p w14:paraId="0666B604" w14:textId="77777777" w:rsidR="00AA0FD7" w:rsidRPr="001D7BAE" w:rsidRDefault="001D7BAE" w:rsidP="001D7BAE">
            <w:pPr>
              <w:kinsoku w:val="0"/>
              <w:overflowPunct w:val="0"/>
              <w:autoSpaceDE w:val="0"/>
              <w:autoSpaceDN w:val="0"/>
              <w:spacing w:line="256" w:lineRule="exact"/>
              <w:jc w:val="center"/>
              <w:rPr>
                <w:rFonts w:cs="Times New Roman"/>
                <w:sz w:val="24"/>
                <w:szCs w:val="24"/>
              </w:rPr>
            </w:pPr>
            <w:r w:rsidRPr="00A0760A">
              <w:rPr>
                <w:rFonts w:cs="Times New Roman" w:hint="eastAsia"/>
                <w:spacing w:val="150"/>
                <w:sz w:val="24"/>
                <w:szCs w:val="24"/>
                <w:fitText w:val="1920" w:id="1104454912"/>
              </w:rPr>
              <w:t>入札金</w:t>
            </w:r>
            <w:r w:rsidRPr="00A0760A">
              <w:rPr>
                <w:rFonts w:cs="Times New Roman" w:hint="eastAsia"/>
                <w:spacing w:val="30"/>
                <w:sz w:val="24"/>
                <w:szCs w:val="24"/>
                <w:fitText w:val="1920" w:id="1104454912"/>
              </w:rPr>
              <w:t>額</w:t>
            </w:r>
          </w:p>
        </w:tc>
        <w:tc>
          <w:tcPr>
            <w:tcW w:w="7102" w:type="dxa"/>
            <w:tcBorders>
              <w:top w:val="single" w:sz="2" w:space="0" w:color="000000"/>
              <w:left w:val="single" w:sz="2" w:space="0" w:color="000000"/>
              <w:bottom w:val="single" w:sz="2" w:space="0" w:color="000000"/>
              <w:right w:val="single" w:sz="2" w:space="0" w:color="000000"/>
            </w:tcBorders>
            <w:vAlign w:val="center"/>
          </w:tcPr>
          <w:p w14:paraId="2D615A4C" w14:textId="77777777" w:rsidR="00CC498F" w:rsidRPr="001D7BAE" w:rsidRDefault="00CC498F" w:rsidP="00BE4F29">
            <w:pPr>
              <w:kinsoku w:val="0"/>
              <w:overflowPunct w:val="0"/>
              <w:autoSpaceDE w:val="0"/>
              <w:autoSpaceDN w:val="0"/>
              <w:spacing w:line="256" w:lineRule="exact"/>
              <w:jc w:val="both"/>
              <w:rPr>
                <w:rFonts w:cs="Times New Roman"/>
                <w:sz w:val="24"/>
                <w:szCs w:val="24"/>
              </w:rPr>
            </w:pPr>
          </w:p>
          <w:p w14:paraId="0AD1DAD9" w14:textId="77777777" w:rsidR="00CC498F" w:rsidRPr="001D7BAE" w:rsidRDefault="00CC498F" w:rsidP="00BE4F29">
            <w:pPr>
              <w:kinsoku w:val="0"/>
              <w:overflowPunct w:val="0"/>
              <w:autoSpaceDE w:val="0"/>
              <w:autoSpaceDN w:val="0"/>
              <w:spacing w:line="256" w:lineRule="exact"/>
              <w:jc w:val="both"/>
              <w:rPr>
                <w:sz w:val="24"/>
                <w:szCs w:val="24"/>
              </w:rPr>
            </w:pPr>
            <w:r w:rsidRPr="001D7BAE">
              <w:rPr>
                <w:rFonts w:hint="eastAsia"/>
                <w:sz w:val="24"/>
                <w:szCs w:val="24"/>
              </w:rPr>
              <w:t xml:space="preserve">　</w:t>
            </w:r>
            <w:r w:rsidR="006B27B8" w:rsidRPr="001D7BAE">
              <w:rPr>
                <w:rFonts w:hint="eastAsia"/>
                <w:sz w:val="24"/>
                <w:szCs w:val="24"/>
              </w:rPr>
              <w:t>別記のとおり</w:t>
            </w:r>
          </w:p>
          <w:p w14:paraId="2FC56404" w14:textId="77777777" w:rsidR="00BE4F29" w:rsidRPr="001D7BAE" w:rsidRDefault="00BE4F29" w:rsidP="00BE4F29">
            <w:pPr>
              <w:kinsoku w:val="0"/>
              <w:overflowPunct w:val="0"/>
              <w:autoSpaceDE w:val="0"/>
              <w:autoSpaceDN w:val="0"/>
              <w:spacing w:line="256" w:lineRule="exact"/>
              <w:jc w:val="both"/>
              <w:rPr>
                <w:rFonts w:cs="Times New Roman"/>
                <w:sz w:val="24"/>
                <w:szCs w:val="24"/>
              </w:rPr>
            </w:pPr>
          </w:p>
        </w:tc>
      </w:tr>
      <w:tr w:rsidR="00CC498F" w:rsidRPr="001D7BAE" w14:paraId="08B68CFD" w14:textId="77777777" w:rsidTr="001E37F5">
        <w:trPr>
          <w:trHeight w:val="1042"/>
        </w:trPr>
        <w:tc>
          <w:tcPr>
            <w:tcW w:w="2232" w:type="dxa"/>
            <w:tcBorders>
              <w:top w:val="single" w:sz="2" w:space="0" w:color="000000"/>
              <w:left w:val="single" w:sz="2" w:space="0" w:color="000000"/>
              <w:bottom w:val="single" w:sz="2" w:space="0" w:color="000000"/>
              <w:right w:val="single" w:sz="2" w:space="0" w:color="000000"/>
            </w:tcBorders>
            <w:vAlign w:val="center"/>
          </w:tcPr>
          <w:p w14:paraId="44279916" w14:textId="77777777" w:rsidR="00AA0FD7" w:rsidRPr="001D7BAE" w:rsidRDefault="001D7BAE" w:rsidP="001D7BAE">
            <w:pPr>
              <w:kinsoku w:val="0"/>
              <w:overflowPunct w:val="0"/>
              <w:autoSpaceDE w:val="0"/>
              <w:autoSpaceDN w:val="0"/>
              <w:spacing w:line="256" w:lineRule="exact"/>
              <w:jc w:val="center"/>
              <w:rPr>
                <w:rFonts w:cs="Times New Roman"/>
                <w:sz w:val="24"/>
                <w:szCs w:val="24"/>
              </w:rPr>
            </w:pPr>
            <w:r w:rsidRPr="00A0760A">
              <w:rPr>
                <w:rFonts w:cs="Times New Roman" w:hint="eastAsia"/>
                <w:spacing w:val="150"/>
                <w:sz w:val="24"/>
                <w:szCs w:val="24"/>
                <w:fitText w:val="1920" w:id="1104454913"/>
              </w:rPr>
              <w:t>入札目</w:t>
            </w:r>
            <w:r w:rsidRPr="00A0760A">
              <w:rPr>
                <w:rFonts w:cs="Times New Roman" w:hint="eastAsia"/>
                <w:spacing w:val="30"/>
                <w:sz w:val="24"/>
                <w:szCs w:val="24"/>
                <w:fitText w:val="1920" w:id="1104454913"/>
              </w:rPr>
              <w:t>的</w:t>
            </w:r>
          </w:p>
        </w:tc>
        <w:tc>
          <w:tcPr>
            <w:tcW w:w="7102" w:type="dxa"/>
            <w:tcBorders>
              <w:top w:val="single" w:sz="2" w:space="0" w:color="000000"/>
              <w:left w:val="single" w:sz="2" w:space="0" w:color="000000"/>
              <w:bottom w:val="single" w:sz="2" w:space="0" w:color="000000"/>
              <w:right w:val="single" w:sz="2" w:space="0" w:color="000000"/>
            </w:tcBorders>
            <w:vAlign w:val="center"/>
          </w:tcPr>
          <w:p w14:paraId="3E28B61C" w14:textId="77777777" w:rsidR="00CC498F" w:rsidRPr="001D7BAE" w:rsidRDefault="00CC498F" w:rsidP="00BE4F29">
            <w:pPr>
              <w:kinsoku w:val="0"/>
              <w:overflowPunct w:val="0"/>
              <w:autoSpaceDE w:val="0"/>
              <w:autoSpaceDN w:val="0"/>
              <w:spacing w:line="256" w:lineRule="exact"/>
              <w:jc w:val="both"/>
              <w:rPr>
                <w:rFonts w:cs="Times New Roman"/>
                <w:sz w:val="24"/>
                <w:szCs w:val="24"/>
              </w:rPr>
            </w:pPr>
          </w:p>
          <w:p w14:paraId="3ADF3733" w14:textId="380E4BAD" w:rsidR="00CC498F" w:rsidRPr="001D7BAE" w:rsidRDefault="00405A58" w:rsidP="00BE4F29">
            <w:pPr>
              <w:kinsoku w:val="0"/>
              <w:overflowPunct w:val="0"/>
              <w:autoSpaceDE w:val="0"/>
              <w:autoSpaceDN w:val="0"/>
              <w:spacing w:line="256" w:lineRule="exact"/>
              <w:jc w:val="both"/>
              <w:rPr>
                <w:sz w:val="24"/>
                <w:szCs w:val="24"/>
              </w:rPr>
            </w:pPr>
            <w:r>
              <w:rPr>
                <w:rFonts w:hint="eastAsia"/>
                <w:sz w:val="24"/>
                <w:szCs w:val="24"/>
              </w:rPr>
              <w:t xml:space="preserve">　</w:t>
            </w:r>
            <w:r w:rsidR="0059019F">
              <w:rPr>
                <w:rFonts w:hint="eastAsia"/>
                <w:sz w:val="24"/>
                <w:szCs w:val="24"/>
              </w:rPr>
              <w:t>令和８</w:t>
            </w:r>
            <w:r w:rsidR="00CC498F" w:rsidRPr="001D7BAE">
              <w:rPr>
                <w:rFonts w:hint="eastAsia"/>
                <w:sz w:val="24"/>
                <w:szCs w:val="24"/>
              </w:rPr>
              <w:t>年度　水道用薬品単価</w:t>
            </w:r>
            <w:r w:rsidR="0097340B" w:rsidRPr="001D7BAE">
              <w:rPr>
                <w:rFonts w:hint="eastAsia"/>
                <w:sz w:val="24"/>
                <w:szCs w:val="24"/>
              </w:rPr>
              <w:t>基本</w:t>
            </w:r>
            <w:r w:rsidR="00CC498F" w:rsidRPr="001D7BAE">
              <w:rPr>
                <w:rFonts w:hint="eastAsia"/>
                <w:sz w:val="24"/>
                <w:szCs w:val="24"/>
              </w:rPr>
              <w:t>契約</w:t>
            </w:r>
          </w:p>
          <w:p w14:paraId="20557001" w14:textId="77777777" w:rsidR="00BE4F29" w:rsidRPr="00544121" w:rsidRDefault="00BE4F29" w:rsidP="00BE4F29">
            <w:pPr>
              <w:kinsoku w:val="0"/>
              <w:overflowPunct w:val="0"/>
              <w:autoSpaceDE w:val="0"/>
              <w:autoSpaceDN w:val="0"/>
              <w:spacing w:line="256" w:lineRule="exact"/>
              <w:jc w:val="both"/>
              <w:rPr>
                <w:sz w:val="24"/>
                <w:szCs w:val="24"/>
              </w:rPr>
            </w:pPr>
          </w:p>
        </w:tc>
      </w:tr>
      <w:tr w:rsidR="00CC498F" w:rsidRPr="001D7BAE" w14:paraId="237C6F1F" w14:textId="77777777" w:rsidTr="001E37F5">
        <w:trPr>
          <w:trHeight w:val="1042"/>
        </w:trPr>
        <w:tc>
          <w:tcPr>
            <w:tcW w:w="2232" w:type="dxa"/>
            <w:tcBorders>
              <w:top w:val="single" w:sz="2" w:space="0" w:color="000000"/>
              <w:left w:val="single" w:sz="2" w:space="0" w:color="000000"/>
              <w:bottom w:val="single" w:sz="2" w:space="0" w:color="000000"/>
              <w:right w:val="single" w:sz="2" w:space="0" w:color="000000"/>
            </w:tcBorders>
            <w:vAlign w:val="center"/>
          </w:tcPr>
          <w:p w14:paraId="5E4B8958" w14:textId="77777777" w:rsidR="00AA0FD7" w:rsidRPr="001D7BAE" w:rsidRDefault="001D7BAE" w:rsidP="001D7BAE">
            <w:pPr>
              <w:kinsoku w:val="0"/>
              <w:overflowPunct w:val="0"/>
              <w:autoSpaceDE w:val="0"/>
              <w:autoSpaceDN w:val="0"/>
              <w:spacing w:line="256" w:lineRule="exact"/>
              <w:jc w:val="center"/>
              <w:rPr>
                <w:rFonts w:cs="Times New Roman"/>
                <w:sz w:val="24"/>
                <w:szCs w:val="24"/>
              </w:rPr>
            </w:pPr>
            <w:r w:rsidRPr="00A0760A">
              <w:rPr>
                <w:rFonts w:cs="Times New Roman" w:hint="eastAsia"/>
                <w:spacing w:val="150"/>
                <w:sz w:val="24"/>
                <w:szCs w:val="24"/>
                <w:fitText w:val="1920" w:id="1104454914"/>
              </w:rPr>
              <w:t>引渡場</w:t>
            </w:r>
            <w:r w:rsidRPr="00A0760A">
              <w:rPr>
                <w:rFonts w:cs="Times New Roman" w:hint="eastAsia"/>
                <w:spacing w:val="30"/>
                <w:sz w:val="24"/>
                <w:szCs w:val="24"/>
                <w:fitText w:val="1920" w:id="1104454914"/>
              </w:rPr>
              <w:t>所</w:t>
            </w:r>
          </w:p>
        </w:tc>
        <w:tc>
          <w:tcPr>
            <w:tcW w:w="7102" w:type="dxa"/>
            <w:tcBorders>
              <w:top w:val="single" w:sz="2" w:space="0" w:color="000000"/>
              <w:left w:val="single" w:sz="2" w:space="0" w:color="000000"/>
              <w:bottom w:val="single" w:sz="2" w:space="0" w:color="000000"/>
              <w:right w:val="single" w:sz="2" w:space="0" w:color="000000"/>
            </w:tcBorders>
            <w:vAlign w:val="center"/>
          </w:tcPr>
          <w:p w14:paraId="12E0E118" w14:textId="77777777" w:rsidR="00CC498F" w:rsidRPr="001D7BAE" w:rsidRDefault="00CC498F" w:rsidP="00BE4F29">
            <w:pPr>
              <w:kinsoku w:val="0"/>
              <w:overflowPunct w:val="0"/>
              <w:autoSpaceDE w:val="0"/>
              <w:autoSpaceDN w:val="0"/>
              <w:spacing w:line="256" w:lineRule="exact"/>
              <w:jc w:val="both"/>
              <w:rPr>
                <w:rFonts w:cs="Times New Roman"/>
                <w:sz w:val="24"/>
                <w:szCs w:val="24"/>
              </w:rPr>
            </w:pPr>
          </w:p>
          <w:p w14:paraId="58280D50" w14:textId="77777777" w:rsidR="00CC498F" w:rsidRPr="001D7BAE" w:rsidRDefault="00CC498F" w:rsidP="00BE4F29">
            <w:pPr>
              <w:kinsoku w:val="0"/>
              <w:overflowPunct w:val="0"/>
              <w:autoSpaceDE w:val="0"/>
              <w:autoSpaceDN w:val="0"/>
              <w:spacing w:line="256" w:lineRule="exact"/>
              <w:jc w:val="both"/>
              <w:rPr>
                <w:sz w:val="24"/>
                <w:szCs w:val="24"/>
              </w:rPr>
            </w:pPr>
            <w:r w:rsidRPr="001D7BAE">
              <w:rPr>
                <w:rFonts w:hint="eastAsia"/>
                <w:sz w:val="24"/>
                <w:szCs w:val="24"/>
              </w:rPr>
              <w:t xml:space="preserve">　仕様書のとおり</w:t>
            </w:r>
          </w:p>
          <w:p w14:paraId="1393ADBA" w14:textId="77777777" w:rsidR="00BE4F29" w:rsidRPr="001D7BAE" w:rsidRDefault="00BE4F29" w:rsidP="00BE4F29">
            <w:pPr>
              <w:kinsoku w:val="0"/>
              <w:overflowPunct w:val="0"/>
              <w:autoSpaceDE w:val="0"/>
              <w:autoSpaceDN w:val="0"/>
              <w:spacing w:line="256" w:lineRule="exact"/>
              <w:jc w:val="both"/>
              <w:rPr>
                <w:rFonts w:cs="Times New Roman"/>
                <w:sz w:val="24"/>
                <w:szCs w:val="24"/>
              </w:rPr>
            </w:pPr>
          </w:p>
        </w:tc>
      </w:tr>
      <w:tr w:rsidR="00CC498F" w:rsidRPr="001D7BAE" w14:paraId="07FA5710" w14:textId="77777777" w:rsidTr="001E37F5">
        <w:trPr>
          <w:trHeight w:val="1042"/>
        </w:trPr>
        <w:tc>
          <w:tcPr>
            <w:tcW w:w="2232" w:type="dxa"/>
            <w:tcBorders>
              <w:top w:val="single" w:sz="2" w:space="0" w:color="000000"/>
              <w:left w:val="single" w:sz="2" w:space="0" w:color="000000"/>
              <w:bottom w:val="single" w:sz="2" w:space="0" w:color="000000"/>
              <w:right w:val="single" w:sz="2" w:space="0" w:color="000000"/>
            </w:tcBorders>
            <w:vAlign w:val="center"/>
          </w:tcPr>
          <w:p w14:paraId="77BFB4BA" w14:textId="77777777" w:rsidR="00CC498F" w:rsidRPr="001D7BAE" w:rsidRDefault="001D7BAE" w:rsidP="001D7BAE">
            <w:pPr>
              <w:kinsoku w:val="0"/>
              <w:overflowPunct w:val="0"/>
              <w:autoSpaceDE w:val="0"/>
              <w:autoSpaceDN w:val="0"/>
              <w:spacing w:line="256" w:lineRule="exact"/>
              <w:jc w:val="center"/>
              <w:rPr>
                <w:rFonts w:cs="Times New Roman"/>
                <w:sz w:val="24"/>
                <w:szCs w:val="24"/>
              </w:rPr>
            </w:pPr>
            <w:r w:rsidRPr="00A0760A">
              <w:rPr>
                <w:rFonts w:cs="Times New Roman" w:hint="eastAsia"/>
                <w:spacing w:val="150"/>
                <w:sz w:val="24"/>
                <w:szCs w:val="24"/>
                <w:fitText w:val="1920" w:id="1104454915"/>
              </w:rPr>
              <w:t>引渡期</w:t>
            </w:r>
            <w:r w:rsidRPr="00A0760A">
              <w:rPr>
                <w:rFonts w:cs="Times New Roman" w:hint="eastAsia"/>
                <w:spacing w:val="30"/>
                <w:sz w:val="24"/>
                <w:szCs w:val="24"/>
                <w:fitText w:val="1920" w:id="1104454915"/>
              </w:rPr>
              <w:t>限</w:t>
            </w:r>
          </w:p>
        </w:tc>
        <w:tc>
          <w:tcPr>
            <w:tcW w:w="7102" w:type="dxa"/>
            <w:tcBorders>
              <w:top w:val="single" w:sz="2" w:space="0" w:color="000000"/>
              <w:left w:val="single" w:sz="2" w:space="0" w:color="000000"/>
              <w:bottom w:val="single" w:sz="2" w:space="0" w:color="000000"/>
              <w:right w:val="single" w:sz="2" w:space="0" w:color="000000"/>
            </w:tcBorders>
            <w:vAlign w:val="center"/>
          </w:tcPr>
          <w:p w14:paraId="108533D1" w14:textId="77777777" w:rsidR="00CC498F" w:rsidRPr="001D7BAE" w:rsidRDefault="00CC498F" w:rsidP="00BE4F29">
            <w:pPr>
              <w:kinsoku w:val="0"/>
              <w:overflowPunct w:val="0"/>
              <w:autoSpaceDE w:val="0"/>
              <w:autoSpaceDN w:val="0"/>
              <w:spacing w:line="256" w:lineRule="exact"/>
              <w:jc w:val="both"/>
              <w:rPr>
                <w:rFonts w:cs="Times New Roman"/>
                <w:sz w:val="24"/>
                <w:szCs w:val="24"/>
              </w:rPr>
            </w:pPr>
          </w:p>
          <w:p w14:paraId="6121904C" w14:textId="77777777" w:rsidR="00CC498F" w:rsidRPr="001D7BAE" w:rsidRDefault="00CC498F" w:rsidP="00BE4F29">
            <w:pPr>
              <w:kinsoku w:val="0"/>
              <w:overflowPunct w:val="0"/>
              <w:autoSpaceDE w:val="0"/>
              <w:autoSpaceDN w:val="0"/>
              <w:spacing w:line="256" w:lineRule="exact"/>
              <w:jc w:val="both"/>
              <w:rPr>
                <w:sz w:val="24"/>
                <w:szCs w:val="24"/>
              </w:rPr>
            </w:pPr>
            <w:r w:rsidRPr="001D7BAE">
              <w:rPr>
                <w:rFonts w:hint="eastAsia"/>
                <w:sz w:val="24"/>
                <w:szCs w:val="24"/>
              </w:rPr>
              <w:t xml:space="preserve">　仕様書のとおり</w:t>
            </w:r>
          </w:p>
          <w:p w14:paraId="5FA9965D" w14:textId="77777777" w:rsidR="00AA0FD7" w:rsidRPr="001D7BAE" w:rsidRDefault="00AA0FD7" w:rsidP="00BE4F29">
            <w:pPr>
              <w:kinsoku w:val="0"/>
              <w:overflowPunct w:val="0"/>
              <w:autoSpaceDE w:val="0"/>
              <w:autoSpaceDN w:val="0"/>
              <w:spacing w:line="256" w:lineRule="exact"/>
              <w:jc w:val="both"/>
              <w:rPr>
                <w:rFonts w:cs="Times New Roman"/>
                <w:sz w:val="24"/>
                <w:szCs w:val="24"/>
              </w:rPr>
            </w:pPr>
          </w:p>
        </w:tc>
      </w:tr>
      <w:tr w:rsidR="00CC498F" w:rsidRPr="001D7BAE" w14:paraId="1DB39ADC" w14:textId="77777777" w:rsidTr="001E37F5">
        <w:trPr>
          <w:trHeight w:val="1042"/>
        </w:trPr>
        <w:tc>
          <w:tcPr>
            <w:tcW w:w="2232" w:type="dxa"/>
            <w:tcBorders>
              <w:top w:val="single" w:sz="2" w:space="0" w:color="000000"/>
              <w:left w:val="single" w:sz="2" w:space="0" w:color="000000"/>
              <w:bottom w:val="single" w:sz="2" w:space="0" w:color="000000"/>
              <w:right w:val="single" w:sz="2" w:space="0" w:color="000000"/>
            </w:tcBorders>
            <w:vAlign w:val="center"/>
          </w:tcPr>
          <w:p w14:paraId="29EABC28" w14:textId="77777777" w:rsidR="00AA0FD7" w:rsidRPr="001D7BAE" w:rsidRDefault="001D7BAE" w:rsidP="001D7BAE">
            <w:pPr>
              <w:kinsoku w:val="0"/>
              <w:overflowPunct w:val="0"/>
              <w:autoSpaceDE w:val="0"/>
              <w:autoSpaceDN w:val="0"/>
              <w:spacing w:line="256" w:lineRule="exact"/>
              <w:jc w:val="center"/>
              <w:rPr>
                <w:rFonts w:cs="Times New Roman"/>
                <w:sz w:val="24"/>
                <w:szCs w:val="24"/>
              </w:rPr>
            </w:pPr>
            <w:r w:rsidRPr="00A0760A">
              <w:rPr>
                <w:rFonts w:cs="Times New Roman" w:hint="eastAsia"/>
                <w:spacing w:val="150"/>
                <w:sz w:val="24"/>
                <w:szCs w:val="24"/>
                <w:fitText w:val="1920" w:id="1104454916"/>
              </w:rPr>
              <w:t>引渡方</w:t>
            </w:r>
            <w:r w:rsidRPr="00A0760A">
              <w:rPr>
                <w:rFonts w:cs="Times New Roman" w:hint="eastAsia"/>
                <w:spacing w:val="30"/>
                <w:sz w:val="24"/>
                <w:szCs w:val="24"/>
                <w:fitText w:val="1920" w:id="1104454916"/>
              </w:rPr>
              <w:t>法</w:t>
            </w:r>
          </w:p>
        </w:tc>
        <w:tc>
          <w:tcPr>
            <w:tcW w:w="7102" w:type="dxa"/>
            <w:tcBorders>
              <w:top w:val="single" w:sz="2" w:space="0" w:color="000000"/>
              <w:left w:val="single" w:sz="2" w:space="0" w:color="000000"/>
              <w:bottom w:val="single" w:sz="2" w:space="0" w:color="000000"/>
              <w:right w:val="single" w:sz="2" w:space="0" w:color="000000"/>
            </w:tcBorders>
            <w:vAlign w:val="center"/>
          </w:tcPr>
          <w:p w14:paraId="2D411EFA" w14:textId="77777777" w:rsidR="00CC498F" w:rsidRPr="001D7BAE" w:rsidRDefault="00CC498F" w:rsidP="00BE4F29">
            <w:pPr>
              <w:kinsoku w:val="0"/>
              <w:overflowPunct w:val="0"/>
              <w:autoSpaceDE w:val="0"/>
              <w:autoSpaceDN w:val="0"/>
              <w:spacing w:line="256" w:lineRule="exact"/>
              <w:jc w:val="both"/>
              <w:rPr>
                <w:rFonts w:cs="Times New Roman"/>
                <w:sz w:val="24"/>
                <w:szCs w:val="24"/>
              </w:rPr>
            </w:pPr>
          </w:p>
          <w:p w14:paraId="364E2B7F" w14:textId="77777777" w:rsidR="00CC498F" w:rsidRPr="001D7BAE" w:rsidRDefault="00CC498F" w:rsidP="00BE4F29">
            <w:pPr>
              <w:kinsoku w:val="0"/>
              <w:overflowPunct w:val="0"/>
              <w:autoSpaceDE w:val="0"/>
              <w:autoSpaceDN w:val="0"/>
              <w:spacing w:line="256" w:lineRule="exact"/>
              <w:jc w:val="both"/>
              <w:rPr>
                <w:sz w:val="24"/>
                <w:szCs w:val="24"/>
              </w:rPr>
            </w:pPr>
            <w:r w:rsidRPr="001D7BAE">
              <w:rPr>
                <w:rFonts w:hint="eastAsia"/>
                <w:sz w:val="24"/>
                <w:szCs w:val="24"/>
              </w:rPr>
              <w:t xml:space="preserve">　直接搬入</w:t>
            </w:r>
          </w:p>
          <w:p w14:paraId="6FE77655" w14:textId="77777777" w:rsidR="00BE4F29" w:rsidRPr="001D7BAE" w:rsidRDefault="00BE4F29" w:rsidP="00BE4F29">
            <w:pPr>
              <w:kinsoku w:val="0"/>
              <w:overflowPunct w:val="0"/>
              <w:autoSpaceDE w:val="0"/>
              <w:autoSpaceDN w:val="0"/>
              <w:spacing w:line="256" w:lineRule="exact"/>
              <w:jc w:val="both"/>
              <w:rPr>
                <w:rFonts w:cs="Times New Roman"/>
                <w:sz w:val="24"/>
                <w:szCs w:val="24"/>
              </w:rPr>
            </w:pPr>
          </w:p>
        </w:tc>
      </w:tr>
      <w:tr w:rsidR="00CC498F" w:rsidRPr="001D7BAE" w14:paraId="26992ABB" w14:textId="77777777" w:rsidTr="001E37F5">
        <w:trPr>
          <w:trHeight w:val="1042"/>
        </w:trPr>
        <w:tc>
          <w:tcPr>
            <w:tcW w:w="2232" w:type="dxa"/>
            <w:tcBorders>
              <w:top w:val="single" w:sz="2" w:space="0" w:color="000000"/>
              <w:left w:val="single" w:sz="2" w:space="0" w:color="000000"/>
              <w:bottom w:val="nil"/>
              <w:right w:val="single" w:sz="2" w:space="0" w:color="000000"/>
            </w:tcBorders>
            <w:vAlign w:val="center"/>
          </w:tcPr>
          <w:p w14:paraId="0E48A6B1" w14:textId="77777777" w:rsidR="00AA0FD7" w:rsidRPr="001D7BAE" w:rsidRDefault="001D7BAE" w:rsidP="001D7BAE">
            <w:pPr>
              <w:kinsoku w:val="0"/>
              <w:overflowPunct w:val="0"/>
              <w:autoSpaceDE w:val="0"/>
              <w:autoSpaceDN w:val="0"/>
              <w:spacing w:line="256" w:lineRule="exact"/>
              <w:jc w:val="center"/>
              <w:rPr>
                <w:rFonts w:cs="Times New Roman"/>
                <w:sz w:val="24"/>
                <w:szCs w:val="24"/>
              </w:rPr>
            </w:pPr>
            <w:r w:rsidRPr="002A4FAD">
              <w:rPr>
                <w:rFonts w:cs="Times New Roman" w:hint="eastAsia"/>
                <w:spacing w:val="40"/>
                <w:sz w:val="24"/>
                <w:szCs w:val="24"/>
                <w:fitText w:val="1920" w:id="1104454656"/>
              </w:rPr>
              <w:t>入札保証金額</w:t>
            </w:r>
          </w:p>
        </w:tc>
        <w:tc>
          <w:tcPr>
            <w:tcW w:w="7102" w:type="dxa"/>
            <w:tcBorders>
              <w:top w:val="single" w:sz="2" w:space="0" w:color="000000"/>
              <w:left w:val="single" w:sz="2" w:space="0" w:color="000000"/>
              <w:bottom w:val="single" w:sz="2" w:space="0" w:color="000000"/>
              <w:right w:val="single" w:sz="2" w:space="0" w:color="000000"/>
            </w:tcBorders>
            <w:vAlign w:val="center"/>
          </w:tcPr>
          <w:p w14:paraId="142F93B1" w14:textId="77777777" w:rsidR="00CC498F" w:rsidRPr="001D7BAE" w:rsidRDefault="00CC498F" w:rsidP="00BE4F29">
            <w:pPr>
              <w:kinsoku w:val="0"/>
              <w:overflowPunct w:val="0"/>
              <w:autoSpaceDE w:val="0"/>
              <w:autoSpaceDN w:val="0"/>
              <w:spacing w:line="256" w:lineRule="exact"/>
              <w:jc w:val="both"/>
              <w:rPr>
                <w:rFonts w:cs="Times New Roman"/>
                <w:sz w:val="24"/>
                <w:szCs w:val="24"/>
              </w:rPr>
            </w:pPr>
          </w:p>
          <w:p w14:paraId="0041BA68" w14:textId="77777777" w:rsidR="00CC498F" w:rsidRPr="001D7BAE" w:rsidRDefault="00CC498F" w:rsidP="00BE4F29">
            <w:pPr>
              <w:kinsoku w:val="0"/>
              <w:overflowPunct w:val="0"/>
              <w:autoSpaceDE w:val="0"/>
              <w:autoSpaceDN w:val="0"/>
              <w:spacing w:line="256" w:lineRule="exact"/>
              <w:jc w:val="both"/>
              <w:rPr>
                <w:sz w:val="24"/>
                <w:szCs w:val="24"/>
              </w:rPr>
            </w:pPr>
            <w:r w:rsidRPr="001D7BAE">
              <w:rPr>
                <w:rFonts w:hint="eastAsia"/>
                <w:sz w:val="24"/>
                <w:szCs w:val="24"/>
              </w:rPr>
              <w:t xml:space="preserve">　免　除</w:t>
            </w:r>
          </w:p>
          <w:p w14:paraId="7498D7BC" w14:textId="77777777" w:rsidR="00BE4F29" w:rsidRPr="001D7BAE" w:rsidRDefault="00BE4F29" w:rsidP="00BE4F29">
            <w:pPr>
              <w:kinsoku w:val="0"/>
              <w:overflowPunct w:val="0"/>
              <w:autoSpaceDE w:val="0"/>
              <w:autoSpaceDN w:val="0"/>
              <w:spacing w:line="256" w:lineRule="exact"/>
              <w:jc w:val="both"/>
              <w:rPr>
                <w:rFonts w:cs="Times New Roman"/>
                <w:sz w:val="24"/>
                <w:szCs w:val="24"/>
              </w:rPr>
            </w:pPr>
          </w:p>
        </w:tc>
      </w:tr>
      <w:tr w:rsidR="00AA0FD7" w:rsidRPr="001D7BAE" w14:paraId="5B4766B7" w14:textId="77777777" w:rsidTr="00D41747">
        <w:tc>
          <w:tcPr>
            <w:tcW w:w="9334" w:type="dxa"/>
            <w:gridSpan w:val="2"/>
            <w:tcBorders>
              <w:top w:val="single" w:sz="2" w:space="0" w:color="000000"/>
              <w:left w:val="single" w:sz="2" w:space="0" w:color="000000"/>
              <w:bottom w:val="single" w:sz="2" w:space="0" w:color="000000"/>
              <w:right w:val="single" w:sz="2" w:space="0" w:color="000000"/>
            </w:tcBorders>
          </w:tcPr>
          <w:p w14:paraId="5D090B4B" w14:textId="77777777" w:rsidR="001D7BAE" w:rsidRDefault="001D7BAE" w:rsidP="001D7BAE">
            <w:pPr>
              <w:kinsoku w:val="0"/>
              <w:overflowPunct w:val="0"/>
              <w:autoSpaceDE w:val="0"/>
              <w:autoSpaceDN w:val="0"/>
              <w:spacing w:line="400" w:lineRule="exact"/>
              <w:rPr>
                <w:sz w:val="24"/>
                <w:szCs w:val="24"/>
              </w:rPr>
            </w:pPr>
          </w:p>
          <w:p w14:paraId="3F032166" w14:textId="77777777" w:rsidR="00AA0FD7" w:rsidRPr="001D7BAE" w:rsidRDefault="00AA0FD7" w:rsidP="001D7BAE">
            <w:pPr>
              <w:kinsoku w:val="0"/>
              <w:overflowPunct w:val="0"/>
              <w:autoSpaceDE w:val="0"/>
              <w:autoSpaceDN w:val="0"/>
              <w:spacing w:line="400" w:lineRule="exact"/>
              <w:rPr>
                <w:rFonts w:cs="Times New Roman"/>
                <w:sz w:val="24"/>
                <w:szCs w:val="24"/>
              </w:rPr>
            </w:pPr>
            <w:r w:rsidRPr="001D7BAE">
              <w:rPr>
                <w:rFonts w:hint="eastAsia"/>
                <w:sz w:val="24"/>
                <w:szCs w:val="24"/>
              </w:rPr>
              <w:t xml:space="preserve">　上記の金額をもって販売したいので、仕様書、契約書案および滋賀県公営企業会計規程ならびに指示事項を承知して入札いたします。</w:t>
            </w:r>
          </w:p>
          <w:p w14:paraId="76252822" w14:textId="77777777" w:rsidR="00AA0FD7" w:rsidRPr="001D7BAE" w:rsidRDefault="00AA0FD7" w:rsidP="001D7BAE">
            <w:pPr>
              <w:kinsoku w:val="0"/>
              <w:overflowPunct w:val="0"/>
              <w:autoSpaceDE w:val="0"/>
              <w:autoSpaceDN w:val="0"/>
              <w:spacing w:line="400" w:lineRule="exact"/>
              <w:rPr>
                <w:rFonts w:cs="Times New Roman"/>
                <w:sz w:val="24"/>
                <w:szCs w:val="24"/>
              </w:rPr>
            </w:pPr>
          </w:p>
          <w:p w14:paraId="0A8197A4" w14:textId="35E51AF6" w:rsidR="00AA0FD7" w:rsidRPr="001D7BAE" w:rsidRDefault="00216292" w:rsidP="001D7BAE">
            <w:pPr>
              <w:kinsoku w:val="0"/>
              <w:overflowPunct w:val="0"/>
              <w:autoSpaceDE w:val="0"/>
              <w:autoSpaceDN w:val="0"/>
              <w:spacing w:line="400" w:lineRule="exact"/>
              <w:rPr>
                <w:rFonts w:cs="Times New Roman"/>
                <w:sz w:val="24"/>
                <w:szCs w:val="24"/>
              </w:rPr>
            </w:pPr>
            <w:r>
              <w:rPr>
                <w:rFonts w:hint="eastAsia"/>
                <w:sz w:val="24"/>
                <w:szCs w:val="24"/>
              </w:rPr>
              <w:t xml:space="preserve">　　</w:t>
            </w:r>
            <w:r w:rsidR="0059019F">
              <w:rPr>
                <w:rFonts w:hint="eastAsia"/>
                <w:sz w:val="24"/>
                <w:szCs w:val="24"/>
              </w:rPr>
              <w:t>令和８</w:t>
            </w:r>
            <w:r w:rsidR="00AA0FD7" w:rsidRPr="001D7BAE">
              <w:rPr>
                <w:rFonts w:hint="eastAsia"/>
                <w:sz w:val="24"/>
                <w:szCs w:val="24"/>
              </w:rPr>
              <w:t xml:space="preserve">年　</w:t>
            </w:r>
            <w:r w:rsidR="001D7BAE">
              <w:rPr>
                <w:rFonts w:hint="eastAsia"/>
                <w:sz w:val="24"/>
                <w:szCs w:val="24"/>
              </w:rPr>
              <w:t xml:space="preserve">　</w:t>
            </w:r>
            <w:r w:rsidR="00AA0FD7" w:rsidRPr="001D7BAE">
              <w:rPr>
                <w:rFonts w:hint="eastAsia"/>
                <w:sz w:val="24"/>
                <w:szCs w:val="24"/>
              </w:rPr>
              <w:t>月　　日</w:t>
            </w:r>
          </w:p>
          <w:p w14:paraId="28A328A6" w14:textId="77777777" w:rsidR="00AA0FD7" w:rsidRPr="001D7BAE" w:rsidRDefault="00AA0FD7" w:rsidP="001D7BAE">
            <w:pPr>
              <w:kinsoku w:val="0"/>
              <w:overflowPunct w:val="0"/>
              <w:autoSpaceDE w:val="0"/>
              <w:autoSpaceDN w:val="0"/>
              <w:spacing w:line="400" w:lineRule="exact"/>
              <w:rPr>
                <w:rFonts w:cs="Times New Roman"/>
                <w:sz w:val="24"/>
                <w:szCs w:val="24"/>
              </w:rPr>
            </w:pPr>
          </w:p>
          <w:p w14:paraId="165B3961" w14:textId="77777777" w:rsidR="00AA0FD7" w:rsidRPr="001D7BAE" w:rsidRDefault="00AA0FD7" w:rsidP="001E37F5">
            <w:pPr>
              <w:kinsoku w:val="0"/>
              <w:overflowPunct w:val="0"/>
              <w:autoSpaceDE w:val="0"/>
              <w:autoSpaceDN w:val="0"/>
              <w:spacing w:line="600" w:lineRule="exact"/>
              <w:rPr>
                <w:rFonts w:cs="Times New Roman"/>
                <w:sz w:val="24"/>
                <w:szCs w:val="24"/>
              </w:rPr>
            </w:pPr>
            <w:r w:rsidRPr="001D7BAE">
              <w:rPr>
                <w:rFonts w:hint="eastAsia"/>
                <w:sz w:val="24"/>
                <w:szCs w:val="24"/>
              </w:rPr>
              <w:t xml:space="preserve">　　　　</w:t>
            </w:r>
            <w:r w:rsidR="001E37F5">
              <w:rPr>
                <w:rFonts w:hint="eastAsia"/>
                <w:sz w:val="24"/>
                <w:szCs w:val="24"/>
              </w:rPr>
              <w:t xml:space="preserve">　　</w:t>
            </w:r>
            <w:r w:rsidRPr="001D7BAE">
              <w:rPr>
                <w:rFonts w:hint="eastAsia"/>
                <w:sz w:val="24"/>
                <w:szCs w:val="24"/>
              </w:rPr>
              <w:t xml:space="preserve">入札者　</w:t>
            </w:r>
            <w:r w:rsidR="001E37F5">
              <w:rPr>
                <w:rFonts w:hint="eastAsia"/>
                <w:sz w:val="24"/>
                <w:szCs w:val="24"/>
              </w:rPr>
              <w:t xml:space="preserve">　住　　所</w:t>
            </w:r>
          </w:p>
          <w:p w14:paraId="44B5063F" w14:textId="77777777" w:rsidR="00AA0FD7" w:rsidRPr="001D7BAE" w:rsidRDefault="00AA0FD7" w:rsidP="001E37F5">
            <w:pPr>
              <w:kinsoku w:val="0"/>
              <w:overflowPunct w:val="0"/>
              <w:autoSpaceDE w:val="0"/>
              <w:autoSpaceDN w:val="0"/>
              <w:spacing w:line="600" w:lineRule="exact"/>
              <w:rPr>
                <w:rFonts w:cs="Times New Roman"/>
                <w:sz w:val="24"/>
                <w:szCs w:val="24"/>
              </w:rPr>
            </w:pPr>
            <w:r w:rsidRPr="001D7BAE">
              <w:rPr>
                <w:rFonts w:hint="eastAsia"/>
                <w:sz w:val="24"/>
                <w:szCs w:val="24"/>
              </w:rPr>
              <w:t xml:space="preserve">　　　　　　　　　　　</w:t>
            </w:r>
            <w:r w:rsidR="001E37F5">
              <w:rPr>
                <w:rFonts w:hint="eastAsia"/>
                <w:sz w:val="24"/>
                <w:szCs w:val="24"/>
              </w:rPr>
              <w:t>商　　号</w:t>
            </w:r>
          </w:p>
          <w:p w14:paraId="6FBD67B7" w14:textId="77777777" w:rsidR="00AA0FD7" w:rsidRPr="001D7BAE" w:rsidRDefault="00AA0FD7" w:rsidP="001E37F5">
            <w:pPr>
              <w:kinsoku w:val="0"/>
              <w:overflowPunct w:val="0"/>
              <w:autoSpaceDE w:val="0"/>
              <w:autoSpaceDN w:val="0"/>
              <w:spacing w:line="600" w:lineRule="exact"/>
              <w:rPr>
                <w:rFonts w:cs="Times New Roman"/>
                <w:sz w:val="24"/>
                <w:szCs w:val="24"/>
              </w:rPr>
            </w:pPr>
            <w:r w:rsidRPr="001D7BAE">
              <w:rPr>
                <w:rFonts w:hint="eastAsia"/>
                <w:sz w:val="24"/>
                <w:szCs w:val="24"/>
              </w:rPr>
              <w:t xml:space="preserve">　　　　</w:t>
            </w:r>
            <w:r w:rsidR="00216292">
              <w:rPr>
                <w:rFonts w:hint="eastAsia"/>
                <w:sz w:val="24"/>
                <w:szCs w:val="24"/>
              </w:rPr>
              <w:t xml:space="preserve">　　　　　　　氏　　名　　　　　　　　　　　　　　　　　　</w:t>
            </w:r>
            <w:r w:rsidRPr="001D7BAE">
              <w:rPr>
                <w:rFonts w:hint="eastAsia"/>
                <w:sz w:val="24"/>
                <w:szCs w:val="24"/>
              </w:rPr>
              <w:t>印</w:t>
            </w:r>
          </w:p>
          <w:p w14:paraId="5040C699" w14:textId="77777777" w:rsidR="00420A3F" w:rsidRPr="001D7BAE" w:rsidRDefault="00420A3F" w:rsidP="001D7BAE">
            <w:pPr>
              <w:kinsoku w:val="0"/>
              <w:overflowPunct w:val="0"/>
              <w:autoSpaceDE w:val="0"/>
              <w:autoSpaceDN w:val="0"/>
              <w:spacing w:line="400" w:lineRule="exact"/>
              <w:rPr>
                <w:rFonts w:cs="Times New Roman"/>
                <w:sz w:val="24"/>
                <w:szCs w:val="24"/>
              </w:rPr>
            </w:pPr>
          </w:p>
          <w:p w14:paraId="600FC3CE" w14:textId="77777777" w:rsidR="00AA0FD7" w:rsidRPr="001D7BAE" w:rsidRDefault="00420A3F" w:rsidP="001D7BAE">
            <w:pPr>
              <w:kinsoku w:val="0"/>
              <w:overflowPunct w:val="0"/>
              <w:autoSpaceDE w:val="0"/>
              <w:autoSpaceDN w:val="0"/>
              <w:spacing w:line="400" w:lineRule="exact"/>
              <w:rPr>
                <w:rFonts w:cs="Times New Roman"/>
                <w:sz w:val="24"/>
                <w:szCs w:val="24"/>
              </w:rPr>
            </w:pPr>
            <w:r w:rsidRPr="001D7BAE">
              <w:rPr>
                <w:rFonts w:cs="Times New Roman" w:hint="eastAsia"/>
                <w:sz w:val="24"/>
                <w:szCs w:val="24"/>
              </w:rPr>
              <w:t xml:space="preserve">　［あて先］</w:t>
            </w:r>
          </w:p>
          <w:p w14:paraId="57D7A913" w14:textId="77777777" w:rsidR="00AA0FD7" w:rsidRPr="001D7BAE" w:rsidRDefault="00AA0FD7" w:rsidP="001D7BAE">
            <w:pPr>
              <w:kinsoku w:val="0"/>
              <w:overflowPunct w:val="0"/>
              <w:autoSpaceDE w:val="0"/>
              <w:autoSpaceDN w:val="0"/>
              <w:spacing w:line="400" w:lineRule="exact"/>
              <w:rPr>
                <w:rFonts w:cs="Times New Roman"/>
                <w:sz w:val="24"/>
                <w:szCs w:val="24"/>
              </w:rPr>
            </w:pPr>
            <w:r w:rsidRPr="001D7BAE">
              <w:rPr>
                <w:rFonts w:hint="eastAsia"/>
                <w:sz w:val="24"/>
                <w:szCs w:val="24"/>
              </w:rPr>
              <w:t xml:space="preserve">　　契約担当者</w:t>
            </w:r>
          </w:p>
          <w:p w14:paraId="077E25AF" w14:textId="6F4E3F8D" w:rsidR="00AA0FD7" w:rsidRPr="001D7BAE" w:rsidRDefault="00F30C2E" w:rsidP="001D7BAE">
            <w:pPr>
              <w:kinsoku w:val="0"/>
              <w:overflowPunct w:val="0"/>
              <w:autoSpaceDE w:val="0"/>
              <w:autoSpaceDN w:val="0"/>
              <w:spacing w:line="400" w:lineRule="exact"/>
              <w:rPr>
                <w:rFonts w:cs="Times New Roman"/>
                <w:sz w:val="24"/>
                <w:szCs w:val="24"/>
              </w:rPr>
            </w:pPr>
            <w:r w:rsidRPr="001D7BAE">
              <w:rPr>
                <w:rFonts w:hint="eastAsia"/>
                <w:sz w:val="24"/>
                <w:szCs w:val="24"/>
              </w:rPr>
              <w:t xml:space="preserve">　　　滋賀県企業庁長　</w:t>
            </w:r>
            <w:r w:rsidR="00374BF5">
              <w:rPr>
                <w:rFonts w:hint="eastAsia"/>
                <w:sz w:val="24"/>
                <w:szCs w:val="24"/>
              </w:rPr>
              <w:t>藤原　久美子</w:t>
            </w:r>
          </w:p>
          <w:p w14:paraId="0D784DA5" w14:textId="77777777" w:rsidR="00AA0FD7" w:rsidRPr="001D7BAE" w:rsidRDefault="00AA0FD7" w:rsidP="001D7BAE">
            <w:pPr>
              <w:kinsoku w:val="0"/>
              <w:overflowPunct w:val="0"/>
              <w:autoSpaceDE w:val="0"/>
              <w:autoSpaceDN w:val="0"/>
              <w:spacing w:line="400" w:lineRule="exact"/>
              <w:rPr>
                <w:rFonts w:cs="Times New Roman"/>
                <w:sz w:val="24"/>
                <w:szCs w:val="24"/>
              </w:rPr>
            </w:pPr>
          </w:p>
        </w:tc>
      </w:tr>
    </w:tbl>
    <w:p w14:paraId="5D3C6806" w14:textId="77777777" w:rsidR="001E37F5" w:rsidRPr="001E37F5" w:rsidRDefault="001E37F5" w:rsidP="001E37F5">
      <w:pPr>
        <w:suppressAutoHyphens w:val="0"/>
        <w:wordWrap/>
        <w:autoSpaceDE w:val="0"/>
        <w:autoSpaceDN w:val="0"/>
        <w:spacing w:line="0" w:lineRule="atLeast"/>
        <w:ind w:leftChars="100" w:left="320" w:rightChars="141" w:right="282" w:hangingChars="100" w:hanging="120"/>
        <w:textAlignment w:val="auto"/>
        <w:rPr>
          <w:sz w:val="12"/>
          <w:szCs w:val="12"/>
        </w:rPr>
      </w:pPr>
    </w:p>
    <w:p w14:paraId="716F9D72" w14:textId="77777777" w:rsidR="006B27B8" w:rsidRPr="001D7BAE" w:rsidRDefault="00420A3F" w:rsidP="001E37F5">
      <w:pPr>
        <w:suppressAutoHyphens w:val="0"/>
        <w:wordWrap/>
        <w:autoSpaceDE w:val="0"/>
        <w:autoSpaceDN w:val="0"/>
        <w:spacing w:line="0" w:lineRule="atLeast"/>
        <w:ind w:leftChars="100" w:left="440" w:rightChars="141" w:right="282" w:hangingChars="100" w:hanging="240"/>
        <w:textAlignment w:val="auto"/>
        <w:rPr>
          <w:sz w:val="24"/>
          <w:szCs w:val="24"/>
        </w:rPr>
      </w:pPr>
      <w:r w:rsidRPr="001D7BAE">
        <w:rPr>
          <w:rFonts w:hint="eastAsia"/>
          <w:sz w:val="24"/>
          <w:szCs w:val="24"/>
        </w:rPr>
        <w:t>※　別紙様式１入札書（物品）と別記については、両面印刷にして１枚にするか、または別々の場合は割印をしてください。</w:t>
      </w:r>
    </w:p>
    <w:p w14:paraId="61F81480" w14:textId="77777777" w:rsidR="006B27B8" w:rsidRPr="001D7BAE" w:rsidRDefault="006B27B8" w:rsidP="00AA0FD7">
      <w:pPr>
        <w:suppressAutoHyphens w:val="0"/>
        <w:wordWrap/>
        <w:autoSpaceDE w:val="0"/>
        <w:autoSpaceDN w:val="0"/>
        <w:textAlignment w:val="auto"/>
        <w:rPr>
          <w:sz w:val="24"/>
          <w:szCs w:val="24"/>
        </w:rPr>
      </w:pPr>
      <w:r w:rsidRPr="001D7BAE">
        <w:rPr>
          <w:rFonts w:hint="eastAsia"/>
          <w:sz w:val="24"/>
          <w:szCs w:val="24"/>
        </w:rPr>
        <w:lastRenderedPageBreak/>
        <w:t>別　記</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678"/>
        <w:gridCol w:w="1276"/>
        <w:gridCol w:w="708"/>
        <w:gridCol w:w="2375"/>
      </w:tblGrid>
      <w:tr w:rsidR="00890073" w:rsidRPr="001D7BAE" w14:paraId="3E1310D3" w14:textId="77777777" w:rsidTr="003807A2">
        <w:trPr>
          <w:trHeight w:hRule="exact" w:val="1005"/>
        </w:trPr>
        <w:tc>
          <w:tcPr>
            <w:tcW w:w="851" w:type="dxa"/>
            <w:shd w:val="clear" w:color="auto" w:fill="auto"/>
            <w:vAlign w:val="center"/>
          </w:tcPr>
          <w:p w14:paraId="05375688" w14:textId="77777777" w:rsidR="00385F1F" w:rsidRPr="001D7BAE" w:rsidRDefault="00890073" w:rsidP="00EA6A23">
            <w:pPr>
              <w:suppressAutoHyphens w:val="0"/>
              <w:wordWrap/>
              <w:autoSpaceDE w:val="0"/>
              <w:autoSpaceDN w:val="0"/>
              <w:jc w:val="both"/>
              <w:textAlignment w:val="auto"/>
              <w:rPr>
                <w:sz w:val="24"/>
                <w:szCs w:val="24"/>
              </w:rPr>
            </w:pPr>
            <w:r w:rsidRPr="001D7BAE">
              <w:rPr>
                <w:rFonts w:hint="eastAsia"/>
                <w:sz w:val="24"/>
                <w:szCs w:val="24"/>
              </w:rPr>
              <w:t>整理</w:t>
            </w:r>
            <w:r w:rsidR="00385F1F">
              <w:rPr>
                <w:rFonts w:hint="eastAsia"/>
                <w:sz w:val="24"/>
                <w:szCs w:val="24"/>
              </w:rPr>
              <w:t>番</w:t>
            </w:r>
            <w:r w:rsidR="00EA6A23">
              <w:rPr>
                <w:rFonts w:hint="eastAsia"/>
                <w:sz w:val="24"/>
                <w:szCs w:val="24"/>
              </w:rPr>
              <w:t xml:space="preserve"> </w:t>
            </w:r>
            <w:r w:rsidR="00385F1F">
              <w:rPr>
                <w:rFonts w:hint="eastAsia"/>
                <w:sz w:val="24"/>
                <w:szCs w:val="24"/>
              </w:rPr>
              <w:t>号</w:t>
            </w:r>
          </w:p>
        </w:tc>
        <w:tc>
          <w:tcPr>
            <w:tcW w:w="4678" w:type="dxa"/>
            <w:shd w:val="clear" w:color="auto" w:fill="auto"/>
            <w:vAlign w:val="center"/>
          </w:tcPr>
          <w:p w14:paraId="36FF65B1" w14:textId="77777777" w:rsidR="00890073" w:rsidRPr="001D7BAE" w:rsidRDefault="00890073" w:rsidP="00183216">
            <w:pPr>
              <w:suppressAutoHyphens w:val="0"/>
              <w:wordWrap/>
              <w:autoSpaceDE w:val="0"/>
              <w:autoSpaceDN w:val="0"/>
              <w:ind w:left="98" w:hangingChars="41" w:hanging="98"/>
              <w:jc w:val="center"/>
              <w:textAlignment w:val="auto"/>
              <w:rPr>
                <w:sz w:val="24"/>
                <w:szCs w:val="24"/>
              </w:rPr>
            </w:pPr>
            <w:r w:rsidRPr="001D7BAE">
              <w:rPr>
                <w:rFonts w:hint="eastAsia"/>
                <w:sz w:val="24"/>
                <w:szCs w:val="24"/>
              </w:rPr>
              <w:t>品　　　　　　　名</w:t>
            </w:r>
          </w:p>
        </w:tc>
        <w:tc>
          <w:tcPr>
            <w:tcW w:w="1276" w:type="dxa"/>
            <w:shd w:val="clear" w:color="auto" w:fill="auto"/>
            <w:vAlign w:val="center"/>
          </w:tcPr>
          <w:p w14:paraId="7EECF94F" w14:textId="77777777" w:rsidR="00BE4F29" w:rsidRPr="001D7BAE" w:rsidRDefault="00890073" w:rsidP="00183216">
            <w:pPr>
              <w:suppressAutoHyphens w:val="0"/>
              <w:wordWrap/>
              <w:autoSpaceDE w:val="0"/>
              <w:autoSpaceDN w:val="0"/>
              <w:ind w:leftChars="-9" w:left="-1" w:hangingChars="7" w:hanging="17"/>
              <w:jc w:val="center"/>
              <w:textAlignment w:val="auto"/>
              <w:rPr>
                <w:sz w:val="24"/>
                <w:szCs w:val="24"/>
              </w:rPr>
            </w:pPr>
            <w:r w:rsidRPr="001D7BAE">
              <w:rPr>
                <w:rFonts w:hint="eastAsia"/>
                <w:sz w:val="24"/>
                <w:szCs w:val="24"/>
              </w:rPr>
              <w:t>規</w:t>
            </w:r>
            <w:r w:rsidR="00183216">
              <w:rPr>
                <w:rFonts w:hint="eastAsia"/>
                <w:sz w:val="24"/>
                <w:szCs w:val="24"/>
              </w:rPr>
              <w:t xml:space="preserve">　</w:t>
            </w:r>
            <w:r w:rsidRPr="001D7BAE">
              <w:rPr>
                <w:rFonts w:hint="eastAsia"/>
                <w:sz w:val="24"/>
                <w:szCs w:val="24"/>
              </w:rPr>
              <w:t>格</w:t>
            </w:r>
          </w:p>
        </w:tc>
        <w:tc>
          <w:tcPr>
            <w:tcW w:w="708" w:type="dxa"/>
            <w:shd w:val="clear" w:color="auto" w:fill="auto"/>
            <w:vAlign w:val="center"/>
          </w:tcPr>
          <w:p w14:paraId="64254CE0" w14:textId="77777777" w:rsidR="00BE4F29" w:rsidRPr="001D7BAE" w:rsidRDefault="00890073" w:rsidP="00183216">
            <w:pPr>
              <w:suppressAutoHyphens w:val="0"/>
              <w:wordWrap/>
              <w:autoSpaceDE w:val="0"/>
              <w:autoSpaceDN w:val="0"/>
              <w:jc w:val="center"/>
              <w:textAlignment w:val="auto"/>
              <w:rPr>
                <w:sz w:val="24"/>
                <w:szCs w:val="24"/>
              </w:rPr>
            </w:pPr>
            <w:r w:rsidRPr="001D7BAE">
              <w:rPr>
                <w:rFonts w:hint="eastAsia"/>
                <w:sz w:val="24"/>
                <w:szCs w:val="24"/>
              </w:rPr>
              <w:t>単位</w:t>
            </w:r>
          </w:p>
        </w:tc>
        <w:tc>
          <w:tcPr>
            <w:tcW w:w="2375" w:type="dxa"/>
            <w:shd w:val="clear" w:color="auto" w:fill="auto"/>
            <w:vAlign w:val="center"/>
          </w:tcPr>
          <w:p w14:paraId="06030CEA" w14:textId="77777777" w:rsidR="00BE4F29" w:rsidRPr="001D7BAE" w:rsidRDefault="00890073" w:rsidP="00183216">
            <w:pPr>
              <w:suppressAutoHyphens w:val="0"/>
              <w:wordWrap/>
              <w:autoSpaceDE w:val="0"/>
              <w:autoSpaceDN w:val="0"/>
              <w:ind w:firstLineChars="100" w:firstLine="240"/>
              <w:jc w:val="center"/>
              <w:textAlignment w:val="auto"/>
              <w:rPr>
                <w:sz w:val="24"/>
                <w:szCs w:val="24"/>
              </w:rPr>
            </w:pPr>
            <w:r w:rsidRPr="001D7BAE">
              <w:rPr>
                <w:rFonts w:hint="eastAsia"/>
                <w:sz w:val="24"/>
                <w:szCs w:val="24"/>
              </w:rPr>
              <w:t>金      額（円）</w:t>
            </w:r>
          </w:p>
        </w:tc>
      </w:tr>
      <w:tr w:rsidR="00890073" w:rsidRPr="001D7BAE" w14:paraId="2ABBEEA7" w14:textId="77777777" w:rsidTr="003807A2">
        <w:trPr>
          <w:trHeight w:hRule="exact" w:val="848"/>
        </w:trPr>
        <w:tc>
          <w:tcPr>
            <w:tcW w:w="851" w:type="dxa"/>
            <w:shd w:val="clear" w:color="auto" w:fill="auto"/>
            <w:vAlign w:val="center"/>
          </w:tcPr>
          <w:p w14:paraId="7C7941BF" w14:textId="77777777" w:rsidR="00890073" w:rsidRPr="001D7BAE" w:rsidRDefault="00890073" w:rsidP="001D7BAE">
            <w:pPr>
              <w:suppressAutoHyphens w:val="0"/>
              <w:wordWrap/>
              <w:autoSpaceDE w:val="0"/>
              <w:autoSpaceDN w:val="0"/>
              <w:ind w:firstLineChars="100" w:firstLine="240"/>
              <w:jc w:val="both"/>
              <w:textAlignment w:val="auto"/>
              <w:rPr>
                <w:sz w:val="24"/>
                <w:szCs w:val="24"/>
              </w:rPr>
            </w:pPr>
            <w:r w:rsidRPr="001D7BAE">
              <w:rPr>
                <w:rFonts w:hint="eastAsia"/>
                <w:sz w:val="24"/>
                <w:szCs w:val="24"/>
              </w:rPr>
              <w:t>１</w:t>
            </w:r>
          </w:p>
        </w:tc>
        <w:tc>
          <w:tcPr>
            <w:tcW w:w="4678" w:type="dxa"/>
            <w:shd w:val="clear" w:color="auto" w:fill="auto"/>
            <w:vAlign w:val="center"/>
          </w:tcPr>
          <w:p w14:paraId="52DC2715" w14:textId="77777777" w:rsidR="00890073" w:rsidRPr="001D7BAE" w:rsidRDefault="00036E81" w:rsidP="00183216">
            <w:pPr>
              <w:suppressAutoHyphens w:val="0"/>
              <w:wordWrap/>
              <w:autoSpaceDE w:val="0"/>
              <w:autoSpaceDN w:val="0"/>
              <w:jc w:val="both"/>
              <w:textAlignment w:val="auto"/>
              <w:rPr>
                <w:sz w:val="24"/>
                <w:szCs w:val="24"/>
              </w:rPr>
            </w:pPr>
            <w:r>
              <w:rPr>
                <w:rFonts w:hint="eastAsia"/>
                <w:sz w:val="24"/>
                <w:szCs w:val="24"/>
              </w:rPr>
              <w:t>水道用</w:t>
            </w:r>
            <w:r w:rsidR="00890073" w:rsidRPr="001D7BAE">
              <w:rPr>
                <w:rFonts w:hint="eastAsia"/>
                <w:sz w:val="24"/>
                <w:szCs w:val="24"/>
              </w:rPr>
              <w:t>ポリ塩化アルミニウム</w:t>
            </w:r>
            <w:r w:rsidR="001F0D70">
              <w:rPr>
                <w:rFonts w:hint="eastAsia"/>
                <w:sz w:val="24"/>
                <w:szCs w:val="24"/>
              </w:rPr>
              <w:t>（10％液）</w:t>
            </w:r>
          </w:p>
        </w:tc>
        <w:tc>
          <w:tcPr>
            <w:tcW w:w="1276" w:type="dxa"/>
            <w:shd w:val="clear" w:color="auto" w:fill="auto"/>
            <w:vAlign w:val="center"/>
          </w:tcPr>
          <w:p w14:paraId="62D443A4" w14:textId="77777777" w:rsidR="00183216" w:rsidRDefault="00890073" w:rsidP="00183216">
            <w:pPr>
              <w:suppressAutoHyphens w:val="0"/>
              <w:wordWrap/>
              <w:autoSpaceDE w:val="0"/>
              <w:autoSpaceDN w:val="0"/>
              <w:spacing w:line="0" w:lineRule="atLeast"/>
              <w:jc w:val="both"/>
              <w:textAlignment w:val="auto"/>
              <w:rPr>
                <w:sz w:val="24"/>
                <w:szCs w:val="24"/>
              </w:rPr>
            </w:pPr>
            <w:r w:rsidRPr="001D7BAE">
              <w:rPr>
                <w:rFonts w:hint="eastAsia"/>
                <w:sz w:val="24"/>
                <w:szCs w:val="24"/>
              </w:rPr>
              <w:t>仕様書の</w:t>
            </w:r>
          </w:p>
          <w:p w14:paraId="0433E3D1" w14:textId="77777777" w:rsidR="00BE4F29" w:rsidRPr="001D7BAE" w:rsidRDefault="00890073" w:rsidP="00183216">
            <w:pPr>
              <w:suppressAutoHyphens w:val="0"/>
              <w:wordWrap/>
              <w:autoSpaceDE w:val="0"/>
              <w:autoSpaceDN w:val="0"/>
              <w:spacing w:line="0" w:lineRule="atLeast"/>
              <w:jc w:val="both"/>
              <w:textAlignment w:val="auto"/>
              <w:rPr>
                <w:sz w:val="24"/>
                <w:szCs w:val="24"/>
              </w:rPr>
            </w:pPr>
            <w:r w:rsidRPr="001D7BAE">
              <w:rPr>
                <w:rFonts w:hint="eastAsia"/>
                <w:sz w:val="24"/>
                <w:szCs w:val="24"/>
              </w:rPr>
              <w:t>とおり</w:t>
            </w:r>
          </w:p>
        </w:tc>
        <w:tc>
          <w:tcPr>
            <w:tcW w:w="708" w:type="dxa"/>
            <w:shd w:val="clear" w:color="auto" w:fill="auto"/>
            <w:vAlign w:val="center"/>
          </w:tcPr>
          <w:p w14:paraId="55B7785B" w14:textId="311C968D" w:rsidR="00BE4F29" w:rsidRPr="001D7BAE" w:rsidRDefault="009168BA" w:rsidP="00183216">
            <w:pPr>
              <w:suppressAutoHyphens w:val="0"/>
              <w:wordWrap/>
              <w:autoSpaceDE w:val="0"/>
              <w:autoSpaceDN w:val="0"/>
              <w:jc w:val="both"/>
              <w:textAlignment w:val="auto"/>
              <w:rPr>
                <w:sz w:val="24"/>
                <w:szCs w:val="24"/>
              </w:rPr>
            </w:pPr>
            <w:r>
              <w:rPr>
                <w:rFonts w:hint="eastAsia"/>
                <w:sz w:val="24"/>
                <w:szCs w:val="24"/>
              </w:rPr>
              <w:t>Kg</w:t>
            </w:r>
          </w:p>
        </w:tc>
        <w:tc>
          <w:tcPr>
            <w:tcW w:w="2375" w:type="dxa"/>
            <w:shd w:val="clear" w:color="auto" w:fill="auto"/>
            <w:vAlign w:val="center"/>
          </w:tcPr>
          <w:p w14:paraId="7A911412" w14:textId="77777777" w:rsidR="00BE4F29" w:rsidRPr="001D7BAE" w:rsidRDefault="00890073" w:rsidP="00183216">
            <w:pPr>
              <w:suppressAutoHyphens w:val="0"/>
              <w:wordWrap/>
              <w:autoSpaceDE w:val="0"/>
              <w:autoSpaceDN w:val="0"/>
              <w:jc w:val="right"/>
              <w:textAlignment w:val="auto"/>
              <w:rPr>
                <w:sz w:val="24"/>
                <w:szCs w:val="24"/>
              </w:rPr>
            </w:pPr>
            <w:r w:rsidRPr="001D7BAE">
              <w:rPr>
                <w:rFonts w:hint="eastAsia"/>
                <w:sz w:val="24"/>
                <w:szCs w:val="24"/>
              </w:rPr>
              <w:t xml:space="preserve">　　　円　　　銭</w:t>
            </w:r>
          </w:p>
        </w:tc>
      </w:tr>
      <w:tr w:rsidR="00183216" w:rsidRPr="001D7BAE" w14:paraId="7D4429A7" w14:textId="77777777" w:rsidTr="003807A2">
        <w:trPr>
          <w:trHeight w:hRule="exact" w:val="846"/>
        </w:trPr>
        <w:tc>
          <w:tcPr>
            <w:tcW w:w="851" w:type="dxa"/>
            <w:shd w:val="clear" w:color="auto" w:fill="auto"/>
            <w:vAlign w:val="center"/>
          </w:tcPr>
          <w:p w14:paraId="06BF36BE" w14:textId="77777777" w:rsidR="00183216" w:rsidRPr="001D7BAE" w:rsidRDefault="00183216" w:rsidP="001D7BAE">
            <w:pPr>
              <w:suppressAutoHyphens w:val="0"/>
              <w:wordWrap/>
              <w:autoSpaceDE w:val="0"/>
              <w:autoSpaceDN w:val="0"/>
              <w:ind w:firstLineChars="100" w:firstLine="240"/>
              <w:jc w:val="both"/>
              <w:textAlignment w:val="auto"/>
              <w:rPr>
                <w:sz w:val="24"/>
                <w:szCs w:val="24"/>
              </w:rPr>
            </w:pPr>
            <w:r w:rsidRPr="001D7BAE">
              <w:rPr>
                <w:rFonts w:hint="eastAsia"/>
                <w:sz w:val="24"/>
                <w:szCs w:val="24"/>
              </w:rPr>
              <w:t>２</w:t>
            </w:r>
          </w:p>
        </w:tc>
        <w:tc>
          <w:tcPr>
            <w:tcW w:w="4678" w:type="dxa"/>
            <w:shd w:val="clear" w:color="auto" w:fill="auto"/>
            <w:vAlign w:val="center"/>
          </w:tcPr>
          <w:p w14:paraId="70A3C1BB" w14:textId="77777777" w:rsidR="00183216" w:rsidRPr="001D7BAE" w:rsidRDefault="00036E81" w:rsidP="00183216">
            <w:pPr>
              <w:suppressAutoHyphens w:val="0"/>
              <w:wordWrap/>
              <w:autoSpaceDE w:val="0"/>
              <w:autoSpaceDN w:val="0"/>
              <w:jc w:val="both"/>
              <w:textAlignment w:val="auto"/>
              <w:rPr>
                <w:sz w:val="24"/>
                <w:szCs w:val="24"/>
              </w:rPr>
            </w:pPr>
            <w:r>
              <w:rPr>
                <w:rFonts w:hint="eastAsia"/>
                <w:sz w:val="24"/>
                <w:szCs w:val="24"/>
              </w:rPr>
              <w:t>水道用</w:t>
            </w:r>
            <w:r w:rsidR="00183216" w:rsidRPr="001D7BAE">
              <w:rPr>
                <w:rFonts w:hint="eastAsia"/>
                <w:sz w:val="24"/>
                <w:szCs w:val="24"/>
              </w:rPr>
              <w:t>次亜塩素酸ナトリウム</w:t>
            </w:r>
            <w:r w:rsidR="001F0D70">
              <w:rPr>
                <w:rFonts w:hint="eastAsia"/>
                <w:sz w:val="24"/>
                <w:szCs w:val="24"/>
              </w:rPr>
              <w:t>（12％液）</w:t>
            </w:r>
          </w:p>
        </w:tc>
        <w:tc>
          <w:tcPr>
            <w:tcW w:w="1276" w:type="dxa"/>
            <w:shd w:val="clear" w:color="auto" w:fill="auto"/>
            <w:vAlign w:val="center"/>
          </w:tcPr>
          <w:p w14:paraId="554C114D" w14:textId="77777777" w:rsidR="00183216" w:rsidRDefault="00183216" w:rsidP="00F51ED3">
            <w:pPr>
              <w:suppressAutoHyphens w:val="0"/>
              <w:wordWrap/>
              <w:autoSpaceDE w:val="0"/>
              <w:autoSpaceDN w:val="0"/>
              <w:spacing w:line="0" w:lineRule="atLeast"/>
              <w:jc w:val="both"/>
              <w:textAlignment w:val="auto"/>
              <w:rPr>
                <w:sz w:val="24"/>
                <w:szCs w:val="24"/>
              </w:rPr>
            </w:pPr>
            <w:r w:rsidRPr="001D7BAE">
              <w:rPr>
                <w:rFonts w:hint="eastAsia"/>
                <w:sz w:val="24"/>
                <w:szCs w:val="24"/>
              </w:rPr>
              <w:t>仕様書の</w:t>
            </w:r>
          </w:p>
          <w:p w14:paraId="6240A63D" w14:textId="77777777" w:rsidR="00183216" w:rsidRPr="001D7BAE" w:rsidRDefault="00183216" w:rsidP="00F51ED3">
            <w:pPr>
              <w:suppressAutoHyphens w:val="0"/>
              <w:wordWrap/>
              <w:autoSpaceDE w:val="0"/>
              <w:autoSpaceDN w:val="0"/>
              <w:spacing w:line="0" w:lineRule="atLeast"/>
              <w:jc w:val="both"/>
              <w:textAlignment w:val="auto"/>
              <w:rPr>
                <w:sz w:val="24"/>
                <w:szCs w:val="24"/>
              </w:rPr>
            </w:pPr>
            <w:r w:rsidRPr="001D7BAE">
              <w:rPr>
                <w:rFonts w:hint="eastAsia"/>
                <w:sz w:val="24"/>
                <w:szCs w:val="24"/>
              </w:rPr>
              <w:t>とおり</w:t>
            </w:r>
          </w:p>
        </w:tc>
        <w:tc>
          <w:tcPr>
            <w:tcW w:w="708" w:type="dxa"/>
            <w:shd w:val="clear" w:color="auto" w:fill="auto"/>
            <w:vAlign w:val="center"/>
          </w:tcPr>
          <w:p w14:paraId="6536683F" w14:textId="120218B8" w:rsidR="00183216" w:rsidRPr="001D7BAE" w:rsidRDefault="009168BA" w:rsidP="00F51ED3">
            <w:pPr>
              <w:suppressAutoHyphens w:val="0"/>
              <w:wordWrap/>
              <w:autoSpaceDE w:val="0"/>
              <w:autoSpaceDN w:val="0"/>
              <w:jc w:val="both"/>
              <w:textAlignment w:val="auto"/>
              <w:rPr>
                <w:sz w:val="24"/>
                <w:szCs w:val="24"/>
              </w:rPr>
            </w:pPr>
            <w:r>
              <w:rPr>
                <w:rFonts w:hint="eastAsia"/>
                <w:sz w:val="24"/>
                <w:szCs w:val="24"/>
              </w:rPr>
              <w:t>Kg</w:t>
            </w:r>
          </w:p>
        </w:tc>
        <w:tc>
          <w:tcPr>
            <w:tcW w:w="2375" w:type="dxa"/>
            <w:shd w:val="clear" w:color="auto" w:fill="auto"/>
            <w:vAlign w:val="center"/>
          </w:tcPr>
          <w:p w14:paraId="734A1CEA" w14:textId="77777777" w:rsidR="00183216" w:rsidRPr="001D7BAE" w:rsidRDefault="00183216" w:rsidP="00183216">
            <w:pPr>
              <w:suppressAutoHyphens w:val="0"/>
              <w:wordWrap/>
              <w:autoSpaceDE w:val="0"/>
              <w:autoSpaceDN w:val="0"/>
              <w:jc w:val="right"/>
              <w:textAlignment w:val="auto"/>
              <w:rPr>
                <w:sz w:val="24"/>
                <w:szCs w:val="24"/>
              </w:rPr>
            </w:pPr>
            <w:r w:rsidRPr="001D7BAE">
              <w:rPr>
                <w:rFonts w:hint="eastAsia"/>
                <w:sz w:val="24"/>
                <w:szCs w:val="24"/>
              </w:rPr>
              <w:t xml:space="preserve">　　　円　　　銭</w:t>
            </w:r>
          </w:p>
        </w:tc>
      </w:tr>
      <w:tr w:rsidR="00183216" w:rsidRPr="001D7BAE" w14:paraId="2801531F" w14:textId="77777777" w:rsidTr="003807A2">
        <w:trPr>
          <w:trHeight w:hRule="exact" w:val="844"/>
        </w:trPr>
        <w:tc>
          <w:tcPr>
            <w:tcW w:w="851" w:type="dxa"/>
            <w:shd w:val="clear" w:color="auto" w:fill="auto"/>
            <w:vAlign w:val="center"/>
          </w:tcPr>
          <w:p w14:paraId="3AFED432" w14:textId="77777777" w:rsidR="00183216" w:rsidRPr="001D7BAE" w:rsidRDefault="00183216" w:rsidP="001D7BAE">
            <w:pPr>
              <w:suppressAutoHyphens w:val="0"/>
              <w:wordWrap/>
              <w:autoSpaceDE w:val="0"/>
              <w:autoSpaceDN w:val="0"/>
              <w:ind w:firstLineChars="100" w:firstLine="240"/>
              <w:jc w:val="both"/>
              <w:textAlignment w:val="auto"/>
              <w:rPr>
                <w:sz w:val="24"/>
                <w:szCs w:val="24"/>
              </w:rPr>
            </w:pPr>
            <w:r w:rsidRPr="001D7BAE">
              <w:rPr>
                <w:rFonts w:hint="eastAsia"/>
                <w:sz w:val="24"/>
                <w:szCs w:val="24"/>
              </w:rPr>
              <w:t>３</w:t>
            </w:r>
          </w:p>
        </w:tc>
        <w:tc>
          <w:tcPr>
            <w:tcW w:w="4678" w:type="dxa"/>
            <w:shd w:val="clear" w:color="auto" w:fill="auto"/>
            <w:vAlign w:val="center"/>
          </w:tcPr>
          <w:p w14:paraId="5D1F44A0" w14:textId="77777777" w:rsidR="00183216" w:rsidRPr="001F0D70" w:rsidRDefault="00183216" w:rsidP="00183216">
            <w:pPr>
              <w:suppressAutoHyphens w:val="0"/>
              <w:wordWrap/>
              <w:autoSpaceDE w:val="0"/>
              <w:autoSpaceDN w:val="0"/>
              <w:jc w:val="both"/>
              <w:textAlignment w:val="auto"/>
              <w:rPr>
                <w:sz w:val="24"/>
                <w:szCs w:val="24"/>
              </w:rPr>
            </w:pPr>
            <w:r w:rsidRPr="001F0D70">
              <w:rPr>
                <w:rFonts w:hint="eastAsia"/>
                <w:sz w:val="24"/>
                <w:szCs w:val="24"/>
              </w:rPr>
              <w:t>水道用液体苛性ソーダ</w:t>
            </w:r>
            <w:r w:rsidR="001F0D70">
              <w:rPr>
                <w:rFonts w:hint="eastAsia"/>
                <w:sz w:val="24"/>
                <w:szCs w:val="24"/>
              </w:rPr>
              <w:t>（20％）</w:t>
            </w:r>
          </w:p>
        </w:tc>
        <w:tc>
          <w:tcPr>
            <w:tcW w:w="1276" w:type="dxa"/>
            <w:shd w:val="clear" w:color="auto" w:fill="auto"/>
            <w:vAlign w:val="center"/>
          </w:tcPr>
          <w:p w14:paraId="13988C63" w14:textId="77777777" w:rsidR="00183216" w:rsidRDefault="00183216" w:rsidP="00F51ED3">
            <w:pPr>
              <w:suppressAutoHyphens w:val="0"/>
              <w:wordWrap/>
              <w:autoSpaceDE w:val="0"/>
              <w:autoSpaceDN w:val="0"/>
              <w:spacing w:line="0" w:lineRule="atLeast"/>
              <w:jc w:val="both"/>
              <w:textAlignment w:val="auto"/>
              <w:rPr>
                <w:sz w:val="24"/>
                <w:szCs w:val="24"/>
              </w:rPr>
            </w:pPr>
            <w:r w:rsidRPr="001D7BAE">
              <w:rPr>
                <w:rFonts w:hint="eastAsia"/>
                <w:sz w:val="24"/>
                <w:szCs w:val="24"/>
              </w:rPr>
              <w:t>仕様書の</w:t>
            </w:r>
          </w:p>
          <w:p w14:paraId="5E4E78C5" w14:textId="77777777" w:rsidR="00183216" w:rsidRPr="001D7BAE" w:rsidRDefault="00183216" w:rsidP="00F51ED3">
            <w:pPr>
              <w:suppressAutoHyphens w:val="0"/>
              <w:wordWrap/>
              <w:autoSpaceDE w:val="0"/>
              <w:autoSpaceDN w:val="0"/>
              <w:spacing w:line="0" w:lineRule="atLeast"/>
              <w:jc w:val="both"/>
              <w:textAlignment w:val="auto"/>
              <w:rPr>
                <w:sz w:val="24"/>
                <w:szCs w:val="24"/>
              </w:rPr>
            </w:pPr>
            <w:r w:rsidRPr="001D7BAE">
              <w:rPr>
                <w:rFonts w:hint="eastAsia"/>
                <w:sz w:val="24"/>
                <w:szCs w:val="24"/>
              </w:rPr>
              <w:t>とおり</w:t>
            </w:r>
          </w:p>
        </w:tc>
        <w:tc>
          <w:tcPr>
            <w:tcW w:w="708" w:type="dxa"/>
            <w:shd w:val="clear" w:color="auto" w:fill="auto"/>
            <w:vAlign w:val="center"/>
          </w:tcPr>
          <w:p w14:paraId="037C105C" w14:textId="08E8F392" w:rsidR="00183216" w:rsidRPr="001D7BAE" w:rsidRDefault="009168BA" w:rsidP="00F51ED3">
            <w:pPr>
              <w:suppressAutoHyphens w:val="0"/>
              <w:wordWrap/>
              <w:autoSpaceDE w:val="0"/>
              <w:autoSpaceDN w:val="0"/>
              <w:jc w:val="both"/>
              <w:textAlignment w:val="auto"/>
              <w:rPr>
                <w:sz w:val="24"/>
                <w:szCs w:val="24"/>
              </w:rPr>
            </w:pPr>
            <w:r>
              <w:rPr>
                <w:rFonts w:hint="eastAsia"/>
                <w:sz w:val="24"/>
                <w:szCs w:val="24"/>
              </w:rPr>
              <w:t>Kg</w:t>
            </w:r>
          </w:p>
        </w:tc>
        <w:tc>
          <w:tcPr>
            <w:tcW w:w="2375" w:type="dxa"/>
            <w:shd w:val="clear" w:color="auto" w:fill="auto"/>
            <w:vAlign w:val="center"/>
          </w:tcPr>
          <w:p w14:paraId="498C5763" w14:textId="77777777" w:rsidR="00183216" w:rsidRPr="001D7BAE" w:rsidRDefault="00183216" w:rsidP="00183216">
            <w:pPr>
              <w:suppressAutoHyphens w:val="0"/>
              <w:wordWrap/>
              <w:autoSpaceDE w:val="0"/>
              <w:autoSpaceDN w:val="0"/>
              <w:jc w:val="right"/>
              <w:textAlignment w:val="auto"/>
              <w:rPr>
                <w:sz w:val="24"/>
                <w:szCs w:val="24"/>
              </w:rPr>
            </w:pPr>
            <w:r w:rsidRPr="001D7BAE">
              <w:rPr>
                <w:rFonts w:hint="eastAsia"/>
                <w:sz w:val="24"/>
                <w:szCs w:val="24"/>
              </w:rPr>
              <w:t xml:space="preserve">　　　円　　　銭</w:t>
            </w:r>
          </w:p>
        </w:tc>
      </w:tr>
      <w:tr w:rsidR="00183216" w:rsidRPr="001D7BAE" w14:paraId="31DE438A" w14:textId="77777777" w:rsidTr="003807A2">
        <w:trPr>
          <w:trHeight w:hRule="exact" w:val="862"/>
        </w:trPr>
        <w:tc>
          <w:tcPr>
            <w:tcW w:w="851" w:type="dxa"/>
            <w:shd w:val="clear" w:color="auto" w:fill="auto"/>
            <w:vAlign w:val="center"/>
          </w:tcPr>
          <w:p w14:paraId="55DEA427" w14:textId="77777777" w:rsidR="00183216" w:rsidRPr="001D7BAE" w:rsidRDefault="00183216" w:rsidP="001D7BAE">
            <w:pPr>
              <w:suppressAutoHyphens w:val="0"/>
              <w:wordWrap/>
              <w:autoSpaceDE w:val="0"/>
              <w:autoSpaceDN w:val="0"/>
              <w:ind w:firstLineChars="100" w:firstLine="240"/>
              <w:jc w:val="both"/>
              <w:textAlignment w:val="auto"/>
              <w:rPr>
                <w:sz w:val="24"/>
                <w:szCs w:val="24"/>
              </w:rPr>
            </w:pPr>
            <w:r w:rsidRPr="001D7BAE">
              <w:rPr>
                <w:rFonts w:hint="eastAsia"/>
                <w:sz w:val="24"/>
                <w:szCs w:val="24"/>
              </w:rPr>
              <w:t>４</w:t>
            </w:r>
          </w:p>
        </w:tc>
        <w:tc>
          <w:tcPr>
            <w:tcW w:w="4678" w:type="dxa"/>
            <w:shd w:val="clear" w:color="auto" w:fill="auto"/>
            <w:vAlign w:val="center"/>
          </w:tcPr>
          <w:p w14:paraId="594C487A" w14:textId="77777777" w:rsidR="00183216" w:rsidRPr="001F0D70" w:rsidRDefault="00183216" w:rsidP="00183216">
            <w:pPr>
              <w:suppressAutoHyphens w:val="0"/>
              <w:wordWrap/>
              <w:autoSpaceDE w:val="0"/>
              <w:autoSpaceDN w:val="0"/>
              <w:spacing w:line="0" w:lineRule="atLeast"/>
              <w:jc w:val="both"/>
              <w:textAlignment w:val="auto"/>
              <w:rPr>
                <w:sz w:val="24"/>
                <w:szCs w:val="24"/>
              </w:rPr>
            </w:pPr>
            <w:r w:rsidRPr="001F0D70">
              <w:rPr>
                <w:rFonts w:hint="eastAsia"/>
                <w:sz w:val="24"/>
                <w:szCs w:val="24"/>
              </w:rPr>
              <w:t>液化炭酸ガス</w:t>
            </w:r>
          </w:p>
          <w:p w14:paraId="5E856821" w14:textId="77777777" w:rsidR="00183216" w:rsidRPr="001F0D70" w:rsidRDefault="00183216" w:rsidP="00183216">
            <w:pPr>
              <w:suppressAutoHyphens w:val="0"/>
              <w:wordWrap/>
              <w:autoSpaceDE w:val="0"/>
              <w:autoSpaceDN w:val="0"/>
              <w:spacing w:line="0" w:lineRule="atLeast"/>
              <w:jc w:val="both"/>
              <w:textAlignment w:val="auto"/>
              <w:rPr>
                <w:sz w:val="24"/>
                <w:szCs w:val="24"/>
              </w:rPr>
            </w:pPr>
            <w:r w:rsidRPr="001F0D70">
              <w:rPr>
                <w:rFonts w:hint="eastAsia"/>
                <w:sz w:val="24"/>
                <w:szCs w:val="24"/>
              </w:rPr>
              <w:t>（可搬式超低温液化ガス容器納入）</w:t>
            </w:r>
          </w:p>
        </w:tc>
        <w:tc>
          <w:tcPr>
            <w:tcW w:w="1276" w:type="dxa"/>
            <w:shd w:val="clear" w:color="auto" w:fill="auto"/>
            <w:vAlign w:val="center"/>
          </w:tcPr>
          <w:p w14:paraId="3EF8A4D6" w14:textId="77777777" w:rsidR="00183216" w:rsidRDefault="00183216" w:rsidP="00F51ED3">
            <w:pPr>
              <w:suppressAutoHyphens w:val="0"/>
              <w:wordWrap/>
              <w:autoSpaceDE w:val="0"/>
              <w:autoSpaceDN w:val="0"/>
              <w:spacing w:line="0" w:lineRule="atLeast"/>
              <w:jc w:val="both"/>
              <w:textAlignment w:val="auto"/>
              <w:rPr>
                <w:sz w:val="24"/>
                <w:szCs w:val="24"/>
              </w:rPr>
            </w:pPr>
            <w:r w:rsidRPr="001D7BAE">
              <w:rPr>
                <w:rFonts w:hint="eastAsia"/>
                <w:sz w:val="24"/>
                <w:szCs w:val="24"/>
              </w:rPr>
              <w:t>仕様書の</w:t>
            </w:r>
          </w:p>
          <w:p w14:paraId="63D88054" w14:textId="77777777" w:rsidR="00183216" w:rsidRPr="001D7BAE" w:rsidRDefault="00183216" w:rsidP="00F51ED3">
            <w:pPr>
              <w:suppressAutoHyphens w:val="0"/>
              <w:wordWrap/>
              <w:autoSpaceDE w:val="0"/>
              <w:autoSpaceDN w:val="0"/>
              <w:spacing w:line="0" w:lineRule="atLeast"/>
              <w:jc w:val="both"/>
              <w:textAlignment w:val="auto"/>
              <w:rPr>
                <w:sz w:val="24"/>
                <w:szCs w:val="24"/>
              </w:rPr>
            </w:pPr>
            <w:r w:rsidRPr="001D7BAE">
              <w:rPr>
                <w:rFonts w:hint="eastAsia"/>
                <w:sz w:val="24"/>
                <w:szCs w:val="24"/>
              </w:rPr>
              <w:t>とおり</w:t>
            </w:r>
          </w:p>
        </w:tc>
        <w:tc>
          <w:tcPr>
            <w:tcW w:w="708" w:type="dxa"/>
            <w:shd w:val="clear" w:color="auto" w:fill="auto"/>
            <w:vAlign w:val="center"/>
          </w:tcPr>
          <w:p w14:paraId="03C00783" w14:textId="6024268E" w:rsidR="00183216" w:rsidRPr="001D7BAE" w:rsidRDefault="009168BA" w:rsidP="00F51ED3">
            <w:pPr>
              <w:suppressAutoHyphens w:val="0"/>
              <w:wordWrap/>
              <w:autoSpaceDE w:val="0"/>
              <w:autoSpaceDN w:val="0"/>
              <w:jc w:val="both"/>
              <w:textAlignment w:val="auto"/>
              <w:rPr>
                <w:sz w:val="24"/>
                <w:szCs w:val="24"/>
              </w:rPr>
            </w:pPr>
            <w:r>
              <w:rPr>
                <w:rFonts w:hint="eastAsia"/>
                <w:sz w:val="24"/>
                <w:szCs w:val="24"/>
              </w:rPr>
              <w:t>Kg</w:t>
            </w:r>
          </w:p>
        </w:tc>
        <w:tc>
          <w:tcPr>
            <w:tcW w:w="2375" w:type="dxa"/>
            <w:shd w:val="clear" w:color="auto" w:fill="auto"/>
            <w:vAlign w:val="center"/>
          </w:tcPr>
          <w:p w14:paraId="78ECDCC4" w14:textId="77777777" w:rsidR="00183216" w:rsidRPr="001D7BAE" w:rsidRDefault="00183216" w:rsidP="00183216">
            <w:pPr>
              <w:suppressAutoHyphens w:val="0"/>
              <w:wordWrap/>
              <w:autoSpaceDE w:val="0"/>
              <w:autoSpaceDN w:val="0"/>
              <w:jc w:val="right"/>
              <w:textAlignment w:val="auto"/>
              <w:rPr>
                <w:sz w:val="24"/>
                <w:szCs w:val="24"/>
              </w:rPr>
            </w:pPr>
            <w:r w:rsidRPr="001D7BAE">
              <w:rPr>
                <w:rFonts w:hint="eastAsia"/>
                <w:sz w:val="24"/>
                <w:szCs w:val="24"/>
              </w:rPr>
              <w:t xml:space="preserve">　　　円　　　銭</w:t>
            </w:r>
          </w:p>
        </w:tc>
      </w:tr>
      <w:tr w:rsidR="00183216" w:rsidRPr="001D7BAE" w14:paraId="2FEB73CC" w14:textId="77777777" w:rsidTr="003807A2">
        <w:trPr>
          <w:trHeight w:hRule="exact" w:val="862"/>
        </w:trPr>
        <w:tc>
          <w:tcPr>
            <w:tcW w:w="851" w:type="dxa"/>
            <w:shd w:val="clear" w:color="auto" w:fill="auto"/>
            <w:vAlign w:val="center"/>
          </w:tcPr>
          <w:p w14:paraId="36D1D42F" w14:textId="77777777" w:rsidR="00183216" w:rsidRPr="001D7BAE" w:rsidRDefault="00183216" w:rsidP="001D7BAE">
            <w:pPr>
              <w:suppressAutoHyphens w:val="0"/>
              <w:wordWrap/>
              <w:autoSpaceDE w:val="0"/>
              <w:autoSpaceDN w:val="0"/>
              <w:ind w:firstLineChars="100" w:firstLine="240"/>
              <w:jc w:val="both"/>
              <w:textAlignment w:val="auto"/>
              <w:rPr>
                <w:sz w:val="24"/>
                <w:szCs w:val="24"/>
              </w:rPr>
            </w:pPr>
            <w:r w:rsidRPr="001D7BAE">
              <w:rPr>
                <w:rFonts w:hint="eastAsia"/>
                <w:sz w:val="24"/>
                <w:szCs w:val="24"/>
              </w:rPr>
              <w:t>５</w:t>
            </w:r>
          </w:p>
        </w:tc>
        <w:tc>
          <w:tcPr>
            <w:tcW w:w="4678" w:type="dxa"/>
            <w:shd w:val="clear" w:color="auto" w:fill="auto"/>
            <w:vAlign w:val="center"/>
          </w:tcPr>
          <w:p w14:paraId="2AC5DAC1" w14:textId="77777777" w:rsidR="00183216" w:rsidRPr="001F0D70" w:rsidRDefault="00183216" w:rsidP="00183216">
            <w:pPr>
              <w:suppressAutoHyphens w:val="0"/>
              <w:wordWrap/>
              <w:autoSpaceDE w:val="0"/>
              <w:autoSpaceDN w:val="0"/>
              <w:spacing w:line="0" w:lineRule="atLeast"/>
              <w:jc w:val="both"/>
              <w:textAlignment w:val="auto"/>
              <w:rPr>
                <w:sz w:val="24"/>
                <w:szCs w:val="24"/>
              </w:rPr>
            </w:pPr>
            <w:r w:rsidRPr="001F0D70">
              <w:rPr>
                <w:rFonts w:hint="eastAsia"/>
                <w:sz w:val="24"/>
                <w:szCs w:val="24"/>
              </w:rPr>
              <w:t>液化炭酸ガス</w:t>
            </w:r>
          </w:p>
          <w:p w14:paraId="0365E320" w14:textId="77777777" w:rsidR="00183216" w:rsidRPr="001F0D70" w:rsidRDefault="00183216" w:rsidP="00183216">
            <w:pPr>
              <w:suppressAutoHyphens w:val="0"/>
              <w:wordWrap/>
              <w:autoSpaceDE w:val="0"/>
              <w:autoSpaceDN w:val="0"/>
              <w:spacing w:line="0" w:lineRule="atLeast"/>
              <w:jc w:val="both"/>
              <w:textAlignment w:val="auto"/>
              <w:rPr>
                <w:sz w:val="24"/>
                <w:szCs w:val="24"/>
              </w:rPr>
            </w:pPr>
            <w:r w:rsidRPr="001F0D70">
              <w:rPr>
                <w:rFonts w:hint="eastAsia"/>
                <w:sz w:val="24"/>
                <w:szCs w:val="24"/>
              </w:rPr>
              <w:t>（タンクローリーによる納入）</w:t>
            </w:r>
          </w:p>
        </w:tc>
        <w:tc>
          <w:tcPr>
            <w:tcW w:w="1276" w:type="dxa"/>
            <w:shd w:val="clear" w:color="auto" w:fill="auto"/>
            <w:vAlign w:val="center"/>
          </w:tcPr>
          <w:p w14:paraId="76C70143" w14:textId="77777777" w:rsidR="00183216" w:rsidRDefault="00183216" w:rsidP="00F51ED3">
            <w:pPr>
              <w:suppressAutoHyphens w:val="0"/>
              <w:wordWrap/>
              <w:autoSpaceDE w:val="0"/>
              <w:autoSpaceDN w:val="0"/>
              <w:spacing w:line="0" w:lineRule="atLeast"/>
              <w:jc w:val="both"/>
              <w:textAlignment w:val="auto"/>
              <w:rPr>
                <w:sz w:val="24"/>
                <w:szCs w:val="24"/>
              </w:rPr>
            </w:pPr>
            <w:r w:rsidRPr="001D7BAE">
              <w:rPr>
                <w:rFonts w:hint="eastAsia"/>
                <w:sz w:val="24"/>
                <w:szCs w:val="24"/>
              </w:rPr>
              <w:t>仕様書の</w:t>
            </w:r>
          </w:p>
          <w:p w14:paraId="4B8861D9" w14:textId="77777777" w:rsidR="00183216" w:rsidRPr="001D7BAE" w:rsidRDefault="00183216" w:rsidP="00F51ED3">
            <w:pPr>
              <w:suppressAutoHyphens w:val="0"/>
              <w:wordWrap/>
              <w:autoSpaceDE w:val="0"/>
              <w:autoSpaceDN w:val="0"/>
              <w:spacing w:line="0" w:lineRule="atLeast"/>
              <w:jc w:val="both"/>
              <w:textAlignment w:val="auto"/>
              <w:rPr>
                <w:sz w:val="24"/>
                <w:szCs w:val="24"/>
              </w:rPr>
            </w:pPr>
            <w:r w:rsidRPr="001D7BAE">
              <w:rPr>
                <w:rFonts w:hint="eastAsia"/>
                <w:sz w:val="24"/>
                <w:szCs w:val="24"/>
              </w:rPr>
              <w:t>とおり</w:t>
            </w:r>
          </w:p>
        </w:tc>
        <w:tc>
          <w:tcPr>
            <w:tcW w:w="708" w:type="dxa"/>
            <w:shd w:val="clear" w:color="auto" w:fill="auto"/>
            <w:vAlign w:val="center"/>
          </w:tcPr>
          <w:p w14:paraId="4A1E9B12" w14:textId="0F6B682B" w:rsidR="00183216" w:rsidRPr="001D7BAE" w:rsidRDefault="009168BA" w:rsidP="00F51ED3">
            <w:pPr>
              <w:suppressAutoHyphens w:val="0"/>
              <w:wordWrap/>
              <w:autoSpaceDE w:val="0"/>
              <w:autoSpaceDN w:val="0"/>
              <w:jc w:val="both"/>
              <w:textAlignment w:val="auto"/>
              <w:rPr>
                <w:sz w:val="24"/>
                <w:szCs w:val="24"/>
              </w:rPr>
            </w:pPr>
            <w:r>
              <w:rPr>
                <w:rFonts w:hint="eastAsia"/>
                <w:sz w:val="24"/>
                <w:szCs w:val="24"/>
              </w:rPr>
              <w:t>Kg</w:t>
            </w:r>
          </w:p>
        </w:tc>
        <w:tc>
          <w:tcPr>
            <w:tcW w:w="2375" w:type="dxa"/>
            <w:shd w:val="clear" w:color="auto" w:fill="auto"/>
            <w:vAlign w:val="center"/>
          </w:tcPr>
          <w:p w14:paraId="132FE832" w14:textId="77777777" w:rsidR="00183216" w:rsidRPr="001D7BAE" w:rsidRDefault="00183216" w:rsidP="00183216">
            <w:pPr>
              <w:suppressAutoHyphens w:val="0"/>
              <w:wordWrap/>
              <w:autoSpaceDE w:val="0"/>
              <w:autoSpaceDN w:val="0"/>
              <w:jc w:val="right"/>
              <w:textAlignment w:val="auto"/>
              <w:rPr>
                <w:sz w:val="24"/>
                <w:szCs w:val="24"/>
              </w:rPr>
            </w:pPr>
            <w:r w:rsidRPr="001D7BAE">
              <w:rPr>
                <w:rFonts w:hint="eastAsia"/>
                <w:sz w:val="24"/>
                <w:szCs w:val="24"/>
              </w:rPr>
              <w:t xml:space="preserve">　　　円　　　銭</w:t>
            </w:r>
          </w:p>
        </w:tc>
      </w:tr>
      <w:tr w:rsidR="003807A2" w:rsidRPr="001D7BAE" w14:paraId="41E0E33E" w14:textId="77777777" w:rsidTr="003807A2">
        <w:trPr>
          <w:trHeight w:hRule="exact" w:val="848"/>
        </w:trPr>
        <w:tc>
          <w:tcPr>
            <w:tcW w:w="851" w:type="dxa"/>
            <w:shd w:val="clear" w:color="auto" w:fill="auto"/>
            <w:vAlign w:val="center"/>
          </w:tcPr>
          <w:p w14:paraId="76C62456" w14:textId="77777777" w:rsidR="003807A2" w:rsidRPr="001D7BAE" w:rsidRDefault="00317E8C" w:rsidP="003807A2">
            <w:pPr>
              <w:suppressAutoHyphens w:val="0"/>
              <w:wordWrap/>
              <w:autoSpaceDE w:val="0"/>
              <w:autoSpaceDN w:val="0"/>
              <w:ind w:firstLineChars="100" w:firstLine="240"/>
              <w:jc w:val="both"/>
              <w:textAlignment w:val="auto"/>
              <w:rPr>
                <w:sz w:val="24"/>
                <w:szCs w:val="24"/>
              </w:rPr>
            </w:pPr>
            <w:r>
              <w:rPr>
                <w:rFonts w:hint="eastAsia"/>
                <w:sz w:val="24"/>
                <w:szCs w:val="24"/>
              </w:rPr>
              <w:t>６</w:t>
            </w:r>
          </w:p>
        </w:tc>
        <w:tc>
          <w:tcPr>
            <w:tcW w:w="4678" w:type="dxa"/>
            <w:shd w:val="clear" w:color="auto" w:fill="auto"/>
            <w:vAlign w:val="center"/>
          </w:tcPr>
          <w:p w14:paraId="2A6CDF2B" w14:textId="77777777" w:rsidR="003807A2" w:rsidRPr="001F0D70" w:rsidRDefault="003807A2" w:rsidP="008570E8">
            <w:pPr>
              <w:suppressAutoHyphens w:val="0"/>
              <w:wordWrap/>
              <w:autoSpaceDE w:val="0"/>
              <w:autoSpaceDN w:val="0"/>
              <w:spacing w:line="0" w:lineRule="atLeast"/>
              <w:jc w:val="both"/>
              <w:textAlignment w:val="auto"/>
              <w:rPr>
                <w:sz w:val="24"/>
                <w:szCs w:val="24"/>
              </w:rPr>
            </w:pPr>
            <w:r w:rsidRPr="001F0D70">
              <w:rPr>
                <w:rFonts w:hint="eastAsia"/>
                <w:sz w:val="24"/>
                <w:szCs w:val="24"/>
              </w:rPr>
              <w:t>水道用粉末活性炭</w:t>
            </w:r>
          </w:p>
          <w:p w14:paraId="2DBA4C10" w14:textId="77777777" w:rsidR="003807A2" w:rsidRPr="001F0D70" w:rsidRDefault="003807A2" w:rsidP="007F070D">
            <w:pPr>
              <w:suppressAutoHyphens w:val="0"/>
              <w:wordWrap/>
              <w:autoSpaceDE w:val="0"/>
              <w:autoSpaceDN w:val="0"/>
              <w:spacing w:line="0" w:lineRule="atLeast"/>
              <w:jc w:val="both"/>
              <w:textAlignment w:val="auto"/>
              <w:rPr>
                <w:sz w:val="24"/>
                <w:szCs w:val="24"/>
              </w:rPr>
            </w:pPr>
            <w:r>
              <w:rPr>
                <w:rFonts w:hint="eastAsia"/>
                <w:sz w:val="24"/>
                <w:szCs w:val="24"/>
              </w:rPr>
              <w:t>【超高性能】（袋入り</w:t>
            </w:r>
            <w:r w:rsidRPr="001F0D70">
              <w:rPr>
                <w:rFonts w:hint="eastAsia"/>
                <w:sz w:val="24"/>
                <w:szCs w:val="24"/>
              </w:rPr>
              <w:t>）</w:t>
            </w:r>
          </w:p>
        </w:tc>
        <w:tc>
          <w:tcPr>
            <w:tcW w:w="1276" w:type="dxa"/>
            <w:shd w:val="clear" w:color="auto" w:fill="auto"/>
            <w:vAlign w:val="center"/>
          </w:tcPr>
          <w:p w14:paraId="5F04DAAD" w14:textId="77777777" w:rsidR="003807A2" w:rsidRDefault="003807A2" w:rsidP="00544121">
            <w:pPr>
              <w:suppressAutoHyphens w:val="0"/>
              <w:wordWrap/>
              <w:autoSpaceDE w:val="0"/>
              <w:autoSpaceDN w:val="0"/>
              <w:spacing w:line="0" w:lineRule="atLeast"/>
              <w:jc w:val="both"/>
              <w:textAlignment w:val="auto"/>
              <w:rPr>
                <w:sz w:val="24"/>
                <w:szCs w:val="24"/>
              </w:rPr>
            </w:pPr>
            <w:r w:rsidRPr="001D7BAE">
              <w:rPr>
                <w:rFonts w:hint="eastAsia"/>
                <w:sz w:val="24"/>
                <w:szCs w:val="24"/>
              </w:rPr>
              <w:t>仕様書の</w:t>
            </w:r>
          </w:p>
          <w:p w14:paraId="58460905" w14:textId="77777777" w:rsidR="003807A2" w:rsidRPr="001D7BAE" w:rsidRDefault="003807A2" w:rsidP="00F51ED3">
            <w:pPr>
              <w:suppressAutoHyphens w:val="0"/>
              <w:wordWrap/>
              <w:autoSpaceDE w:val="0"/>
              <w:autoSpaceDN w:val="0"/>
              <w:spacing w:line="0" w:lineRule="atLeast"/>
              <w:jc w:val="both"/>
              <w:textAlignment w:val="auto"/>
              <w:rPr>
                <w:sz w:val="24"/>
                <w:szCs w:val="24"/>
              </w:rPr>
            </w:pPr>
            <w:r w:rsidRPr="001D7BAE">
              <w:rPr>
                <w:rFonts w:hint="eastAsia"/>
                <w:sz w:val="24"/>
                <w:szCs w:val="24"/>
              </w:rPr>
              <w:t>とおり</w:t>
            </w:r>
          </w:p>
        </w:tc>
        <w:tc>
          <w:tcPr>
            <w:tcW w:w="708" w:type="dxa"/>
            <w:shd w:val="clear" w:color="auto" w:fill="auto"/>
            <w:vAlign w:val="center"/>
          </w:tcPr>
          <w:p w14:paraId="11D4ED6B" w14:textId="4754ED1E" w:rsidR="003807A2" w:rsidRPr="001D7BAE" w:rsidRDefault="009168BA" w:rsidP="00F51ED3">
            <w:pPr>
              <w:suppressAutoHyphens w:val="0"/>
              <w:wordWrap/>
              <w:autoSpaceDE w:val="0"/>
              <w:autoSpaceDN w:val="0"/>
              <w:jc w:val="both"/>
              <w:textAlignment w:val="auto"/>
              <w:rPr>
                <w:sz w:val="24"/>
                <w:szCs w:val="24"/>
              </w:rPr>
            </w:pPr>
            <w:r>
              <w:rPr>
                <w:rFonts w:hint="eastAsia"/>
                <w:sz w:val="24"/>
                <w:szCs w:val="24"/>
              </w:rPr>
              <w:t>Kg</w:t>
            </w:r>
          </w:p>
        </w:tc>
        <w:tc>
          <w:tcPr>
            <w:tcW w:w="2375" w:type="dxa"/>
            <w:shd w:val="clear" w:color="auto" w:fill="auto"/>
            <w:vAlign w:val="center"/>
          </w:tcPr>
          <w:p w14:paraId="30A4EB3A" w14:textId="77777777" w:rsidR="003807A2" w:rsidRPr="001D7BAE" w:rsidRDefault="003807A2" w:rsidP="00183216">
            <w:pPr>
              <w:suppressAutoHyphens w:val="0"/>
              <w:wordWrap/>
              <w:autoSpaceDE w:val="0"/>
              <w:autoSpaceDN w:val="0"/>
              <w:jc w:val="right"/>
              <w:textAlignment w:val="auto"/>
              <w:rPr>
                <w:sz w:val="24"/>
                <w:szCs w:val="24"/>
              </w:rPr>
            </w:pPr>
            <w:r w:rsidRPr="001D7BAE">
              <w:rPr>
                <w:rFonts w:hint="eastAsia"/>
                <w:sz w:val="24"/>
                <w:szCs w:val="24"/>
              </w:rPr>
              <w:t xml:space="preserve">　　　円　　　銭</w:t>
            </w:r>
          </w:p>
        </w:tc>
      </w:tr>
      <w:tr w:rsidR="003807A2" w:rsidRPr="001D7BAE" w14:paraId="328FA257" w14:textId="77777777" w:rsidTr="003807A2">
        <w:trPr>
          <w:trHeight w:hRule="exact" w:val="862"/>
        </w:trPr>
        <w:tc>
          <w:tcPr>
            <w:tcW w:w="851" w:type="dxa"/>
            <w:shd w:val="clear" w:color="auto" w:fill="auto"/>
            <w:vAlign w:val="center"/>
          </w:tcPr>
          <w:p w14:paraId="6B7A8CD3" w14:textId="77777777" w:rsidR="003807A2" w:rsidRDefault="00317E8C" w:rsidP="003807A2">
            <w:pPr>
              <w:suppressAutoHyphens w:val="0"/>
              <w:wordWrap/>
              <w:autoSpaceDE w:val="0"/>
              <w:autoSpaceDN w:val="0"/>
              <w:ind w:firstLineChars="100" w:firstLine="240"/>
              <w:textAlignment w:val="auto"/>
              <w:rPr>
                <w:sz w:val="24"/>
                <w:szCs w:val="24"/>
              </w:rPr>
            </w:pPr>
            <w:r>
              <w:rPr>
                <w:rFonts w:hint="eastAsia"/>
                <w:sz w:val="24"/>
                <w:szCs w:val="24"/>
              </w:rPr>
              <w:t>７</w:t>
            </w:r>
          </w:p>
        </w:tc>
        <w:tc>
          <w:tcPr>
            <w:tcW w:w="4678" w:type="dxa"/>
            <w:shd w:val="clear" w:color="auto" w:fill="auto"/>
            <w:vAlign w:val="center"/>
          </w:tcPr>
          <w:p w14:paraId="5779698C" w14:textId="77777777" w:rsidR="003807A2" w:rsidRPr="001F0D70" w:rsidRDefault="003807A2" w:rsidP="00385F1F">
            <w:pPr>
              <w:suppressAutoHyphens w:val="0"/>
              <w:wordWrap/>
              <w:autoSpaceDE w:val="0"/>
              <w:autoSpaceDN w:val="0"/>
              <w:spacing w:line="0" w:lineRule="atLeast"/>
              <w:jc w:val="both"/>
              <w:textAlignment w:val="auto"/>
              <w:rPr>
                <w:sz w:val="24"/>
                <w:szCs w:val="24"/>
              </w:rPr>
            </w:pPr>
            <w:r w:rsidRPr="001F0D70">
              <w:rPr>
                <w:rFonts w:hint="eastAsia"/>
                <w:sz w:val="24"/>
                <w:szCs w:val="24"/>
              </w:rPr>
              <w:t>水道用粉末活性炭</w:t>
            </w:r>
          </w:p>
          <w:p w14:paraId="67D2F31A" w14:textId="77777777" w:rsidR="003807A2" w:rsidRPr="001F0D70" w:rsidRDefault="003807A2" w:rsidP="007F070D">
            <w:pPr>
              <w:suppressAutoHyphens w:val="0"/>
              <w:wordWrap/>
              <w:autoSpaceDE w:val="0"/>
              <w:autoSpaceDN w:val="0"/>
              <w:spacing w:line="0" w:lineRule="atLeast"/>
              <w:jc w:val="both"/>
              <w:textAlignment w:val="auto"/>
              <w:rPr>
                <w:sz w:val="24"/>
                <w:szCs w:val="24"/>
              </w:rPr>
            </w:pPr>
            <w:r>
              <w:rPr>
                <w:rFonts w:hint="eastAsia"/>
                <w:sz w:val="24"/>
                <w:szCs w:val="24"/>
              </w:rPr>
              <w:t>【超高性能】（フレコンパック入り</w:t>
            </w:r>
            <w:r w:rsidRPr="001F0D70">
              <w:rPr>
                <w:rFonts w:hint="eastAsia"/>
                <w:sz w:val="24"/>
                <w:szCs w:val="24"/>
              </w:rPr>
              <w:t>）</w:t>
            </w:r>
          </w:p>
        </w:tc>
        <w:tc>
          <w:tcPr>
            <w:tcW w:w="1276" w:type="dxa"/>
            <w:shd w:val="clear" w:color="auto" w:fill="auto"/>
            <w:vAlign w:val="center"/>
          </w:tcPr>
          <w:p w14:paraId="22C52515" w14:textId="77777777" w:rsidR="003807A2" w:rsidRDefault="003807A2" w:rsidP="008570E8">
            <w:pPr>
              <w:suppressAutoHyphens w:val="0"/>
              <w:wordWrap/>
              <w:autoSpaceDE w:val="0"/>
              <w:autoSpaceDN w:val="0"/>
              <w:spacing w:line="0" w:lineRule="atLeast"/>
              <w:jc w:val="both"/>
              <w:textAlignment w:val="auto"/>
              <w:rPr>
                <w:sz w:val="24"/>
                <w:szCs w:val="24"/>
              </w:rPr>
            </w:pPr>
            <w:r w:rsidRPr="001D7BAE">
              <w:rPr>
                <w:rFonts w:hint="eastAsia"/>
                <w:sz w:val="24"/>
                <w:szCs w:val="24"/>
              </w:rPr>
              <w:t>仕様書の</w:t>
            </w:r>
          </w:p>
          <w:p w14:paraId="002C5B0B" w14:textId="77777777" w:rsidR="003807A2" w:rsidRPr="001D7BAE" w:rsidRDefault="003807A2" w:rsidP="00544121">
            <w:pPr>
              <w:suppressAutoHyphens w:val="0"/>
              <w:wordWrap/>
              <w:autoSpaceDE w:val="0"/>
              <w:autoSpaceDN w:val="0"/>
              <w:spacing w:line="0" w:lineRule="atLeast"/>
              <w:jc w:val="both"/>
              <w:textAlignment w:val="auto"/>
              <w:rPr>
                <w:sz w:val="24"/>
                <w:szCs w:val="24"/>
              </w:rPr>
            </w:pPr>
            <w:r w:rsidRPr="001D7BAE">
              <w:rPr>
                <w:rFonts w:hint="eastAsia"/>
                <w:sz w:val="24"/>
                <w:szCs w:val="24"/>
              </w:rPr>
              <w:t>とおり</w:t>
            </w:r>
          </w:p>
        </w:tc>
        <w:tc>
          <w:tcPr>
            <w:tcW w:w="708" w:type="dxa"/>
            <w:shd w:val="clear" w:color="auto" w:fill="auto"/>
            <w:vAlign w:val="center"/>
          </w:tcPr>
          <w:p w14:paraId="40AD6241" w14:textId="09EB3FD2" w:rsidR="003807A2" w:rsidRPr="001D7BAE" w:rsidRDefault="009168BA" w:rsidP="00F51ED3">
            <w:pPr>
              <w:suppressAutoHyphens w:val="0"/>
              <w:wordWrap/>
              <w:autoSpaceDE w:val="0"/>
              <w:autoSpaceDN w:val="0"/>
              <w:jc w:val="both"/>
              <w:textAlignment w:val="auto"/>
              <w:rPr>
                <w:sz w:val="24"/>
                <w:szCs w:val="24"/>
              </w:rPr>
            </w:pPr>
            <w:r>
              <w:rPr>
                <w:rFonts w:hint="eastAsia"/>
                <w:sz w:val="24"/>
                <w:szCs w:val="24"/>
              </w:rPr>
              <w:t>Kg</w:t>
            </w:r>
          </w:p>
        </w:tc>
        <w:tc>
          <w:tcPr>
            <w:tcW w:w="2375" w:type="dxa"/>
            <w:shd w:val="clear" w:color="auto" w:fill="auto"/>
            <w:vAlign w:val="center"/>
          </w:tcPr>
          <w:p w14:paraId="569F265D" w14:textId="77777777" w:rsidR="003807A2" w:rsidRPr="001D7BAE" w:rsidRDefault="003807A2" w:rsidP="00183216">
            <w:pPr>
              <w:suppressAutoHyphens w:val="0"/>
              <w:wordWrap/>
              <w:autoSpaceDE w:val="0"/>
              <w:autoSpaceDN w:val="0"/>
              <w:jc w:val="right"/>
              <w:textAlignment w:val="auto"/>
              <w:rPr>
                <w:sz w:val="24"/>
                <w:szCs w:val="24"/>
              </w:rPr>
            </w:pPr>
            <w:r w:rsidRPr="001D7BAE">
              <w:rPr>
                <w:rFonts w:hint="eastAsia"/>
                <w:sz w:val="24"/>
                <w:szCs w:val="24"/>
              </w:rPr>
              <w:t xml:space="preserve">　　　円　　　銭</w:t>
            </w:r>
          </w:p>
        </w:tc>
      </w:tr>
      <w:tr w:rsidR="00317E8C" w:rsidRPr="001D7BAE" w14:paraId="14CC7D24" w14:textId="77777777" w:rsidTr="003807A2">
        <w:trPr>
          <w:trHeight w:hRule="exact" w:val="862"/>
        </w:trPr>
        <w:tc>
          <w:tcPr>
            <w:tcW w:w="851" w:type="dxa"/>
            <w:shd w:val="clear" w:color="auto" w:fill="auto"/>
            <w:vAlign w:val="center"/>
          </w:tcPr>
          <w:p w14:paraId="4B53B44E" w14:textId="77777777" w:rsidR="00317E8C" w:rsidRDefault="00317E8C" w:rsidP="00317E8C">
            <w:pPr>
              <w:suppressAutoHyphens w:val="0"/>
              <w:wordWrap/>
              <w:autoSpaceDE w:val="0"/>
              <w:autoSpaceDN w:val="0"/>
              <w:ind w:firstLineChars="100" w:firstLine="240"/>
              <w:textAlignment w:val="auto"/>
              <w:rPr>
                <w:sz w:val="24"/>
                <w:szCs w:val="24"/>
              </w:rPr>
            </w:pPr>
            <w:r>
              <w:rPr>
                <w:rFonts w:hint="eastAsia"/>
                <w:sz w:val="24"/>
                <w:szCs w:val="24"/>
              </w:rPr>
              <w:t>８</w:t>
            </w:r>
          </w:p>
        </w:tc>
        <w:tc>
          <w:tcPr>
            <w:tcW w:w="4678" w:type="dxa"/>
            <w:shd w:val="clear" w:color="auto" w:fill="auto"/>
            <w:vAlign w:val="center"/>
          </w:tcPr>
          <w:p w14:paraId="6538DFDD" w14:textId="77777777" w:rsidR="00317E8C" w:rsidRPr="001F0D70" w:rsidRDefault="00317E8C" w:rsidP="00317E8C">
            <w:pPr>
              <w:suppressAutoHyphens w:val="0"/>
              <w:wordWrap/>
              <w:autoSpaceDE w:val="0"/>
              <w:autoSpaceDN w:val="0"/>
              <w:spacing w:line="0" w:lineRule="atLeast"/>
              <w:jc w:val="both"/>
              <w:textAlignment w:val="auto"/>
              <w:rPr>
                <w:sz w:val="24"/>
                <w:szCs w:val="24"/>
              </w:rPr>
            </w:pPr>
            <w:r w:rsidRPr="001F0D70">
              <w:rPr>
                <w:rFonts w:hint="eastAsia"/>
                <w:sz w:val="24"/>
                <w:szCs w:val="24"/>
              </w:rPr>
              <w:t>水道用粉末活性炭</w:t>
            </w:r>
          </w:p>
          <w:p w14:paraId="51F0FEB8" w14:textId="77777777" w:rsidR="00317E8C" w:rsidRPr="001F0D70" w:rsidRDefault="00317E8C" w:rsidP="00317E8C">
            <w:pPr>
              <w:suppressAutoHyphens w:val="0"/>
              <w:wordWrap/>
              <w:autoSpaceDE w:val="0"/>
              <w:autoSpaceDN w:val="0"/>
              <w:spacing w:line="0" w:lineRule="atLeast"/>
              <w:jc w:val="both"/>
              <w:textAlignment w:val="auto"/>
              <w:rPr>
                <w:sz w:val="24"/>
                <w:szCs w:val="24"/>
              </w:rPr>
            </w:pPr>
            <w:r>
              <w:rPr>
                <w:rFonts w:hint="eastAsia"/>
                <w:sz w:val="24"/>
                <w:szCs w:val="24"/>
              </w:rPr>
              <w:t>【ドライ炭】（粉粒体運搬車による納入</w:t>
            </w:r>
            <w:r w:rsidRPr="001F0D70">
              <w:rPr>
                <w:rFonts w:hint="eastAsia"/>
                <w:sz w:val="24"/>
                <w:szCs w:val="24"/>
              </w:rPr>
              <w:t>）</w:t>
            </w:r>
          </w:p>
        </w:tc>
        <w:tc>
          <w:tcPr>
            <w:tcW w:w="1276" w:type="dxa"/>
            <w:shd w:val="clear" w:color="auto" w:fill="auto"/>
            <w:vAlign w:val="center"/>
          </w:tcPr>
          <w:p w14:paraId="2568C617" w14:textId="77777777" w:rsidR="00317E8C" w:rsidRDefault="00317E8C" w:rsidP="00317E8C">
            <w:pPr>
              <w:suppressAutoHyphens w:val="0"/>
              <w:wordWrap/>
              <w:autoSpaceDE w:val="0"/>
              <w:autoSpaceDN w:val="0"/>
              <w:spacing w:line="0" w:lineRule="atLeast"/>
              <w:jc w:val="both"/>
              <w:textAlignment w:val="auto"/>
              <w:rPr>
                <w:sz w:val="24"/>
                <w:szCs w:val="24"/>
              </w:rPr>
            </w:pPr>
            <w:r w:rsidRPr="001D7BAE">
              <w:rPr>
                <w:rFonts w:hint="eastAsia"/>
                <w:sz w:val="24"/>
                <w:szCs w:val="24"/>
              </w:rPr>
              <w:t>仕様書の</w:t>
            </w:r>
          </w:p>
          <w:p w14:paraId="3F8433C0" w14:textId="77777777" w:rsidR="00317E8C" w:rsidRPr="001D7BAE" w:rsidRDefault="00317E8C" w:rsidP="00317E8C">
            <w:pPr>
              <w:suppressAutoHyphens w:val="0"/>
              <w:wordWrap/>
              <w:autoSpaceDE w:val="0"/>
              <w:autoSpaceDN w:val="0"/>
              <w:spacing w:line="0" w:lineRule="atLeast"/>
              <w:jc w:val="both"/>
              <w:textAlignment w:val="auto"/>
              <w:rPr>
                <w:sz w:val="24"/>
                <w:szCs w:val="24"/>
              </w:rPr>
            </w:pPr>
            <w:r w:rsidRPr="001D7BAE">
              <w:rPr>
                <w:rFonts w:hint="eastAsia"/>
                <w:sz w:val="24"/>
                <w:szCs w:val="24"/>
              </w:rPr>
              <w:t>とおり</w:t>
            </w:r>
          </w:p>
        </w:tc>
        <w:tc>
          <w:tcPr>
            <w:tcW w:w="708" w:type="dxa"/>
            <w:shd w:val="clear" w:color="auto" w:fill="auto"/>
            <w:vAlign w:val="center"/>
          </w:tcPr>
          <w:p w14:paraId="4DC22CF5" w14:textId="00EC0596" w:rsidR="00317E8C" w:rsidRPr="001D7BAE" w:rsidRDefault="009168BA" w:rsidP="00317E8C">
            <w:pPr>
              <w:suppressAutoHyphens w:val="0"/>
              <w:wordWrap/>
              <w:autoSpaceDE w:val="0"/>
              <w:autoSpaceDN w:val="0"/>
              <w:jc w:val="both"/>
              <w:textAlignment w:val="auto"/>
              <w:rPr>
                <w:sz w:val="24"/>
                <w:szCs w:val="24"/>
              </w:rPr>
            </w:pPr>
            <w:r>
              <w:rPr>
                <w:rFonts w:hint="eastAsia"/>
                <w:sz w:val="24"/>
                <w:szCs w:val="24"/>
              </w:rPr>
              <w:t>Kg</w:t>
            </w:r>
          </w:p>
        </w:tc>
        <w:tc>
          <w:tcPr>
            <w:tcW w:w="2375" w:type="dxa"/>
            <w:shd w:val="clear" w:color="auto" w:fill="auto"/>
            <w:vAlign w:val="center"/>
          </w:tcPr>
          <w:p w14:paraId="2D439589" w14:textId="77777777" w:rsidR="00317E8C" w:rsidRPr="001D7BAE" w:rsidRDefault="00317E8C" w:rsidP="00317E8C">
            <w:pPr>
              <w:suppressAutoHyphens w:val="0"/>
              <w:wordWrap/>
              <w:autoSpaceDE w:val="0"/>
              <w:autoSpaceDN w:val="0"/>
              <w:jc w:val="right"/>
              <w:textAlignment w:val="auto"/>
              <w:rPr>
                <w:sz w:val="24"/>
                <w:szCs w:val="24"/>
              </w:rPr>
            </w:pPr>
            <w:r w:rsidRPr="001D7BAE">
              <w:rPr>
                <w:rFonts w:hint="eastAsia"/>
                <w:sz w:val="24"/>
                <w:szCs w:val="24"/>
              </w:rPr>
              <w:t xml:space="preserve">　　　円　　　銭</w:t>
            </w:r>
          </w:p>
        </w:tc>
      </w:tr>
    </w:tbl>
    <w:p w14:paraId="03E995CA" w14:textId="77777777" w:rsidR="006B27B8" w:rsidRPr="001D7BAE" w:rsidRDefault="006B27B8" w:rsidP="00AA0FD7">
      <w:pPr>
        <w:suppressAutoHyphens w:val="0"/>
        <w:wordWrap/>
        <w:autoSpaceDE w:val="0"/>
        <w:autoSpaceDN w:val="0"/>
        <w:textAlignment w:val="auto"/>
        <w:rPr>
          <w:sz w:val="24"/>
          <w:szCs w:val="24"/>
        </w:rPr>
      </w:pPr>
    </w:p>
    <w:sectPr w:rsidR="006B27B8" w:rsidRPr="001D7BAE" w:rsidSect="00385F1F">
      <w:type w:val="continuous"/>
      <w:pgSz w:w="11906" w:h="16838" w:code="9"/>
      <w:pgMar w:top="1418" w:right="1134" w:bottom="1134" w:left="1134" w:header="720" w:footer="720" w:gutter="0"/>
      <w:pgNumType w:start="1"/>
      <w:cols w:space="720"/>
      <w:noEndnote/>
      <w:docGrid w:type="linesAndChars" w:linePitch="2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CB3FC" w14:textId="77777777" w:rsidR="008B3F7B" w:rsidRDefault="008B3F7B">
      <w:r>
        <w:separator/>
      </w:r>
    </w:p>
  </w:endnote>
  <w:endnote w:type="continuationSeparator" w:id="0">
    <w:p w14:paraId="1E3CEFD5" w14:textId="77777777" w:rsidR="008B3F7B" w:rsidRDefault="008B3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67714" w14:textId="77777777" w:rsidR="008B3F7B" w:rsidRDefault="008B3F7B">
      <w:r>
        <w:rPr>
          <w:rFonts w:hAnsi="Times New Roman" w:cs="Times New Roman"/>
          <w:sz w:val="2"/>
          <w:szCs w:val="2"/>
        </w:rPr>
        <w:continuationSeparator/>
      </w:r>
    </w:p>
  </w:footnote>
  <w:footnote w:type="continuationSeparator" w:id="0">
    <w:p w14:paraId="412E3727" w14:textId="77777777" w:rsidR="008B3F7B" w:rsidRDefault="008B3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15EC3"/>
    <w:multiLevelType w:val="hybridMultilevel"/>
    <w:tmpl w:val="486CBAA6"/>
    <w:lvl w:ilvl="0" w:tplc="BDF6120A">
      <w:start w:val="18"/>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
  <w:drawingGridVerticalSpacing w:val="14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7665"/>
    <w:rsid w:val="00036E81"/>
    <w:rsid w:val="00096BD4"/>
    <w:rsid w:val="00183216"/>
    <w:rsid w:val="00184B6F"/>
    <w:rsid w:val="00196605"/>
    <w:rsid w:val="001D7BAE"/>
    <w:rsid w:val="001E37F5"/>
    <w:rsid w:val="001F0D70"/>
    <w:rsid w:val="00216292"/>
    <w:rsid w:val="002A4FAD"/>
    <w:rsid w:val="002C7665"/>
    <w:rsid w:val="002D34FE"/>
    <w:rsid w:val="00317E8C"/>
    <w:rsid w:val="00326763"/>
    <w:rsid w:val="00371F97"/>
    <w:rsid w:val="00374BF5"/>
    <w:rsid w:val="003807A2"/>
    <w:rsid w:val="0038095C"/>
    <w:rsid w:val="00385F1F"/>
    <w:rsid w:val="003A0385"/>
    <w:rsid w:val="003E0439"/>
    <w:rsid w:val="00405A58"/>
    <w:rsid w:val="00420A3F"/>
    <w:rsid w:val="00455EA8"/>
    <w:rsid w:val="00463C41"/>
    <w:rsid w:val="00486EF3"/>
    <w:rsid w:val="004A1790"/>
    <w:rsid w:val="004A23F0"/>
    <w:rsid w:val="004C2964"/>
    <w:rsid w:val="00524055"/>
    <w:rsid w:val="00544121"/>
    <w:rsid w:val="0059019F"/>
    <w:rsid w:val="005C7537"/>
    <w:rsid w:val="005F3930"/>
    <w:rsid w:val="006027FA"/>
    <w:rsid w:val="00612FB5"/>
    <w:rsid w:val="006866B1"/>
    <w:rsid w:val="006B27B8"/>
    <w:rsid w:val="006D38E2"/>
    <w:rsid w:val="006E23CD"/>
    <w:rsid w:val="006E2F84"/>
    <w:rsid w:val="006F202D"/>
    <w:rsid w:val="007001A6"/>
    <w:rsid w:val="00770B7A"/>
    <w:rsid w:val="00785D01"/>
    <w:rsid w:val="007A0EAC"/>
    <w:rsid w:val="007F070D"/>
    <w:rsid w:val="008570E8"/>
    <w:rsid w:val="00880456"/>
    <w:rsid w:val="00890073"/>
    <w:rsid w:val="008B3F7B"/>
    <w:rsid w:val="00900140"/>
    <w:rsid w:val="00915734"/>
    <w:rsid w:val="009168BA"/>
    <w:rsid w:val="0097340B"/>
    <w:rsid w:val="00991056"/>
    <w:rsid w:val="00995E09"/>
    <w:rsid w:val="00A05DDB"/>
    <w:rsid w:val="00A0760A"/>
    <w:rsid w:val="00A2062F"/>
    <w:rsid w:val="00A219C6"/>
    <w:rsid w:val="00AA0FD7"/>
    <w:rsid w:val="00B0606E"/>
    <w:rsid w:val="00B84272"/>
    <w:rsid w:val="00BA50A3"/>
    <w:rsid w:val="00BE4F29"/>
    <w:rsid w:val="00C5115C"/>
    <w:rsid w:val="00C85237"/>
    <w:rsid w:val="00C85515"/>
    <w:rsid w:val="00CC498F"/>
    <w:rsid w:val="00D04312"/>
    <w:rsid w:val="00D41747"/>
    <w:rsid w:val="00DB118C"/>
    <w:rsid w:val="00DD76A3"/>
    <w:rsid w:val="00DE1745"/>
    <w:rsid w:val="00DF6CE3"/>
    <w:rsid w:val="00DF7397"/>
    <w:rsid w:val="00E73ACC"/>
    <w:rsid w:val="00EA6A23"/>
    <w:rsid w:val="00EB6CB7"/>
    <w:rsid w:val="00EC45D9"/>
    <w:rsid w:val="00ED0B8F"/>
    <w:rsid w:val="00ED6451"/>
    <w:rsid w:val="00F129F1"/>
    <w:rsid w:val="00F30C2E"/>
    <w:rsid w:val="00F35B25"/>
    <w:rsid w:val="00F51ED3"/>
    <w:rsid w:val="00F55F01"/>
    <w:rsid w:val="00FA6352"/>
    <w:rsid w:val="00FC50E4"/>
    <w:rsid w:val="00FF21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DCB51E7"/>
  <w15:docId w15:val="{09F41599-4784-4999-9F66-1B13031D6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B27B8"/>
    <w:pPr>
      <w:widowControl w:val="0"/>
      <w:suppressAutoHyphens/>
      <w:wordWrap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20A3F"/>
    <w:pPr>
      <w:tabs>
        <w:tab w:val="center" w:pos="4252"/>
        <w:tab w:val="right" w:pos="8504"/>
      </w:tabs>
      <w:snapToGrid w:val="0"/>
    </w:pPr>
  </w:style>
  <w:style w:type="character" w:customStyle="1" w:styleId="a5">
    <w:name w:val="ヘッダー (文字)"/>
    <w:link w:val="a4"/>
    <w:rsid w:val="00420A3F"/>
    <w:rPr>
      <w:rFonts w:ascii="ＭＳ 明朝" w:hAnsi="ＭＳ 明朝" w:cs="ＭＳ 明朝"/>
    </w:rPr>
  </w:style>
  <w:style w:type="paragraph" w:styleId="a6">
    <w:name w:val="footer"/>
    <w:basedOn w:val="a"/>
    <w:link w:val="a7"/>
    <w:rsid w:val="00420A3F"/>
    <w:pPr>
      <w:tabs>
        <w:tab w:val="center" w:pos="4252"/>
        <w:tab w:val="right" w:pos="8504"/>
      </w:tabs>
      <w:snapToGrid w:val="0"/>
    </w:pPr>
  </w:style>
  <w:style w:type="character" w:customStyle="1" w:styleId="a7">
    <w:name w:val="フッター (文字)"/>
    <w:link w:val="a6"/>
    <w:rsid w:val="00420A3F"/>
    <w:rPr>
      <w:rFonts w:ascii="ＭＳ 明朝" w:hAnsi="ＭＳ 明朝" w:cs="ＭＳ 明朝"/>
    </w:rPr>
  </w:style>
  <w:style w:type="paragraph" w:styleId="a8">
    <w:name w:val="Balloon Text"/>
    <w:basedOn w:val="a"/>
    <w:link w:val="a9"/>
    <w:semiHidden/>
    <w:unhideWhenUsed/>
    <w:rsid w:val="003807A2"/>
    <w:rPr>
      <w:rFonts w:asciiTheme="majorHAnsi" w:eastAsiaTheme="majorEastAsia" w:hAnsiTheme="majorHAnsi" w:cstheme="majorBidi"/>
      <w:sz w:val="18"/>
      <w:szCs w:val="18"/>
    </w:rPr>
  </w:style>
  <w:style w:type="character" w:customStyle="1" w:styleId="a9">
    <w:name w:val="吹き出し (文字)"/>
    <w:basedOn w:val="a0"/>
    <w:link w:val="a8"/>
    <w:semiHidden/>
    <w:rsid w:val="003807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9613A-49B4-4388-9D0F-AC876F9BE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116</Words>
  <Characters>662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　（　物　品　）</vt:lpstr>
      <vt:lpstr>入　札　書　（　物　品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　（　物　品　）</dc:title>
  <dc:creator>北原芳乃</dc:creator>
  <cp:lastModifiedBy>澤田　健一</cp:lastModifiedBy>
  <cp:revision>17</cp:revision>
  <cp:lastPrinted>2025-01-29T07:21:00Z</cp:lastPrinted>
  <dcterms:created xsi:type="dcterms:W3CDTF">2019-01-25T01:49:00Z</dcterms:created>
  <dcterms:modified xsi:type="dcterms:W3CDTF">2026-01-28T00:39:00Z</dcterms:modified>
</cp:coreProperties>
</file>