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7B76662A"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2F5E10">
        <w:rPr>
          <w:rFonts w:ascii="ＭＳ ゴシック" w:eastAsia="ＭＳ ゴシック" w:hAnsi="ＭＳ ゴシック" w:hint="eastAsia"/>
          <w:kern w:val="0"/>
          <w:sz w:val="40"/>
          <w:szCs w:val="40"/>
        </w:rPr>
        <w:t>特別募集</w:t>
      </w:r>
      <w:r>
        <w:rPr>
          <w:rFonts w:ascii="ＭＳ ゴシック" w:eastAsia="ＭＳ ゴシック" w:hAnsi="ＭＳ ゴシック" w:hint="eastAsia"/>
          <w:kern w:val="0"/>
          <w:sz w:val="40"/>
          <w:szCs w:val="40"/>
        </w:rPr>
        <w:t>-</w:t>
      </w:r>
    </w:p>
    <w:p w14:paraId="4320F94F" w14:textId="7FA06506"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3C25C3">
        <w:rPr>
          <w:rFonts w:ascii="ＭＳ ゴシック" w:eastAsia="ＭＳ ゴシック" w:hAnsi="ＭＳ ゴシック" w:hint="eastAsia"/>
          <w:kern w:val="0"/>
          <w:sz w:val="40"/>
          <w:szCs w:val="40"/>
        </w:rPr>
        <w:t>総合環境</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77777777"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6480E712" w14:textId="77777777" w:rsidR="004E0CA6" w:rsidRPr="001D0DBC" w:rsidRDefault="004E0CA6" w:rsidP="004E0CA6">
      <w:pPr>
        <w:rPr>
          <w:rFonts w:ascii="ＭＳ ゴシック" w:eastAsia="ＭＳ ゴシック" w:hAnsi="ＭＳ ゴシック"/>
          <w:bCs/>
          <w:sz w:val="18"/>
          <w:szCs w:val="20"/>
        </w:rPr>
      </w:pPr>
      <w:r>
        <w:rPr>
          <w:rFonts w:ascii="ＭＳ ゴシック" w:eastAsia="ＭＳ ゴシック" w:hAnsi="ＭＳ ゴシック" w:hint="eastAsia"/>
        </w:rPr>
        <w:t xml:space="preserve">　　　　　　　　　　　　　</w:t>
      </w:r>
      <w:r w:rsidRPr="001D0DBC">
        <w:rPr>
          <w:rFonts w:ascii="ＭＳ ゴシック" w:eastAsia="ＭＳ ゴシック" w:hAnsi="ＭＳ ゴシック" w:hint="eastAsia"/>
          <w:bCs/>
          <w:sz w:val="18"/>
          <w:szCs w:val="20"/>
        </w:rPr>
        <w:t>※受験番号欄は、提出の際に記入していただきますので、事前に記入しないでください。</w:t>
      </w:r>
    </w:p>
    <w:p w14:paraId="402D8F5B" w14:textId="193FD07D" w:rsidR="004E0CA6" w:rsidRDefault="004E0CA6" w:rsidP="00823BF1">
      <w:pPr>
        <w:rPr>
          <w:rFonts w:ascii="ＭＳ ゴシック" w:eastAsia="ＭＳ ゴシック" w:hAnsi="ＭＳ ゴシック"/>
        </w:rPr>
      </w:pPr>
    </w:p>
    <w:p w14:paraId="320ADBB1" w14:textId="77777777" w:rsidR="00823BF1" w:rsidRPr="001D0DBC" w:rsidRDefault="00823BF1" w:rsidP="00823BF1">
      <w:pPr>
        <w:pStyle w:val="Default"/>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に行います。</w:t>
      </w:r>
    </w:p>
    <w:p w14:paraId="659AD969" w14:textId="77777777" w:rsidR="00823BF1" w:rsidRPr="001D0DBC" w:rsidRDefault="00823BF1" w:rsidP="00823BF1">
      <w:pPr>
        <w:pStyle w:val="Default"/>
        <w:rPr>
          <w:rFonts w:hAnsi="ＭＳ ゴシック"/>
          <w:b/>
          <w:bCs/>
          <w:sz w:val="21"/>
          <w:szCs w:val="18"/>
          <w:u w:val="single"/>
        </w:rPr>
      </w:pPr>
      <w:r w:rsidRPr="001D0DBC">
        <w:rPr>
          <w:rFonts w:hAnsi="ＭＳ ゴシック" w:hint="eastAsia"/>
          <w:bCs/>
          <w:sz w:val="21"/>
          <w:szCs w:val="18"/>
        </w:rPr>
        <w:t>●この「</w:t>
      </w:r>
      <w:r>
        <w:rPr>
          <w:rFonts w:hAnsi="ＭＳ ゴシック" w:hint="eastAsia"/>
          <w:bCs/>
          <w:sz w:val="21"/>
          <w:szCs w:val="18"/>
        </w:rPr>
        <w:t>専門性確認シート</w:t>
      </w:r>
      <w:r w:rsidRPr="001D0DBC">
        <w:rPr>
          <w:rFonts w:hAnsi="ＭＳ ゴシック" w:hint="eastAsia"/>
          <w:bCs/>
          <w:sz w:val="21"/>
          <w:szCs w:val="18"/>
        </w:rPr>
        <w:t>」は、</w:t>
      </w:r>
      <w:r w:rsidRPr="001D0DBC">
        <w:rPr>
          <w:rFonts w:hAnsi="ＭＳ ゴシック" w:hint="eastAsia"/>
          <w:b/>
          <w:bCs/>
          <w:sz w:val="21"/>
          <w:szCs w:val="18"/>
        </w:rPr>
        <w:t>第１次試験の当日（</w:t>
      </w:r>
      <w:r>
        <w:rPr>
          <w:rFonts w:hAnsi="ＭＳ ゴシック" w:hint="eastAsia"/>
          <w:b/>
          <w:bCs/>
          <w:sz w:val="21"/>
          <w:szCs w:val="18"/>
        </w:rPr>
        <w:t>１</w:t>
      </w:r>
      <w:r w:rsidRPr="001D0DBC">
        <w:rPr>
          <w:rFonts w:hAnsi="ＭＳ ゴシック" w:hint="eastAsia"/>
          <w:b/>
          <w:bCs/>
          <w:sz w:val="21"/>
          <w:szCs w:val="18"/>
        </w:rPr>
        <w:t>月</w:t>
      </w:r>
      <w:r>
        <w:rPr>
          <w:rFonts w:hAnsi="ＭＳ ゴシック" w:hint="eastAsia"/>
          <w:b/>
          <w:bCs/>
          <w:sz w:val="21"/>
          <w:szCs w:val="18"/>
        </w:rPr>
        <w:t>1</w:t>
      </w:r>
      <w:r>
        <w:rPr>
          <w:rFonts w:hAnsi="ＭＳ ゴシック"/>
          <w:b/>
          <w:bCs/>
          <w:sz w:val="21"/>
          <w:szCs w:val="18"/>
        </w:rPr>
        <w:t>1</w:t>
      </w:r>
      <w:r w:rsidRPr="001D0DBC">
        <w:rPr>
          <w:rFonts w:hAnsi="ＭＳ ゴシック" w:hint="eastAsia"/>
          <w:b/>
          <w:bCs/>
          <w:sz w:val="21"/>
          <w:szCs w:val="18"/>
        </w:rPr>
        <w:t>日）</w:t>
      </w:r>
      <w:r w:rsidRPr="001D0DBC">
        <w:rPr>
          <w:rFonts w:hAnsi="ＭＳ ゴシック" w:hint="eastAsia"/>
          <w:bCs/>
          <w:sz w:val="21"/>
          <w:szCs w:val="18"/>
        </w:rPr>
        <w:t>に提出していただきますので、※欄以外は全て事前に記入していただき、</w:t>
      </w:r>
      <w:r w:rsidRPr="001D0DBC">
        <w:rPr>
          <w:rFonts w:hAnsi="ＭＳ ゴシック" w:hint="eastAsia"/>
          <w:b/>
          <w:bCs/>
          <w:sz w:val="21"/>
          <w:szCs w:val="18"/>
          <w:u w:val="single"/>
        </w:rPr>
        <w:t>Ａ４用紙１枚</w:t>
      </w:r>
      <w:r>
        <w:rPr>
          <w:rFonts w:hAnsi="ＭＳ ゴシック" w:hint="eastAsia"/>
          <w:b/>
          <w:bCs/>
          <w:sz w:val="21"/>
          <w:szCs w:val="18"/>
          <w:u w:val="single"/>
        </w:rPr>
        <w:t>（両面印刷</w:t>
      </w:r>
      <w:r w:rsidRPr="00805686">
        <w:rPr>
          <w:rFonts w:hAnsi="ＭＳ ゴシック" w:hint="eastAsia"/>
          <w:b/>
          <w:bCs/>
          <w:sz w:val="21"/>
          <w:szCs w:val="18"/>
          <w:u w:val="single"/>
        </w:rPr>
        <w:t>・長辺綴じ</w:t>
      </w:r>
      <w:r>
        <w:rPr>
          <w:rFonts w:hAnsi="ＭＳ ゴシック" w:hint="eastAsia"/>
          <w:b/>
          <w:bCs/>
          <w:sz w:val="21"/>
          <w:szCs w:val="18"/>
          <w:u w:val="single"/>
        </w:rPr>
        <w:t>）</w:t>
      </w:r>
      <w:r w:rsidRPr="001D0DBC">
        <w:rPr>
          <w:rFonts w:hAnsi="ＭＳ ゴシック" w:hint="eastAsia"/>
          <w:bCs/>
          <w:sz w:val="21"/>
          <w:szCs w:val="18"/>
        </w:rPr>
        <w:t>に印刷し持参してください。</w:t>
      </w:r>
      <w:r w:rsidRPr="001D0DBC">
        <w:rPr>
          <w:rFonts w:hAnsi="ＭＳ ゴシック" w:hint="eastAsia"/>
          <w:b/>
          <w:bCs/>
          <w:sz w:val="21"/>
          <w:szCs w:val="18"/>
          <w:u w:val="single"/>
        </w:rPr>
        <w:t>（原則、パソコンで入力してください。）</w:t>
      </w:r>
    </w:p>
    <w:p w14:paraId="00936F42" w14:textId="77777777" w:rsidR="00823BF1" w:rsidRPr="001D0DBC" w:rsidRDefault="00823BF1" w:rsidP="00823BF1">
      <w:pPr>
        <w:pStyle w:val="Default"/>
        <w:rPr>
          <w:rFonts w:hAnsi="ＭＳ ゴシック"/>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r w:rsidRPr="001D0DBC">
        <w:rPr>
          <w:rFonts w:hAnsi="ＭＳ ゴシック" w:hint="eastAsia"/>
          <w:bCs/>
          <w:sz w:val="21"/>
          <w:szCs w:val="18"/>
        </w:rPr>
        <w:t>（様式やあらかじめ記入されている部分については変更しないでください。）</w:t>
      </w:r>
    </w:p>
    <w:p w14:paraId="331FEFD9" w14:textId="6539D5E5" w:rsidR="00823BF1" w:rsidRPr="004E0CA6" w:rsidRDefault="00823BF1" w:rsidP="00823BF1">
      <w:pPr>
        <w:pStyle w:val="Default"/>
        <w:ind w:firstLineChars="100" w:firstLine="210"/>
        <w:rPr>
          <w:rFonts w:hAnsi="ＭＳ ゴシック"/>
          <w:b/>
          <w:bCs/>
          <w:sz w:val="21"/>
          <w:szCs w:val="18"/>
        </w:rPr>
      </w:pPr>
      <w:r w:rsidRPr="001D0DBC">
        <w:rPr>
          <w:rFonts w:hAnsi="ＭＳ ゴシック" w:hint="eastAsia"/>
          <w:bCs/>
          <w:sz w:val="21"/>
          <w:szCs w:val="18"/>
        </w:rPr>
        <w:t>なお、この</w:t>
      </w: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第１次</w:t>
      </w:r>
      <w:r w:rsidRPr="001D0DBC">
        <w:rPr>
          <w:rFonts w:hAnsi="ＭＳ ゴシック" w:hint="eastAsia"/>
          <w:bCs/>
          <w:sz w:val="21"/>
          <w:szCs w:val="18"/>
        </w:rPr>
        <w:t>試験日当日に提出できなかった場合は、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7CA30542" w14:textId="150DB34F" w:rsidR="00823BF1" w:rsidRPr="00823BF1" w:rsidRDefault="00823BF1" w:rsidP="00823BF1">
      <w:pPr>
        <w:rPr>
          <w:rFonts w:ascii="ＭＳ ゴシック" w:eastAsia="ＭＳ ゴシック" w:hAnsi="ＭＳ ゴシック"/>
        </w:rPr>
      </w:pPr>
    </w:p>
    <w:p w14:paraId="2EE16C87" w14:textId="38E84B95"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し、□に「レ」を記入してください。</w:t>
      </w:r>
      <w:r w:rsidR="00823BF1">
        <w:rPr>
          <w:rFonts w:ascii="ＭＳ ゴシック" w:eastAsia="ＭＳ ゴシック" w:hAnsi="ＭＳ ゴシック" w:hint="eastAsia"/>
        </w:rPr>
        <w:t>（複数選択可）</w:t>
      </w:r>
    </w:p>
    <w:p w14:paraId="190D420D" w14:textId="77777777" w:rsidR="004E0CA6" w:rsidRPr="007273ED" w:rsidRDefault="004E0CA6" w:rsidP="00DB7D5F">
      <w:pPr>
        <w:spacing w:line="200" w:lineRule="exact"/>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48"/>
        <w:gridCol w:w="4247"/>
      </w:tblGrid>
      <w:tr w:rsidR="00EC34CA" w:rsidRPr="00EC34CA" w14:paraId="6FE057DD"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2CAB9962" w14:textId="02E4A44A"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3C25C3" w:rsidRPr="003C25C3">
              <w:rPr>
                <w:rFonts w:ascii="ＭＳ ゴシック" w:eastAsia="ＭＳ ゴシック" w:hAnsi="ＭＳ ゴシック" w:hint="eastAsia"/>
              </w:rPr>
              <w:t>環境計画・環境政策</w:t>
            </w:r>
          </w:p>
        </w:tc>
        <w:tc>
          <w:tcPr>
            <w:tcW w:w="4247" w:type="dxa"/>
            <w:tcBorders>
              <w:top w:val="single" w:sz="4" w:space="0" w:color="auto"/>
              <w:bottom w:val="single" w:sz="4" w:space="0" w:color="auto"/>
              <w:right w:val="single" w:sz="4" w:space="0" w:color="auto"/>
            </w:tcBorders>
            <w:shd w:val="clear" w:color="auto" w:fill="auto"/>
          </w:tcPr>
          <w:p w14:paraId="4E2801F8" w14:textId="73B61C76"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3C25C3" w:rsidRPr="003C25C3">
              <w:rPr>
                <w:rFonts w:ascii="ＭＳ ゴシック" w:eastAsia="ＭＳ ゴシック" w:hAnsi="ＭＳ ゴシック" w:hint="eastAsia"/>
              </w:rPr>
              <w:t>環境教育・市民活動</w:t>
            </w:r>
          </w:p>
        </w:tc>
      </w:tr>
      <w:tr w:rsidR="00EC34CA" w:rsidRPr="00EC34CA" w14:paraId="5B37CF9A"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0C97B226" w14:textId="06281137"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3C25C3" w:rsidRPr="003C25C3">
              <w:rPr>
                <w:rFonts w:ascii="ＭＳ ゴシック" w:eastAsia="ＭＳ ゴシック" w:hAnsi="ＭＳ ゴシック" w:hint="eastAsia"/>
              </w:rPr>
              <w:t>環境経済</w:t>
            </w:r>
          </w:p>
        </w:tc>
        <w:tc>
          <w:tcPr>
            <w:tcW w:w="4247" w:type="dxa"/>
            <w:tcBorders>
              <w:top w:val="single" w:sz="4" w:space="0" w:color="auto"/>
              <w:bottom w:val="single" w:sz="4" w:space="0" w:color="auto"/>
              <w:right w:val="single" w:sz="4" w:space="0" w:color="auto"/>
            </w:tcBorders>
            <w:shd w:val="clear" w:color="auto" w:fill="auto"/>
          </w:tcPr>
          <w:p w14:paraId="329A0ED5" w14:textId="72450CCB"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3C25C3" w:rsidRPr="003C25C3">
              <w:rPr>
                <w:rFonts w:ascii="ＭＳ ゴシック" w:eastAsia="ＭＳ ゴシック" w:hAnsi="ＭＳ ゴシック" w:hint="eastAsia"/>
              </w:rPr>
              <w:t>環境管理・公害防止</w:t>
            </w:r>
          </w:p>
        </w:tc>
      </w:tr>
      <w:tr w:rsidR="00EC34CA" w:rsidRPr="00EC34CA" w14:paraId="117BB445"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07243911" w14:textId="3E93946B"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3C25C3" w:rsidRPr="003C25C3">
              <w:rPr>
                <w:rFonts w:ascii="ＭＳ ゴシック" w:eastAsia="ＭＳ ゴシック" w:hAnsi="ＭＳ ゴシック" w:hint="eastAsia"/>
              </w:rPr>
              <w:t>廃棄物管理・リサイクル</w:t>
            </w:r>
          </w:p>
        </w:tc>
        <w:tc>
          <w:tcPr>
            <w:tcW w:w="4247" w:type="dxa"/>
            <w:tcBorders>
              <w:top w:val="single" w:sz="4" w:space="0" w:color="auto"/>
              <w:bottom w:val="single" w:sz="4" w:space="0" w:color="auto"/>
              <w:right w:val="single" w:sz="4" w:space="0" w:color="auto"/>
            </w:tcBorders>
            <w:shd w:val="clear" w:color="auto" w:fill="auto"/>
          </w:tcPr>
          <w:p w14:paraId="13ADE6CB" w14:textId="78B247E6"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3C25C3" w:rsidRPr="003C25C3">
              <w:rPr>
                <w:rFonts w:ascii="ＭＳ ゴシック" w:eastAsia="ＭＳ ゴシック" w:hAnsi="ＭＳ ゴシック" w:hint="eastAsia"/>
              </w:rPr>
              <w:t>水処理技術・上下水道管理</w:t>
            </w:r>
          </w:p>
        </w:tc>
      </w:tr>
      <w:tr w:rsidR="00EC34CA" w:rsidRPr="00EC34CA" w14:paraId="74EC98C5"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51BF6939" w14:textId="4DC68B5A"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3C25C3" w:rsidRPr="003C25C3">
              <w:rPr>
                <w:rFonts w:ascii="ＭＳ ゴシック" w:eastAsia="ＭＳ ゴシック" w:hAnsi="ＭＳ ゴシック" w:hint="eastAsia"/>
              </w:rPr>
              <w:t>生物多様性保全・鳥獣保護管理</w:t>
            </w:r>
          </w:p>
        </w:tc>
        <w:tc>
          <w:tcPr>
            <w:tcW w:w="4247" w:type="dxa"/>
            <w:tcBorders>
              <w:top w:val="single" w:sz="4" w:space="0" w:color="auto"/>
              <w:bottom w:val="single" w:sz="4" w:space="0" w:color="auto"/>
              <w:right w:val="single" w:sz="4" w:space="0" w:color="auto"/>
            </w:tcBorders>
            <w:shd w:val="clear" w:color="auto" w:fill="auto"/>
          </w:tcPr>
          <w:p w14:paraId="3734855A" w14:textId="6F09FA8D"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3C25C3" w:rsidRPr="003C25C3">
              <w:rPr>
                <w:rFonts w:ascii="ＭＳ ゴシック" w:eastAsia="ＭＳ ゴシック" w:hAnsi="ＭＳ ゴシック" w:hint="eastAsia"/>
              </w:rPr>
              <w:t>気候変動・地球温暖化対策</w:t>
            </w:r>
          </w:p>
        </w:tc>
      </w:tr>
      <w:tr w:rsidR="00EC34CA" w:rsidRPr="00EC34CA" w14:paraId="79E3B133"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33ADBDEB" w14:textId="6B541CF5"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3C25C3" w:rsidRPr="003C25C3">
              <w:rPr>
                <w:rFonts w:ascii="ＭＳ ゴシック" w:eastAsia="ＭＳ ゴシック" w:hAnsi="ＭＳ ゴシック" w:hint="eastAsia"/>
              </w:rPr>
              <w:t>再生可能エネルギー・エネルギー管理</w:t>
            </w:r>
          </w:p>
        </w:tc>
        <w:tc>
          <w:tcPr>
            <w:tcW w:w="4247" w:type="dxa"/>
            <w:tcBorders>
              <w:top w:val="single" w:sz="4" w:space="0" w:color="auto"/>
              <w:bottom w:val="single" w:sz="4" w:space="0" w:color="auto"/>
              <w:right w:val="single" w:sz="4" w:space="0" w:color="auto"/>
            </w:tcBorders>
            <w:shd w:val="clear" w:color="auto" w:fill="auto"/>
          </w:tcPr>
          <w:p w14:paraId="2B5BC00E" w14:textId="6C060F07"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3C25C3" w:rsidRPr="003C25C3">
              <w:rPr>
                <w:rFonts w:ascii="ＭＳ ゴシック" w:eastAsia="ＭＳ ゴシック" w:hAnsi="ＭＳ ゴシック" w:hint="eastAsia"/>
              </w:rPr>
              <w:t>環境調査研究</w:t>
            </w:r>
          </w:p>
        </w:tc>
      </w:tr>
      <w:tr w:rsidR="003C25C3" w:rsidRPr="00EC34CA" w14:paraId="7327170A"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05B34C30" w14:textId="40794E12"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3C25C3" w:rsidRPr="003C25C3">
              <w:rPr>
                <w:rFonts w:ascii="ＭＳ ゴシック" w:eastAsia="ＭＳ ゴシック" w:hAnsi="ＭＳ ゴシック" w:hint="eastAsia"/>
              </w:rPr>
              <w:t>分析・解析・測定</w:t>
            </w:r>
          </w:p>
        </w:tc>
        <w:tc>
          <w:tcPr>
            <w:tcW w:w="4247" w:type="dxa"/>
            <w:tcBorders>
              <w:top w:val="single" w:sz="4" w:space="0" w:color="auto"/>
              <w:bottom w:val="single" w:sz="4" w:space="0" w:color="auto"/>
              <w:right w:val="single" w:sz="4" w:space="0" w:color="auto"/>
            </w:tcBorders>
            <w:shd w:val="clear" w:color="auto" w:fill="auto"/>
          </w:tcPr>
          <w:p w14:paraId="4A7E87A8" w14:textId="4E9A0AC1" w:rsidR="003C25C3" w:rsidRPr="002F5E10" w:rsidRDefault="003C25C3" w:rsidP="00DD587F">
            <w:pPr>
              <w:rPr>
                <w:rFonts w:ascii="ＭＳ ゴシック" w:eastAsia="ＭＳ ゴシック" w:hAnsi="ＭＳ ゴシック"/>
              </w:rPr>
            </w:pPr>
          </w:p>
        </w:tc>
      </w:tr>
      <w:tr w:rsidR="00E201FF" w:rsidRPr="00EC34CA" w14:paraId="461C0A79" w14:textId="77777777" w:rsidTr="00841C1A">
        <w:trPr>
          <w:jc w:val="center"/>
        </w:trPr>
        <w:tc>
          <w:tcPr>
            <w:tcW w:w="4247"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48C2035A" w:rsidR="00E201FF" w:rsidRPr="003C25C3" w:rsidRDefault="00E201FF" w:rsidP="00DD587F">
            <w:pPr>
              <w:rPr>
                <w:rFonts w:ascii="ＭＳ ゴシック" w:eastAsia="ＭＳ ゴシック" w:hAnsi="ＭＳ ゴシック"/>
              </w:rPr>
            </w:pPr>
            <w:permStart w:id="1130446026" w:edGrp="everyone"/>
            <w:r>
              <w:rPr>
                <w:rFonts w:hint="eastAsia"/>
              </w:rPr>
              <w:t>□</w:t>
            </w:r>
            <w:r>
              <w:rPr>
                <w:rFonts w:hint="eastAsia"/>
              </w:rPr>
              <w:t xml:space="preserve"> </w:t>
            </w:r>
            <w:r w:rsidRPr="00B91F4D">
              <w:rPr>
                <w:rFonts w:ascii="ＭＳ ゴシック" w:eastAsia="ＭＳ ゴシック" w:hAnsi="ＭＳ ゴシック" w:hint="eastAsia"/>
              </w:rPr>
              <w:t>⑫その他（</w:t>
            </w:r>
            <w:r w:rsidR="000C3B3E" w:rsidRPr="00B91F4D">
              <w:rPr>
                <w:rFonts w:ascii="ＭＳ ゴシック" w:eastAsia="ＭＳ ゴシック" w:hAnsi="ＭＳ ゴシック" w:hint="eastAsia"/>
              </w:rPr>
              <w:t xml:space="preserve">　</w:t>
            </w:r>
            <w:r w:rsidR="00C27937" w:rsidRPr="00B91F4D">
              <w:rPr>
                <w:rFonts w:ascii="ＭＳ ゴシック" w:eastAsia="ＭＳ ゴシック" w:hAnsi="ＭＳ ゴシック" w:hint="eastAsia"/>
              </w:rPr>
              <w:t xml:space="preserve">　　　　　　　　　　　</w:t>
            </w:r>
            <w:r w:rsidRPr="00B91F4D">
              <w:rPr>
                <w:rFonts w:ascii="ＭＳ ゴシック" w:eastAsia="ＭＳ ゴシック" w:hAnsi="ＭＳ ゴシック" w:hint="eastAsia"/>
              </w:rPr>
              <w:t>）</w:t>
            </w:r>
            <w:r>
              <w:rPr>
                <w:rFonts w:hint="eastAsia"/>
              </w:rPr>
              <w:t xml:space="preserve">　</w:t>
            </w:r>
            <w:permEnd w:id="1130446026"/>
          </w:p>
        </w:tc>
      </w:tr>
    </w:tbl>
    <w:p w14:paraId="1352B786" w14:textId="77777777" w:rsidR="004E0CA6" w:rsidRPr="007273ED" w:rsidRDefault="004E0CA6" w:rsidP="004E0CA6">
      <w:pPr>
        <w:rPr>
          <w:rFonts w:ascii="ＭＳ 明朝" w:hAnsi="ＭＳ 明朝"/>
        </w:rPr>
      </w:pPr>
    </w:p>
    <w:p w14:paraId="536ECBFF" w14:textId="77777777" w:rsidR="00823BF1" w:rsidRDefault="00823BF1" w:rsidP="004E0CA6">
      <w:pPr>
        <w:ind w:left="210" w:hangingChars="100" w:hanging="210"/>
        <w:rPr>
          <w:rFonts w:ascii="ＭＳ ゴシック" w:eastAsia="ＭＳ ゴシック" w:hAnsi="ＭＳ ゴシック"/>
        </w:rPr>
      </w:pPr>
    </w:p>
    <w:p w14:paraId="55219EE5" w14:textId="77777777" w:rsidR="00823BF1" w:rsidRDefault="00823BF1" w:rsidP="004E0CA6">
      <w:pPr>
        <w:ind w:left="210" w:hangingChars="100" w:hanging="210"/>
        <w:rPr>
          <w:rFonts w:ascii="ＭＳ ゴシック" w:eastAsia="ＭＳ ゴシック" w:hAnsi="ＭＳ ゴシック"/>
        </w:rPr>
      </w:pPr>
    </w:p>
    <w:p w14:paraId="0838BF17" w14:textId="77777777" w:rsidR="00823BF1" w:rsidRDefault="00823BF1" w:rsidP="004E0CA6">
      <w:pPr>
        <w:ind w:left="210" w:hangingChars="100" w:hanging="210"/>
        <w:rPr>
          <w:rFonts w:ascii="ＭＳ ゴシック" w:eastAsia="ＭＳ ゴシック" w:hAnsi="ＭＳ ゴシック"/>
        </w:rPr>
      </w:pPr>
    </w:p>
    <w:p w14:paraId="2DF41DC1" w14:textId="77777777" w:rsidR="00823BF1" w:rsidRDefault="00823BF1" w:rsidP="004E0CA6">
      <w:pPr>
        <w:ind w:left="210" w:hangingChars="100" w:hanging="210"/>
        <w:rPr>
          <w:rFonts w:ascii="ＭＳ ゴシック" w:eastAsia="ＭＳ ゴシック" w:hAnsi="ＭＳ ゴシック"/>
        </w:rPr>
      </w:pPr>
    </w:p>
    <w:p w14:paraId="1AD87909" w14:textId="77777777" w:rsidR="00823BF1" w:rsidRDefault="00823BF1" w:rsidP="004E0CA6">
      <w:pPr>
        <w:ind w:left="210" w:hangingChars="100" w:hanging="210"/>
        <w:rPr>
          <w:rFonts w:ascii="ＭＳ ゴシック" w:eastAsia="ＭＳ ゴシック" w:hAnsi="ＭＳ ゴシック"/>
        </w:rPr>
      </w:pPr>
    </w:p>
    <w:p w14:paraId="324C2311" w14:textId="77777777" w:rsidR="00823BF1" w:rsidRDefault="00823BF1" w:rsidP="004E0CA6">
      <w:pPr>
        <w:ind w:left="210" w:hangingChars="100" w:hanging="210"/>
        <w:rPr>
          <w:rFonts w:ascii="ＭＳ ゴシック" w:eastAsia="ＭＳ ゴシック" w:hAnsi="ＭＳ ゴシック"/>
        </w:rPr>
      </w:pPr>
    </w:p>
    <w:p w14:paraId="0898FD71" w14:textId="77777777" w:rsidR="00823BF1" w:rsidRDefault="00823BF1" w:rsidP="004E0CA6">
      <w:pPr>
        <w:ind w:left="210" w:hangingChars="100" w:hanging="210"/>
        <w:rPr>
          <w:rFonts w:ascii="ＭＳ ゴシック" w:eastAsia="ＭＳ ゴシック" w:hAnsi="ＭＳ ゴシック"/>
        </w:rPr>
      </w:pPr>
    </w:p>
    <w:p w14:paraId="4F405E14" w14:textId="77777777" w:rsidR="00823BF1" w:rsidRDefault="00823BF1" w:rsidP="004E0CA6">
      <w:pPr>
        <w:ind w:left="210" w:hangingChars="100" w:hanging="210"/>
        <w:rPr>
          <w:rFonts w:ascii="ＭＳ ゴシック" w:eastAsia="ＭＳ ゴシック" w:hAnsi="ＭＳ ゴシック"/>
        </w:rPr>
      </w:pPr>
    </w:p>
    <w:p w14:paraId="2C5CF072" w14:textId="77777777" w:rsidR="00823BF1" w:rsidRDefault="00823BF1" w:rsidP="004E0CA6">
      <w:pPr>
        <w:ind w:left="210" w:hangingChars="100" w:hanging="210"/>
        <w:rPr>
          <w:rFonts w:ascii="ＭＳ ゴシック" w:eastAsia="ＭＳ ゴシック" w:hAnsi="ＭＳ ゴシック"/>
        </w:rPr>
      </w:pPr>
    </w:p>
    <w:p w14:paraId="66B5E803" w14:textId="77777777" w:rsidR="00823BF1" w:rsidRDefault="00823BF1" w:rsidP="004E0CA6">
      <w:pPr>
        <w:ind w:left="210" w:hangingChars="100" w:hanging="210"/>
        <w:rPr>
          <w:rFonts w:ascii="ＭＳ ゴシック" w:eastAsia="ＭＳ ゴシック" w:hAnsi="ＭＳ ゴシック"/>
        </w:rPr>
      </w:pPr>
    </w:p>
    <w:p w14:paraId="719BFDCD" w14:textId="77777777" w:rsidR="00823BF1" w:rsidRDefault="00823BF1" w:rsidP="004E0CA6">
      <w:pPr>
        <w:ind w:left="210" w:hangingChars="100" w:hanging="210"/>
        <w:rPr>
          <w:rFonts w:ascii="ＭＳ ゴシック" w:eastAsia="ＭＳ ゴシック" w:hAnsi="ＭＳ ゴシック"/>
        </w:rPr>
      </w:pPr>
    </w:p>
    <w:p w14:paraId="17EBB7FA" w14:textId="77777777" w:rsidR="00823BF1" w:rsidRDefault="00823BF1" w:rsidP="004E0CA6">
      <w:pPr>
        <w:ind w:left="210" w:hangingChars="100" w:hanging="210"/>
        <w:rPr>
          <w:rFonts w:ascii="ＭＳ ゴシック" w:eastAsia="ＭＳ ゴシック" w:hAnsi="ＭＳ ゴシック"/>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823BF1" w:rsidRPr="007273ED" w14:paraId="73D7C6A2" w14:textId="77777777" w:rsidTr="00D02371">
        <w:trPr>
          <w:trHeight w:val="445"/>
        </w:trPr>
        <w:tc>
          <w:tcPr>
            <w:tcW w:w="1134" w:type="dxa"/>
            <w:vAlign w:val="center"/>
          </w:tcPr>
          <w:p w14:paraId="0D785766" w14:textId="77777777" w:rsidR="00823BF1" w:rsidRPr="007273ED" w:rsidRDefault="00823BF1" w:rsidP="00D02371">
            <w:pPr>
              <w:jc w:val="center"/>
              <w:rPr>
                <w:rFonts w:ascii="ＭＳ ゴシック" w:eastAsia="ＭＳ ゴシック" w:hAnsi="ＭＳ ゴシック"/>
              </w:rPr>
            </w:pPr>
            <w:bookmarkStart w:id="0" w:name="_Hlk213398528"/>
            <w:r w:rsidRPr="007273ED">
              <w:rPr>
                <w:rFonts w:ascii="ＭＳ ゴシック" w:eastAsia="ＭＳ ゴシック" w:hAnsi="ＭＳ ゴシック" w:hint="eastAsia"/>
              </w:rPr>
              <w:lastRenderedPageBreak/>
              <w:t>氏　　名</w:t>
            </w:r>
          </w:p>
        </w:tc>
        <w:tc>
          <w:tcPr>
            <w:tcW w:w="2410" w:type="dxa"/>
            <w:vAlign w:val="center"/>
          </w:tcPr>
          <w:p w14:paraId="5CBDAE62" w14:textId="77777777" w:rsidR="00823BF1" w:rsidRPr="007273ED" w:rsidRDefault="00823BF1" w:rsidP="00D02371">
            <w:permStart w:id="233074518" w:edGrp="everyone"/>
            <w:r>
              <w:rPr>
                <w:rFonts w:hint="eastAsia"/>
              </w:rPr>
              <w:t xml:space="preserve">　</w:t>
            </w:r>
            <w:permEnd w:id="233074518"/>
          </w:p>
        </w:tc>
      </w:tr>
    </w:tbl>
    <w:bookmarkEnd w:id="0"/>
    <w:p w14:paraId="67575E47" w14:textId="73ED7C82"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823BF1">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8E1EDF">
        <w:trPr>
          <w:trHeight w:val="6275"/>
        </w:trPr>
        <w:tc>
          <w:tcPr>
            <w:tcW w:w="9344" w:type="dxa"/>
            <w:gridSpan w:val="3"/>
            <w:shd w:val="clear" w:color="auto" w:fill="auto"/>
          </w:tcPr>
          <w:p w14:paraId="1FFF93DD" w14:textId="2D6D6DC3" w:rsidR="00935652" w:rsidRPr="008E1EDF" w:rsidRDefault="00935652" w:rsidP="008E1EDF">
            <w:permStart w:id="178607346" w:edGrp="everyone"/>
            <w:r>
              <w:rPr>
                <w:rFonts w:hint="eastAsia"/>
              </w:rPr>
              <w:t xml:space="preserve">　</w:t>
            </w:r>
            <w:permEnd w:id="178607346"/>
          </w:p>
        </w:tc>
      </w:tr>
    </w:tbl>
    <w:p w14:paraId="39FF2C3C" w14:textId="520A31A5"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BB46A9">
        <w:trPr>
          <w:trHeight w:val="6277"/>
        </w:trPr>
        <w:tc>
          <w:tcPr>
            <w:tcW w:w="9344" w:type="dxa"/>
            <w:shd w:val="clear" w:color="auto" w:fill="auto"/>
          </w:tcPr>
          <w:p w14:paraId="6E1FC6A9" w14:textId="39E667EC" w:rsidR="003E73C6" w:rsidRPr="008E1EDF" w:rsidRDefault="008E1EDF" w:rsidP="008E1EDF">
            <w:permStart w:id="383988335" w:edGrp="everyone"/>
            <w:r>
              <w:rPr>
                <w:rFonts w:hint="eastAsia"/>
              </w:rPr>
              <w:t xml:space="preserve">　</w:t>
            </w:r>
            <w:permEnd w:id="383988335"/>
          </w:p>
        </w:tc>
      </w:tr>
    </w:tbl>
    <w:p w14:paraId="02D95DB6" w14:textId="77777777" w:rsidR="00A01FC6" w:rsidRDefault="00A01FC6" w:rsidP="00823BF1">
      <w:pPr>
        <w:pStyle w:val="Default"/>
        <w:rPr>
          <w:rFonts w:hAnsi="ＭＳ ゴシック"/>
          <w:b/>
          <w:bCs/>
          <w:sz w:val="21"/>
          <w:szCs w:val="18"/>
        </w:rPr>
      </w:pPr>
    </w:p>
    <w:sectPr w:rsidR="00A01FC6" w:rsidSect="004E0CA6">
      <w:footerReference w:type="even" r:id="rId7"/>
      <w:footerReference w:type="default" r:id="rId8"/>
      <w:pgSz w:w="11906" w:h="16838"/>
      <w:pgMar w:top="709"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50C6DB14" w:rsidR="00EF74F5" w:rsidRDefault="004E0CA6" w:rsidP="00BB46A9">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j4HkJ64G35efykjDXIYpE91qUYJCXbyp4N/XeanSrcQVxERSnvVHOI5/zMlOQbzcCvBmGKyf9hP1JiZHQ09CBA==" w:salt="tqy/rGmo6G6yq1G9FS2vVw=="/>
  <w:defaultTabStop w:val="840"/>
  <w:evenAndOddHeaders/>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C3B3E"/>
    <w:rsid w:val="001A48B9"/>
    <w:rsid w:val="00251D8B"/>
    <w:rsid w:val="002F5E10"/>
    <w:rsid w:val="003C25C3"/>
    <w:rsid w:val="003E73C6"/>
    <w:rsid w:val="003F39CC"/>
    <w:rsid w:val="004E0CA6"/>
    <w:rsid w:val="005D4D22"/>
    <w:rsid w:val="00723606"/>
    <w:rsid w:val="00786FA4"/>
    <w:rsid w:val="00804A84"/>
    <w:rsid w:val="00805686"/>
    <w:rsid w:val="00823BF1"/>
    <w:rsid w:val="00841C1A"/>
    <w:rsid w:val="008E1EDF"/>
    <w:rsid w:val="009021D3"/>
    <w:rsid w:val="00904E6A"/>
    <w:rsid w:val="00921ABE"/>
    <w:rsid w:val="00932C05"/>
    <w:rsid w:val="00935652"/>
    <w:rsid w:val="00A01FC6"/>
    <w:rsid w:val="00A2142C"/>
    <w:rsid w:val="00A627C3"/>
    <w:rsid w:val="00A72E88"/>
    <w:rsid w:val="00AE2BA6"/>
    <w:rsid w:val="00B91F4D"/>
    <w:rsid w:val="00BB46A9"/>
    <w:rsid w:val="00C27937"/>
    <w:rsid w:val="00C61E12"/>
    <w:rsid w:val="00C97974"/>
    <w:rsid w:val="00D354B3"/>
    <w:rsid w:val="00D67E73"/>
    <w:rsid w:val="00DB7D5F"/>
    <w:rsid w:val="00E201FF"/>
    <w:rsid w:val="00EC34CA"/>
    <w:rsid w:val="00F529BA"/>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132</Words>
  <Characters>753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小森　悠矢</cp:lastModifiedBy>
  <cp:revision>18</cp:revision>
  <cp:lastPrinted>2025-11-07T00:07:00Z</cp:lastPrinted>
  <dcterms:created xsi:type="dcterms:W3CDTF">2025-09-12T02:56:00Z</dcterms:created>
  <dcterms:modified xsi:type="dcterms:W3CDTF">2025-11-07T04:03:00Z</dcterms:modified>
</cp:coreProperties>
</file>