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751" w:rsidRDefault="00993410" w:rsidP="00470B62">
      <w:pPr>
        <w:spacing w:line="360" w:lineRule="exact"/>
        <w:ind w:leftChars="100" w:left="531" w:hangingChars="100" w:hanging="321"/>
        <w:jc w:val="center"/>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高校生版キャリアノート</w:t>
      </w:r>
      <w:r w:rsidR="00A34751" w:rsidRPr="00166C41">
        <w:rPr>
          <w:rFonts w:ascii="HG丸ｺﾞｼｯｸM-PRO" w:eastAsia="HG丸ｺﾞｼｯｸM-PRO" w:hAnsi="HG丸ｺﾞｼｯｸM-PRO" w:hint="eastAsia"/>
          <w:b/>
          <w:sz w:val="32"/>
        </w:rPr>
        <w:t>「夢の手帖」について</w:t>
      </w:r>
    </w:p>
    <w:p w:rsidR="00B97AE7" w:rsidRPr="00F47EAD" w:rsidRDefault="00B97AE7" w:rsidP="00B97AE7">
      <w:pPr>
        <w:spacing w:line="360" w:lineRule="exact"/>
        <w:ind w:leftChars="100" w:left="421" w:hangingChars="100" w:hanging="211"/>
        <w:jc w:val="center"/>
        <w:rPr>
          <w:rFonts w:ascii="HG丸ｺﾞｼｯｸM-PRO" w:eastAsia="HG丸ｺﾞｼｯｸM-PRO" w:hAnsi="HG丸ｺﾞｼｯｸM-PRO"/>
          <w:b/>
        </w:rPr>
      </w:pPr>
    </w:p>
    <w:p w:rsidR="00993410" w:rsidRDefault="00993410" w:rsidP="00993410">
      <w:pPr>
        <w:spacing w:line="360" w:lineRule="exact"/>
        <w:ind w:leftChars="200" w:left="420" w:firstLineChars="100" w:firstLine="210"/>
        <w:jc w:val="right"/>
        <w:rPr>
          <w:rFonts w:asciiTheme="minorEastAsia" w:hAnsiTheme="minorEastAsia"/>
        </w:rPr>
      </w:pPr>
      <w:r>
        <w:rPr>
          <w:rFonts w:asciiTheme="minorEastAsia" w:hAnsiTheme="minorEastAsia" w:hint="eastAsia"/>
        </w:rPr>
        <w:t>滋賀県教育委員会事務局学校教育課</w:t>
      </w:r>
    </w:p>
    <w:p w:rsidR="00993410" w:rsidRDefault="00993410" w:rsidP="00FC5284">
      <w:pPr>
        <w:spacing w:line="360" w:lineRule="exact"/>
        <w:jc w:val="left"/>
        <w:rPr>
          <w:rFonts w:asciiTheme="minorEastAsia" w:hAnsiTheme="minorEastAsia"/>
        </w:rPr>
      </w:pPr>
    </w:p>
    <w:p w:rsidR="00166C41" w:rsidRDefault="00FF1B72" w:rsidP="00470B62">
      <w:pPr>
        <w:spacing w:line="360" w:lineRule="exact"/>
        <w:ind w:leftChars="200" w:left="420" w:firstLineChars="100" w:firstLine="210"/>
        <w:jc w:val="left"/>
        <w:rPr>
          <w:rFonts w:asciiTheme="minorEastAsia" w:hAnsiTheme="minorEastAsia"/>
        </w:rPr>
      </w:pPr>
      <w:r>
        <w:rPr>
          <w:rFonts w:asciiTheme="minorEastAsia" w:hAnsiTheme="minorEastAsia" w:hint="eastAsia"/>
        </w:rPr>
        <w:t>第２期滋賀県教育振興基本計画では、</w:t>
      </w:r>
      <w:r w:rsidR="00F47EAD">
        <w:rPr>
          <w:rFonts w:asciiTheme="minorEastAsia" w:hAnsiTheme="minorEastAsia" w:hint="eastAsia"/>
        </w:rPr>
        <w:t>「</w:t>
      </w:r>
      <w:r w:rsidR="00B009C2" w:rsidRPr="00474B03">
        <w:rPr>
          <w:rFonts w:asciiTheme="minorEastAsia" w:hAnsiTheme="minorEastAsia" w:hint="eastAsia"/>
        </w:rPr>
        <w:t>子どもが、社会の</w:t>
      </w:r>
      <w:r w:rsidR="00F47EAD">
        <w:rPr>
          <w:rFonts w:asciiTheme="minorEastAsia" w:hAnsiTheme="minorEastAsia" w:hint="eastAsia"/>
        </w:rPr>
        <w:t>一員としての役割を果たすとともに、生涯にわたる学習の基礎となる『</w:t>
      </w:r>
      <w:r w:rsidR="00B009C2" w:rsidRPr="00474B03">
        <w:rPr>
          <w:rFonts w:asciiTheme="minorEastAsia" w:hAnsiTheme="minorEastAsia" w:hint="eastAsia"/>
        </w:rPr>
        <w:t>自ら学び、考え、行動する力</w:t>
      </w:r>
      <w:r w:rsidR="00F47EAD">
        <w:rPr>
          <w:rFonts w:asciiTheme="minorEastAsia" w:hAnsiTheme="minorEastAsia" w:hint="eastAsia"/>
        </w:rPr>
        <w:t>』</w:t>
      </w:r>
      <w:r w:rsidR="00166C41" w:rsidRPr="00474B03">
        <w:rPr>
          <w:rFonts w:asciiTheme="minorEastAsia" w:hAnsiTheme="minorEastAsia" w:hint="eastAsia"/>
        </w:rPr>
        <w:t>など、自立して生きていくために必要な能力や態度を育成すること</w:t>
      </w:r>
      <w:r w:rsidR="00F47EAD">
        <w:rPr>
          <w:rFonts w:asciiTheme="minorEastAsia" w:hAnsiTheme="minorEastAsia" w:hint="eastAsia"/>
        </w:rPr>
        <w:t>」</w:t>
      </w:r>
      <w:r w:rsidR="005B1228" w:rsidRPr="00474B03">
        <w:rPr>
          <w:rFonts w:asciiTheme="minorEastAsia" w:hAnsiTheme="minorEastAsia" w:hint="eastAsia"/>
        </w:rPr>
        <w:t>をキャリア教育の目標と</w:t>
      </w:r>
      <w:r>
        <w:rPr>
          <w:rFonts w:asciiTheme="minorEastAsia" w:hAnsiTheme="minorEastAsia" w:hint="eastAsia"/>
        </w:rPr>
        <w:t>し</w:t>
      </w:r>
      <w:r w:rsidR="00166C41" w:rsidRPr="00474B03">
        <w:rPr>
          <w:rFonts w:asciiTheme="minorEastAsia" w:hAnsiTheme="minorEastAsia" w:hint="eastAsia"/>
        </w:rPr>
        <w:t>ています。その目標を達成するために、次の４つ</w:t>
      </w:r>
      <w:r w:rsidR="005B1228" w:rsidRPr="00474B03">
        <w:rPr>
          <w:rFonts w:asciiTheme="minorEastAsia" w:hAnsiTheme="minorEastAsia" w:hint="eastAsia"/>
        </w:rPr>
        <w:t>の力を養うことが大切</w:t>
      </w:r>
      <w:r w:rsidR="00DE3EDD">
        <w:rPr>
          <w:rFonts w:asciiTheme="minorEastAsia" w:hAnsiTheme="minorEastAsia" w:hint="eastAsia"/>
        </w:rPr>
        <w:t>で</w:t>
      </w:r>
      <w:r w:rsidR="005B1228" w:rsidRPr="00474B03">
        <w:rPr>
          <w:rFonts w:asciiTheme="minorEastAsia" w:hAnsiTheme="minorEastAsia" w:hint="eastAsia"/>
        </w:rPr>
        <w:t>す。</w:t>
      </w:r>
    </w:p>
    <w:p w:rsidR="00166C41" w:rsidRDefault="00166C41" w:rsidP="008D25B2">
      <w:pPr>
        <w:spacing w:line="310" w:lineRule="exact"/>
        <w:ind w:leftChars="200" w:left="420" w:firstLineChars="100" w:firstLine="210"/>
        <w:jc w:val="left"/>
        <w:rPr>
          <w:rFonts w:asciiTheme="minorEastAsia" w:hAnsiTheme="minorEastAsia"/>
        </w:rPr>
      </w:pPr>
      <w:r w:rsidRPr="00166C41">
        <w:rPr>
          <w:rFonts w:asciiTheme="minorEastAsia" w:hAnsiTheme="minorEastAsia"/>
          <w:noProof/>
        </w:rPr>
        <mc:AlternateContent>
          <mc:Choice Requires="wps">
            <w:drawing>
              <wp:anchor distT="0" distB="0" distL="114300" distR="114300" simplePos="0" relativeHeight="251659264" behindDoc="0" locked="0" layoutInCell="1" allowOverlap="1" wp14:anchorId="415E39AA" wp14:editId="56D6FAA9">
                <wp:simplePos x="0" y="0"/>
                <wp:positionH relativeFrom="column">
                  <wp:posOffset>246380</wp:posOffset>
                </wp:positionH>
                <wp:positionV relativeFrom="paragraph">
                  <wp:posOffset>80011</wp:posOffset>
                </wp:positionV>
                <wp:extent cx="5686425" cy="3810000"/>
                <wp:effectExtent l="0" t="0" r="28575"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810000"/>
                        </a:xfrm>
                        <a:prstGeom prst="rect">
                          <a:avLst/>
                        </a:prstGeom>
                        <a:solidFill>
                          <a:srgbClr val="FFFFFF"/>
                        </a:solidFill>
                        <a:ln w="12700" cmpd="dbl">
                          <a:solidFill>
                            <a:srgbClr val="000000"/>
                          </a:solidFill>
                          <a:miter lim="800000"/>
                          <a:headEnd/>
                          <a:tailEnd/>
                        </a:ln>
                      </wps:spPr>
                      <wps:txbx>
                        <w:txbxContent>
                          <w:p w:rsidR="00B97AE7" w:rsidRDefault="00B97AE7" w:rsidP="00B97AE7">
                            <w:pPr>
                              <w:spacing w:line="220" w:lineRule="exact"/>
                              <w:jc w:val="left"/>
                              <w:rPr>
                                <w:rFonts w:ascii="HG丸ｺﾞｼｯｸM-PRO" w:eastAsia="HG丸ｺﾞｼｯｸM-PRO" w:hAnsi="HG丸ｺﾞｼｯｸM-PRO"/>
                              </w:rPr>
                            </w:pPr>
                          </w:p>
                          <w:p w:rsidR="00166C41" w:rsidRPr="00474B03" w:rsidRDefault="00C216C4" w:rsidP="00470B62">
                            <w:pPr>
                              <w:spacing w:line="300" w:lineRule="exact"/>
                              <w:jc w:val="left"/>
                              <w:rPr>
                                <w:rFonts w:ascii="HG丸ｺﾞｼｯｸM-PRO" w:eastAsia="HG丸ｺﾞｼｯｸM-PRO" w:hAnsi="HG丸ｺﾞｼｯｸM-PRO"/>
                              </w:rPr>
                            </w:pPr>
                            <w:r w:rsidRPr="00C216C4">
                              <w:rPr>
                                <w:rFonts w:ascii="HG丸ｺﾞｼｯｸM-PRO" w:eastAsia="HG丸ｺﾞｼｯｸM-PRO" w:hAnsi="HG丸ｺﾞｼｯｸM-PRO" w:hint="eastAsia"/>
                                <w:sz w:val="24"/>
                              </w:rPr>
                              <w:t>キャリア教育で身</w:t>
                            </w:r>
                            <w:r w:rsidR="00FF1B72" w:rsidRPr="00C216C4">
                              <w:rPr>
                                <w:rFonts w:ascii="HG丸ｺﾞｼｯｸM-PRO" w:eastAsia="HG丸ｺﾞｼｯｸM-PRO" w:hAnsi="HG丸ｺﾞｼｯｸM-PRO" w:hint="eastAsia"/>
                                <w:sz w:val="24"/>
                              </w:rPr>
                              <w:t>につけ</w:t>
                            </w:r>
                            <w:r w:rsidR="00942DF2" w:rsidRPr="00C216C4">
                              <w:rPr>
                                <w:rFonts w:ascii="HG丸ｺﾞｼｯｸM-PRO" w:eastAsia="HG丸ｺﾞｼｯｸM-PRO" w:hAnsi="HG丸ｺﾞｼｯｸM-PRO" w:hint="eastAsia"/>
                                <w:sz w:val="24"/>
                              </w:rPr>
                              <w:t>させたい</w:t>
                            </w:r>
                            <w:r w:rsidR="005B1228" w:rsidRPr="00C216C4">
                              <w:rPr>
                                <w:rFonts w:ascii="HG丸ｺﾞｼｯｸM-PRO" w:eastAsia="HG丸ｺﾞｼｯｸM-PRO" w:hAnsi="HG丸ｺﾞｼｯｸM-PRO" w:hint="eastAsia"/>
                                <w:sz w:val="24"/>
                              </w:rPr>
                              <w:t>４つの</w:t>
                            </w:r>
                            <w:r w:rsidR="00166C41" w:rsidRPr="00C216C4">
                              <w:rPr>
                                <w:rFonts w:ascii="HG丸ｺﾞｼｯｸM-PRO" w:eastAsia="HG丸ｺﾞｼｯｸM-PRO" w:hAnsi="HG丸ｺﾞｼｯｸM-PRO" w:hint="eastAsia"/>
                                <w:sz w:val="24"/>
                              </w:rPr>
                              <w:t>力</w:t>
                            </w:r>
                          </w:p>
                          <w:p w:rsidR="005B1228" w:rsidRPr="00FF1B72" w:rsidRDefault="005B1228" w:rsidP="00470B62">
                            <w:pPr>
                              <w:spacing w:line="300" w:lineRule="exact"/>
                              <w:jc w:val="left"/>
                              <w:rPr>
                                <w:rFonts w:asciiTheme="minorEastAsia" w:hAnsiTheme="minorEastAsia"/>
                              </w:rPr>
                            </w:pPr>
                          </w:p>
                          <w:p w:rsidR="00FF1B72" w:rsidRPr="00474B03" w:rsidRDefault="00FF1B72" w:rsidP="00FF1B72">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①</w:t>
                            </w:r>
                            <w:r w:rsidRPr="00474B03">
                              <w:rPr>
                                <w:rFonts w:asciiTheme="majorEastAsia" w:eastAsiaTheme="majorEastAsia" w:hAnsiTheme="majorEastAsia" w:hint="eastAsia"/>
                              </w:rPr>
                              <w:t>人間関係形成・社会形成能力</w:t>
                            </w:r>
                          </w:p>
                          <w:p w:rsidR="00FF1B72" w:rsidRPr="00474B03" w:rsidRDefault="00FF1B72" w:rsidP="00FF1B72">
                            <w:pPr>
                              <w:spacing w:line="300" w:lineRule="exact"/>
                              <w:ind w:firstLineChars="200" w:firstLine="420"/>
                              <w:jc w:val="left"/>
                              <w:rPr>
                                <w:rFonts w:asciiTheme="minorEastAsia" w:hAnsiTheme="minorEastAsia"/>
                              </w:rPr>
                            </w:pPr>
                            <w:r w:rsidRPr="00474B03">
                              <w:rPr>
                                <w:rFonts w:asciiTheme="minorEastAsia" w:hAnsiTheme="minorEastAsia" w:hint="eastAsia"/>
                              </w:rPr>
                              <w:t>◎異年齢の人や異性等、多様な他者と場に応じた適切なコミュニケーションを図る。</w:t>
                            </w:r>
                          </w:p>
                          <w:p w:rsidR="00FF1B72" w:rsidRDefault="00FF1B72" w:rsidP="00FF1B72">
                            <w:pPr>
                              <w:spacing w:line="300" w:lineRule="exact"/>
                              <w:ind w:leftChars="200" w:left="630" w:hangingChars="100" w:hanging="21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リーダー・フォロ</w:t>
                            </w:r>
                            <w:r w:rsidRPr="00474B03">
                              <w:rPr>
                                <w:rFonts w:asciiTheme="minorEastAsia" w:hAnsiTheme="minorEastAsia" w:hint="eastAsia"/>
                              </w:rPr>
                              <w:t>ワーシップを発揮して、</w:t>
                            </w:r>
                            <w:r w:rsidRPr="00474B03">
                              <w:rPr>
                                <w:rFonts w:asciiTheme="minorEastAsia" w:hAnsiTheme="minorEastAsia"/>
                              </w:rPr>
                              <w:t>相手の能力を引き出し、チームワークを高める。</w:t>
                            </w:r>
                          </w:p>
                          <w:p w:rsidR="00FC5284" w:rsidRPr="00474B03" w:rsidRDefault="00FC5284" w:rsidP="00FF1B72">
                            <w:pPr>
                              <w:spacing w:line="300" w:lineRule="exact"/>
                              <w:ind w:leftChars="200" w:left="630" w:hangingChars="100" w:hanging="210"/>
                              <w:jc w:val="left"/>
                              <w:rPr>
                                <w:rFonts w:asciiTheme="minorEastAsia" w:hAnsiTheme="minorEastAsia"/>
                              </w:rPr>
                            </w:pPr>
                          </w:p>
                          <w:p w:rsidR="00FF1B72" w:rsidRPr="00474B03" w:rsidRDefault="00FF1B72" w:rsidP="00FF1B72">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②</w:t>
                            </w:r>
                            <w:r w:rsidRPr="00474B03">
                              <w:rPr>
                                <w:rFonts w:asciiTheme="majorEastAsia" w:eastAsiaTheme="majorEastAsia" w:hAnsiTheme="majorEastAsia" w:hint="eastAsia"/>
                              </w:rPr>
                              <w:t xml:space="preserve">自己理解・自己管理能力　</w:t>
                            </w:r>
                          </w:p>
                          <w:p w:rsidR="00FF1B72" w:rsidRPr="00474B03" w:rsidRDefault="00FF1B72" w:rsidP="00FF1B72">
                            <w:pPr>
                              <w:spacing w:line="300" w:lineRule="exact"/>
                              <w:ind w:firstLineChars="200" w:firstLine="420"/>
                              <w:jc w:val="left"/>
                              <w:rPr>
                                <w:rFonts w:asciiTheme="minorEastAsia" w:hAnsiTheme="minorEastAsia"/>
                              </w:rPr>
                            </w:pPr>
                            <w:r w:rsidRPr="00474B03">
                              <w:rPr>
                                <w:rFonts w:asciiTheme="minorEastAsia" w:hAnsiTheme="minorEastAsia" w:hint="eastAsia"/>
                              </w:rPr>
                              <w:t>◎自己の職業的な能力・適性を理解し、それを受け入れて伸ばそうとする。</w:t>
                            </w:r>
                          </w:p>
                          <w:p w:rsidR="00166C41" w:rsidRDefault="00677BFF" w:rsidP="00FF1B72">
                            <w:pPr>
                              <w:spacing w:line="300" w:lineRule="exact"/>
                              <w:ind w:leftChars="200" w:left="420"/>
                              <w:jc w:val="left"/>
                              <w:rPr>
                                <w:rFonts w:asciiTheme="minorEastAsia" w:hAnsiTheme="minorEastAsia"/>
                              </w:rPr>
                            </w:pPr>
                            <w:r>
                              <w:rPr>
                                <w:rFonts w:asciiTheme="minorEastAsia" w:hAnsiTheme="minorEastAsia" w:hint="eastAsia"/>
                              </w:rPr>
                              <w:t>◎自己</w:t>
                            </w:r>
                            <w:r w:rsidR="00FF1B72" w:rsidRPr="00474B03">
                              <w:rPr>
                                <w:rFonts w:asciiTheme="minorEastAsia" w:hAnsiTheme="minorEastAsia" w:hint="eastAsia"/>
                              </w:rPr>
                              <w:t>の思考や感情を律し、今後の成長のために進んで学ぼうとする。</w:t>
                            </w:r>
                          </w:p>
                          <w:p w:rsidR="00FC5284" w:rsidRPr="00474B03" w:rsidRDefault="00FC5284" w:rsidP="00FF1B72">
                            <w:pPr>
                              <w:spacing w:line="300" w:lineRule="exact"/>
                              <w:ind w:leftChars="200" w:left="420"/>
                              <w:jc w:val="left"/>
                              <w:rPr>
                                <w:rFonts w:asciiTheme="minorEastAsia" w:hAnsiTheme="minorEastAsia"/>
                              </w:rPr>
                            </w:pPr>
                          </w:p>
                          <w:p w:rsidR="00FC5284" w:rsidRPr="00474B03" w:rsidRDefault="00FF1B72" w:rsidP="00FC5284">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③</w:t>
                            </w:r>
                            <w:r w:rsidRPr="00474B03">
                              <w:rPr>
                                <w:rFonts w:asciiTheme="majorEastAsia" w:eastAsiaTheme="majorEastAsia" w:hAnsiTheme="majorEastAsia" w:hint="eastAsia"/>
                              </w:rPr>
                              <w:t>課題対応能力</w:t>
                            </w:r>
                          </w:p>
                          <w:p w:rsidR="00166C41" w:rsidRPr="00474B03" w:rsidRDefault="00FF1B72" w:rsidP="00FF1B72">
                            <w:pPr>
                              <w:spacing w:line="300" w:lineRule="exact"/>
                              <w:ind w:leftChars="200" w:left="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将来設計、進路希望の実現を目指して課題を設定し</w:t>
                            </w:r>
                            <w:r w:rsidR="003A66C3">
                              <w:rPr>
                                <w:rFonts w:asciiTheme="minorEastAsia" w:hAnsiTheme="minorEastAsia" w:hint="eastAsia"/>
                              </w:rPr>
                              <w:t>、</w:t>
                            </w:r>
                            <w:bookmarkStart w:id="0" w:name="_GoBack"/>
                            <w:bookmarkEnd w:id="0"/>
                            <w:r w:rsidRPr="00474B03">
                              <w:rPr>
                                <w:rFonts w:asciiTheme="minorEastAsia" w:hAnsiTheme="minorEastAsia" w:hint="eastAsia"/>
                              </w:rPr>
                              <w:t>その解決に取り組む。</w:t>
                            </w:r>
                          </w:p>
                          <w:p w:rsidR="00FF1B72" w:rsidRDefault="00DE3EDD" w:rsidP="00470B62">
                            <w:pPr>
                              <w:spacing w:line="300" w:lineRule="exact"/>
                              <w:ind w:leftChars="100" w:left="420" w:hangingChars="100" w:hanging="210"/>
                              <w:jc w:val="left"/>
                              <w:rPr>
                                <w:rFonts w:asciiTheme="minorEastAsia" w:hAnsiTheme="minorEastAsia"/>
                              </w:rPr>
                            </w:pPr>
                            <w:r>
                              <w:rPr>
                                <w:rFonts w:asciiTheme="majorEastAsia" w:eastAsiaTheme="majorEastAsia" w:hAnsiTheme="majorEastAsia" w:hint="eastAsia"/>
                              </w:rPr>
                              <w:t xml:space="preserve">　</w:t>
                            </w:r>
                            <w:r w:rsidRPr="00474B03">
                              <w:rPr>
                                <w:rFonts w:asciiTheme="minorEastAsia" w:hAnsiTheme="minorEastAsia" w:hint="eastAsia"/>
                              </w:rPr>
                              <w:t>◎</w:t>
                            </w:r>
                            <w:r w:rsidR="00E05C91">
                              <w:rPr>
                                <w:rFonts w:asciiTheme="minorEastAsia" w:hAnsiTheme="minorEastAsia" w:hint="eastAsia"/>
                              </w:rPr>
                              <w:t>情報および情報手段を主体的に選択し活用しようとする</w:t>
                            </w:r>
                            <w:r>
                              <w:rPr>
                                <w:rFonts w:asciiTheme="minorEastAsia" w:hAnsiTheme="minorEastAsia" w:hint="eastAsia"/>
                              </w:rPr>
                              <w:t>。</w:t>
                            </w:r>
                          </w:p>
                          <w:p w:rsidR="00FC5284" w:rsidRDefault="00FC5284" w:rsidP="00470B62">
                            <w:pPr>
                              <w:spacing w:line="300" w:lineRule="exact"/>
                              <w:ind w:leftChars="100" w:left="420" w:hangingChars="100" w:hanging="210"/>
                              <w:jc w:val="left"/>
                              <w:rPr>
                                <w:rFonts w:asciiTheme="majorEastAsia" w:eastAsiaTheme="majorEastAsia" w:hAnsiTheme="majorEastAsia"/>
                              </w:rPr>
                            </w:pPr>
                          </w:p>
                          <w:p w:rsidR="00166C41" w:rsidRPr="00474B03" w:rsidRDefault="00166C41" w:rsidP="00470B62">
                            <w:pPr>
                              <w:spacing w:line="300" w:lineRule="exact"/>
                              <w:ind w:leftChars="100" w:left="420" w:hangingChars="100" w:hanging="210"/>
                              <w:jc w:val="left"/>
                              <w:rPr>
                                <w:rFonts w:asciiTheme="majorEastAsia" w:eastAsiaTheme="majorEastAsia" w:hAnsiTheme="majorEastAsia"/>
                              </w:rPr>
                            </w:pPr>
                            <w:r w:rsidRPr="00474B03">
                              <w:rPr>
                                <w:rFonts w:asciiTheme="majorEastAsia" w:eastAsiaTheme="majorEastAsia" w:hAnsiTheme="majorEastAsia" w:hint="eastAsia"/>
                              </w:rPr>
                              <w:t>④</w:t>
                            </w:r>
                            <w:r w:rsidR="000178D0" w:rsidRPr="00474B03">
                              <w:rPr>
                                <w:rFonts w:asciiTheme="majorEastAsia" w:eastAsiaTheme="majorEastAsia" w:hAnsiTheme="majorEastAsia" w:hint="eastAsia"/>
                              </w:rPr>
                              <w:t>キャリアプランニング能力</w:t>
                            </w:r>
                          </w:p>
                          <w:p w:rsidR="00166C41" w:rsidRPr="00474B03" w:rsidRDefault="00166C41" w:rsidP="00470B62">
                            <w:pPr>
                              <w:spacing w:line="300" w:lineRule="exact"/>
                              <w:ind w:firstLineChars="200" w:firstLine="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生きがい・やりがい</w:t>
                            </w:r>
                            <w:r w:rsidRPr="00474B03">
                              <w:rPr>
                                <w:rFonts w:asciiTheme="minorEastAsia" w:hAnsiTheme="minorEastAsia" w:hint="eastAsia"/>
                              </w:rPr>
                              <w:t>が</w:t>
                            </w:r>
                            <w:r w:rsidRPr="00474B03">
                              <w:rPr>
                                <w:rFonts w:asciiTheme="minorEastAsia" w:hAnsiTheme="minorEastAsia"/>
                              </w:rPr>
                              <w:t>あり</w:t>
                            </w:r>
                            <w:r w:rsidRPr="00474B03">
                              <w:rPr>
                                <w:rFonts w:asciiTheme="minorEastAsia" w:hAnsiTheme="minorEastAsia" w:hint="eastAsia"/>
                              </w:rPr>
                              <w:t>自己を生かせる</w:t>
                            </w:r>
                            <w:r w:rsidRPr="00474B03">
                              <w:rPr>
                                <w:rFonts w:asciiTheme="minorEastAsia" w:hAnsiTheme="minorEastAsia"/>
                              </w:rPr>
                              <w:t>生き方</w:t>
                            </w:r>
                            <w:r w:rsidRPr="00474B03">
                              <w:rPr>
                                <w:rFonts w:asciiTheme="minorEastAsia" w:hAnsiTheme="minorEastAsia" w:hint="eastAsia"/>
                              </w:rPr>
                              <w:t>や</w:t>
                            </w:r>
                            <w:r w:rsidRPr="00474B03">
                              <w:rPr>
                                <w:rFonts w:asciiTheme="minorEastAsia" w:hAnsiTheme="minorEastAsia"/>
                              </w:rPr>
                              <w:t>進路を</w:t>
                            </w:r>
                            <w:r w:rsidRPr="00474B03">
                              <w:rPr>
                                <w:rFonts w:asciiTheme="minorEastAsia" w:hAnsiTheme="minorEastAsia" w:hint="eastAsia"/>
                              </w:rPr>
                              <w:t>現実的に</w:t>
                            </w:r>
                            <w:r w:rsidRPr="00474B03">
                              <w:rPr>
                                <w:rFonts w:asciiTheme="minorEastAsia" w:hAnsiTheme="minorEastAsia"/>
                              </w:rPr>
                              <w:t>考える。</w:t>
                            </w:r>
                          </w:p>
                          <w:p w:rsidR="00166C41" w:rsidRPr="00474B03" w:rsidRDefault="00166C41" w:rsidP="00470B62">
                            <w:pPr>
                              <w:spacing w:line="300" w:lineRule="exact"/>
                              <w:ind w:firstLineChars="200" w:firstLine="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将来設計に基づいて、今取り組むべき学習や活動を理解する。</w:t>
                            </w:r>
                          </w:p>
                          <w:p w:rsidR="00166C41" w:rsidRPr="00474B03" w:rsidRDefault="00166C41" w:rsidP="00470B62">
                            <w:pPr>
                              <w:spacing w:line="30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4pt;margin-top:6.3pt;width:447.75pt;height:3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" strokeweight="1pt">
                <v:stroke linestyle="thinThin"/>
                <v:textbox>
                  <w:txbxContent>
                    <w:p w:rsidR="00B97AE7" w:rsidRDefault="00B97AE7" w:rsidP="00B97AE7">
                      <w:pPr>
                        <w:spacing w:line="220" w:lineRule="exact"/>
                        <w:jc w:val="left"/>
                        <w:rPr>
                          <w:rFonts w:ascii="HG丸ｺﾞｼｯｸM-PRO" w:eastAsia="HG丸ｺﾞｼｯｸM-PRO" w:hAnsi="HG丸ｺﾞｼｯｸM-PRO"/>
                        </w:rPr>
                      </w:pPr>
                    </w:p>
                    <w:p w:rsidR="00166C41" w:rsidRPr="00474B03" w:rsidRDefault="00C216C4" w:rsidP="00470B62">
                      <w:pPr>
                        <w:spacing w:line="300" w:lineRule="exact"/>
                        <w:jc w:val="left"/>
                        <w:rPr>
                          <w:rFonts w:ascii="HG丸ｺﾞｼｯｸM-PRO" w:eastAsia="HG丸ｺﾞｼｯｸM-PRO" w:hAnsi="HG丸ｺﾞｼｯｸM-PRO"/>
                        </w:rPr>
                      </w:pPr>
                      <w:r w:rsidRPr="00C216C4">
                        <w:rPr>
                          <w:rFonts w:ascii="HG丸ｺﾞｼｯｸM-PRO" w:eastAsia="HG丸ｺﾞｼｯｸM-PRO" w:hAnsi="HG丸ｺﾞｼｯｸM-PRO" w:hint="eastAsia"/>
                          <w:sz w:val="24"/>
                        </w:rPr>
                        <w:t>キャリア教育で身</w:t>
                      </w:r>
                      <w:r w:rsidR="00FF1B72" w:rsidRPr="00C216C4">
                        <w:rPr>
                          <w:rFonts w:ascii="HG丸ｺﾞｼｯｸM-PRO" w:eastAsia="HG丸ｺﾞｼｯｸM-PRO" w:hAnsi="HG丸ｺﾞｼｯｸM-PRO" w:hint="eastAsia"/>
                          <w:sz w:val="24"/>
                        </w:rPr>
                        <w:t>につけ</w:t>
                      </w:r>
                      <w:r w:rsidR="00942DF2" w:rsidRPr="00C216C4">
                        <w:rPr>
                          <w:rFonts w:ascii="HG丸ｺﾞｼｯｸM-PRO" w:eastAsia="HG丸ｺﾞｼｯｸM-PRO" w:hAnsi="HG丸ｺﾞｼｯｸM-PRO" w:hint="eastAsia"/>
                          <w:sz w:val="24"/>
                        </w:rPr>
                        <w:t>させたい</w:t>
                      </w:r>
                      <w:r w:rsidR="005B1228" w:rsidRPr="00C216C4">
                        <w:rPr>
                          <w:rFonts w:ascii="HG丸ｺﾞｼｯｸM-PRO" w:eastAsia="HG丸ｺﾞｼｯｸM-PRO" w:hAnsi="HG丸ｺﾞｼｯｸM-PRO" w:hint="eastAsia"/>
                          <w:sz w:val="24"/>
                        </w:rPr>
                        <w:t>４つの</w:t>
                      </w:r>
                      <w:r w:rsidR="00166C41" w:rsidRPr="00C216C4">
                        <w:rPr>
                          <w:rFonts w:ascii="HG丸ｺﾞｼｯｸM-PRO" w:eastAsia="HG丸ｺﾞｼｯｸM-PRO" w:hAnsi="HG丸ｺﾞｼｯｸM-PRO" w:hint="eastAsia"/>
                          <w:sz w:val="24"/>
                        </w:rPr>
                        <w:t>力</w:t>
                      </w:r>
                    </w:p>
                    <w:p w:rsidR="005B1228" w:rsidRPr="00FF1B72" w:rsidRDefault="005B1228" w:rsidP="00470B62">
                      <w:pPr>
                        <w:spacing w:line="300" w:lineRule="exact"/>
                        <w:jc w:val="left"/>
                        <w:rPr>
                          <w:rFonts w:asciiTheme="minorEastAsia" w:hAnsiTheme="minorEastAsia"/>
                        </w:rPr>
                      </w:pPr>
                    </w:p>
                    <w:p w:rsidR="00FF1B72" w:rsidRPr="00474B03" w:rsidRDefault="00FF1B72" w:rsidP="00FF1B72">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①</w:t>
                      </w:r>
                      <w:r w:rsidRPr="00474B03">
                        <w:rPr>
                          <w:rFonts w:asciiTheme="majorEastAsia" w:eastAsiaTheme="majorEastAsia" w:hAnsiTheme="majorEastAsia" w:hint="eastAsia"/>
                        </w:rPr>
                        <w:t>人間関係形成・社会形成能力</w:t>
                      </w:r>
                    </w:p>
                    <w:p w:rsidR="00FF1B72" w:rsidRPr="00474B03" w:rsidRDefault="00FF1B72" w:rsidP="00FF1B72">
                      <w:pPr>
                        <w:spacing w:line="300" w:lineRule="exact"/>
                        <w:ind w:firstLineChars="200" w:firstLine="420"/>
                        <w:jc w:val="left"/>
                        <w:rPr>
                          <w:rFonts w:asciiTheme="minorEastAsia" w:hAnsiTheme="minorEastAsia"/>
                        </w:rPr>
                      </w:pPr>
                      <w:r w:rsidRPr="00474B03">
                        <w:rPr>
                          <w:rFonts w:asciiTheme="minorEastAsia" w:hAnsiTheme="minorEastAsia" w:hint="eastAsia"/>
                        </w:rPr>
                        <w:t>◎異年齢の人や異性等、多様な他者と場に応じた適切なコミュニケーションを図る。</w:t>
                      </w:r>
                    </w:p>
                    <w:p w:rsidR="00FF1B72" w:rsidRDefault="00FF1B72" w:rsidP="00FF1B72">
                      <w:pPr>
                        <w:spacing w:line="300" w:lineRule="exact"/>
                        <w:ind w:leftChars="200" w:left="630" w:hangingChars="100" w:hanging="21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リーダー・フォロ</w:t>
                      </w:r>
                      <w:r w:rsidRPr="00474B03">
                        <w:rPr>
                          <w:rFonts w:asciiTheme="minorEastAsia" w:hAnsiTheme="minorEastAsia" w:hint="eastAsia"/>
                        </w:rPr>
                        <w:t>ワーシップを発揮して、</w:t>
                      </w:r>
                      <w:r w:rsidRPr="00474B03">
                        <w:rPr>
                          <w:rFonts w:asciiTheme="minorEastAsia" w:hAnsiTheme="minorEastAsia"/>
                        </w:rPr>
                        <w:t>相手の能力を引き出し、チームワークを高める。</w:t>
                      </w:r>
                    </w:p>
                    <w:p w:rsidR="00FC5284" w:rsidRPr="00474B03" w:rsidRDefault="00FC5284" w:rsidP="00FF1B72">
                      <w:pPr>
                        <w:spacing w:line="300" w:lineRule="exact"/>
                        <w:ind w:leftChars="200" w:left="630" w:hangingChars="100" w:hanging="210"/>
                        <w:jc w:val="left"/>
                        <w:rPr>
                          <w:rFonts w:asciiTheme="minorEastAsia" w:hAnsiTheme="minorEastAsia"/>
                        </w:rPr>
                      </w:pPr>
                    </w:p>
                    <w:p w:rsidR="00FF1B72" w:rsidRPr="00474B03" w:rsidRDefault="00FF1B72" w:rsidP="00FF1B72">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②</w:t>
                      </w:r>
                      <w:r w:rsidRPr="00474B03">
                        <w:rPr>
                          <w:rFonts w:asciiTheme="majorEastAsia" w:eastAsiaTheme="majorEastAsia" w:hAnsiTheme="majorEastAsia" w:hint="eastAsia"/>
                        </w:rPr>
                        <w:t xml:space="preserve">自己理解・自己管理能力　</w:t>
                      </w:r>
                    </w:p>
                    <w:p w:rsidR="00FF1B72" w:rsidRPr="00474B03" w:rsidRDefault="00FF1B72" w:rsidP="00FF1B72">
                      <w:pPr>
                        <w:spacing w:line="300" w:lineRule="exact"/>
                        <w:ind w:firstLineChars="200" w:firstLine="420"/>
                        <w:jc w:val="left"/>
                        <w:rPr>
                          <w:rFonts w:asciiTheme="minorEastAsia" w:hAnsiTheme="minorEastAsia"/>
                        </w:rPr>
                      </w:pPr>
                      <w:r w:rsidRPr="00474B03">
                        <w:rPr>
                          <w:rFonts w:asciiTheme="minorEastAsia" w:hAnsiTheme="minorEastAsia" w:hint="eastAsia"/>
                        </w:rPr>
                        <w:t>◎自己の職業的な能力・適性を理解し、それを受け入れて伸ばそうとする。</w:t>
                      </w:r>
                    </w:p>
                    <w:p w:rsidR="00166C41" w:rsidRDefault="00677BFF" w:rsidP="00FF1B72">
                      <w:pPr>
                        <w:spacing w:line="300" w:lineRule="exact"/>
                        <w:ind w:leftChars="200" w:left="420"/>
                        <w:jc w:val="left"/>
                        <w:rPr>
                          <w:rFonts w:asciiTheme="minorEastAsia" w:hAnsiTheme="minorEastAsia"/>
                        </w:rPr>
                      </w:pPr>
                      <w:r>
                        <w:rPr>
                          <w:rFonts w:asciiTheme="minorEastAsia" w:hAnsiTheme="minorEastAsia" w:hint="eastAsia"/>
                        </w:rPr>
                        <w:t>◎自己</w:t>
                      </w:r>
                      <w:r w:rsidR="00FF1B72" w:rsidRPr="00474B03">
                        <w:rPr>
                          <w:rFonts w:asciiTheme="minorEastAsia" w:hAnsiTheme="minorEastAsia" w:hint="eastAsia"/>
                        </w:rPr>
                        <w:t>の思考や感情を律し、今後の成長のために進んで学ぼうとする。</w:t>
                      </w:r>
                    </w:p>
                    <w:p w:rsidR="00FC5284" w:rsidRPr="00474B03" w:rsidRDefault="00FC5284" w:rsidP="00FF1B72">
                      <w:pPr>
                        <w:spacing w:line="300" w:lineRule="exact"/>
                        <w:ind w:leftChars="200" w:left="420"/>
                        <w:jc w:val="left"/>
                        <w:rPr>
                          <w:rFonts w:asciiTheme="minorEastAsia" w:hAnsiTheme="minorEastAsia"/>
                        </w:rPr>
                      </w:pPr>
                    </w:p>
                    <w:p w:rsidR="00FC5284" w:rsidRPr="00474B03" w:rsidRDefault="00FF1B72" w:rsidP="00FC5284">
                      <w:pPr>
                        <w:spacing w:line="300" w:lineRule="exact"/>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③</w:t>
                      </w:r>
                      <w:r w:rsidRPr="00474B03">
                        <w:rPr>
                          <w:rFonts w:asciiTheme="majorEastAsia" w:eastAsiaTheme="majorEastAsia" w:hAnsiTheme="majorEastAsia" w:hint="eastAsia"/>
                        </w:rPr>
                        <w:t>課題対応能力</w:t>
                      </w:r>
                    </w:p>
                    <w:p w:rsidR="00166C41" w:rsidRPr="00474B03" w:rsidRDefault="00FF1B72" w:rsidP="00FF1B72">
                      <w:pPr>
                        <w:spacing w:line="300" w:lineRule="exact"/>
                        <w:ind w:leftChars="200" w:left="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将来設計、進路希望の実現を目指して課題を設定し</w:t>
                      </w:r>
                      <w:r w:rsidR="003A66C3">
                        <w:rPr>
                          <w:rFonts w:asciiTheme="minorEastAsia" w:hAnsiTheme="minorEastAsia" w:hint="eastAsia"/>
                        </w:rPr>
                        <w:t>、</w:t>
                      </w:r>
                      <w:bookmarkStart w:id="1" w:name="_GoBack"/>
                      <w:bookmarkEnd w:id="1"/>
                      <w:r w:rsidRPr="00474B03">
                        <w:rPr>
                          <w:rFonts w:asciiTheme="minorEastAsia" w:hAnsiTheme="minorEastAsia" w:hint="eastAsia"/>
                        </w:rPr>
                        <w:t>その解決に取り組む。</w:t>
                      </w:r>
                    </w:p>
                    <w:p w:rsidR="00FF1B72" w:rsidRDefault="00DE3EDD" w:rsidP="00470B62">
                      <w:pPr>
                        <w:spacing w:line="300" w:lineRule="exact"/>
                        <w:ind w:leftChars="100" w:left="420" w:hangingChars="100" w:hanging="210"/>
                        <w:jc w:val="left"/>
                        <w:rPr>
                          <w:rFonts w:asciiTheme="minorEastAsia" w:hAnsiTheme="minorEastAsia"/>
                        </w:rPr>
                      </w:pPr>
                      <w:r>
                        <w:rPr>
                          <w:rFonts w:asciiTheme="majorEastAsia" w:eastAsiaTheme="majorEastAsia" w:hAnsiTheme="majorEastAsia" w:hint="eastAsia"/>
                        </w:rPr>
                        <w:t xml:space="preserve">　</w:t>
                      </w:r>
                      <w:r w:rsidRPr="00474B03">
                        <w:rPr>
                          <w:rFonts w:asciiTheme="minorEastAsia" w:hAnsiTheme="minorEastAsia" w:hint="eastAsia"/>
                        </w:rPr>
                        <w:t>◎</w:t>
                      </w:r>
                      <w:r w:rsidR="00E05C91">
                        <w:rPr>
                          <w:rFonts w:asciiTheme="minorEastAsia" w:hAnsiTheme="minorEastAsia" w:hint="eastAsia"/>
                        </w:rPr>
                        <w:t>情報および情報手段を主体的に選択し活用しようとする</w:t>
                      </w:r>
                      <w:r>
                        <w:rPr>
                          <w:rFonts w:asciiTheme="minorEastAsia" w:hAnsiTheme="minorEastAsia" w:hint="eastAsia"/>
                        </w:rPr>
                        <w:t>。</w:t>
                      </w:r>
                    </w:p>
                    <w:p w:rsidR="00FC5284" w:rsidRDefault="00FC5284" w:rsidP="00470B62">
                      <w:pPr>
                        <w:spacing w:line="300" w:lineRule="exact"/>
                        <w:ind w:leftChars="100" w:left="420" w:hangingChars="100" w:hanging="210"/>
                        <w:jc w:val="left"/>
                        <w:rPr>
                          <w:rFonts w:asciiTheme="majorEastAsia" w:eastAsiaTheme="majorEastAsia" w:hAnsiTheme="majorEastAsia"/>
                        </w:rPr>
                      </w:pPr>
                    </w:p>
                    <w:p w:rsidR="00166C41" w:rsidRPr="00474B03" w:rsidRDefault="00166C41" w:rsidP="00470B62">
                      <w:pPr>
                        <w:spacing w:line="300" w:lineRule="exact"/>
                        <w:ind w:leftChars="100" w:left="420" w:hangingChars="100" w:hanging="210"/>
                        <w:jc w:val="left"/>
                        <w:rPr>
                          <w:rFonts w:asciiTheme="majorEastAsia" w:eastAsiaTheme="majorEastAsia" w:hAnsiTheme="majorEastAsia"/>
                        </w:rPr>
                      </w:pPr>
                      <w:r w:rsidRPr="00474B03">
                        <w:rPr>
                          <w:rFonts w:asciiTheme="majorEastAsia" w:eastAsiaTheme="majorEastAsia" w:hAnsiTheme="majorEastAsia" w:hint="eastAsia"/>
                        </w:rPr>
                        <w:t>④</w:t>
                      </w:r>
                      <w:r w:rsidR="000178D0" w:rsidRPr="00474B03">
                        <w:rPr>
                          <w:rFonts w:asciiTheme="majorEastAsia" w:eastAsiaTheme="majorEastAsia" w:hAnsiTheme="majorEastAsia" w:hint="eastAsia"/>
                        </w:rPr>
                        <w:t>キャリアプランニング能力</w:t>
                      </w:r>
                    </w:p>
                    <w:p w:rsidR="00166C41" w:rsidRPr="00474B03" w:rsidRDefault="00166C41" w:rsidP="00470B62">
                      <w:pPr>
                        <w:spacing w:line="300" w:lineRule="exact"/>
                        <w:ind w:firstLineChars="200" w:firstLine="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生きがい・やりがい</w:t>
                      </w:r>
                      <w:r w:rsidRPr="00474B03">
                        <w:rPr>
                          <w:rFonts w:asciiTheme="minorEastAsia" w:hAnsiTheme="minorEastAsia" w:hint="eastAsia"/>
                        </w:rPr>
                        <w:t>が</w:t>
                      </w:r>
                      <w:r w:rsidRPr="00474B03">
                        <w:rPr>
                          <w:rFonts w:asciiTheme="minorEastAsia" w:hAnsiTheme="minorEastAsia"/>
                        </w:rPr>
                        <w:t>あり</w:t>
                      </w:r>
                      <w:r w:rsidRPr="00474B03">
                        <w:rPr>
                          <w:rFonts w:asciiTheme="minorEastAsia" w:hAnsiTheme="minorEastAsia" w:hint="eastAsia"/>
                        </w:rPr>
                        <w:t>自己を生かせる</w:t>
                      </w:r>
                      <w:r w:rsidRPr="00474B03">
                        <w:rPr>
                          <w:rFonts w:asciiTheme="minorEastAsia" w:hAnsiTheme="minorEastAsia"/>
                        </w:rPr>
                        <w:t>生き方</w:t>
                      </w:r>
                      <w:r w:rsidRPr="00474B03">
                        <w:rPr>
                          <w:rFonts w:asciiTheme="minorEastAsia" w:hAnsiTheme="minorEastAsia" w:hint="eastAsia"/>
                        </w:rPr>
                        <w:t>や</w:t>
                      </w:r>
                      <w:r w:rsidRPr="00474B03">
                        <w:rPr>
                          <w:rFonts w:asciiTheme="minorEastAsia" w:hAnsiTheme="minorEastAsia"/>
                        </w:rPr>
                        <w:t>進路を</w:t>
                      </w:r>
                      <w:r w:rsidRPr="00474B03">
                        <w:rPr>
                          <w:rFonts w:asciiTheme="minorEastAsia" w:hAnsiTheme="minorEastAsia" w:hint="eastAsia"/>
                        </w:rPr>
                        <w:t>現実的に</w:t>
                      </w:r>
                      <w:r w:rsidRPr="00474B03">
                        <w:rPr>
                          <w:rFonts w:asciiTheme="minorEastAsia" w:hAnsiTheme="minorEastAsia"/>
                        </w:rPr>
                        <w:t>考える。</w:t>
                      </w:r>
                    </w:p>
                    <w:p w:rsidR="00166C41" w:rsidRPr="00474B03" w:rsidRDefault="00166C41" w:rsidP="00470B62">
                      <w:pPr>
                        <w:spacing w:line="300" w:lineRule="exact"/>
                        <w:ind w:firstLineChars="200" w:firstLine="420"/>
                        <w:jc w:val="left"/>
                        <w:rPr>
                          <w:rFonts w:asciiTheme="minorEastAsia" w:hAnsiTheme="minorEastAsia"/>
                        </w:rPr>
                      </w:pPr>
                      <w:r w:rsidRPr="00474B03">
                        <w:rPr>
                          <w:rFonts w:asciiTheme="minorEastAsia" w:hAnsiTheme="minorEastAsia" w:hint="eastAsia"/>
                        </w:rPr>
                        <w:t>◎</w:t>
                      </w:r>
                      <w:r w:rsidRPr="00474B03">
                        <w:rPr>
                          <w:rFonts w:asciiTheme="minorEastAsia" w:hAnsiTheme="minorEastAsia"/>
                        </w:rPr>
                        <w:t>将来設計に基づいて、今取り組むべき学習や活動を理解する。</w:t>
                      </w:r>
                    </w:p>
                    <w:p w:rsidR="00166C41" w:rsidRPr="00474B03" w:rsidRDefault="00166C41" w:rsidP="00470B62">
                      <w:pPr>
                        <w:spacing w:line="300" w:lineRule="exact"/>
                      </w:pPr>
                    </w:p>
                  </w:txbxContent>
                </v:textbox>
              </v:shape>
            </w:pict>
          </mc:Fallback>
        </mc:AlternateContent>
      </w: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8D25B2">
      <w:pPr>
        <w:spacing w:line="310" w:lineRule="exact"/>
        <w:ind w:leftChars="200" w:left="420" w:firstLineChars="100" w:firstLine="210"/>
        <w:jc w:val="left"/>
        <w:rPr>
          <w:rFonts w:asciiTheme="minorEastAsia" w:hAnsiTheme="minorEastAsia"/>
        </w:rPr>
      </w:pPr>
    </w:p>
    <w:p w:rsidR="00166C41" w:rsidRDefault="00166C41" w:rsidP="00470B62">
      <w:pPr>
        <w:spacing w:line="310" w:lineRule="exact"/>
        <w:jc w:val="left"/>
        <w:rPr>
          <w:rFonts w:asciiTheme="minorEastAsia" w:hAnsiTheme="minorEastAsia"/>
        </w:rPr>
      </w:pPr>
    </w:p>
    <w:p w:rsidR="00834AC1" w:rsidRDefault="00834AC1" w:rsidP="00470B62">
      <w:pPr>
        <w:spacing w:line="310" w:lineRule="exact"/>
        <w:jc w:val="left"/>
        <w:rPr>
          <w:rFonts w:asciiTheme="minorEastAsia" w:hAnsiTheme="minorEastAsia"/>
        </w:rPr>
      </w:pPr>
    </w:p>
    <w:p w:rsidR="00FC5284" w:rsidRDefault="00FC5284" w:rsidP="00470B62">
      <w:pPr>
        <w:spacing w:line="310" w:lineRule="exact"/>
        <w:jc w:val="left"/>
        <w:rPr>
          <w:rFonts w:asciiTheme="minorEastAsia" w:hAnsiTheme="minorEastAsia"/>
        </w:rPr>
      </w:pPr>
    </w:p>
    <w:p w:rsidR="00FC5284" w:rsidRDefault="00F47EAD" w:rsidP="00F47EAD">
      <w:pPr>
        <w:spacing w:line="310" w:lineRule="exact"/>
        <w:ind w:left="420" w:hangingChars="200" w:hanging="420"/>
        <w:jc w:val="left"/>
        <w:rPr>
          <w:rFonts w:asciiTheme="minorEastAsia" w:hAnsiTheme="minorEastAsia"/>
        </w:rPr>
      </w:pPr>
      <w:r>
        <w:rPr>
          <w:rFonts w:asciiTheme="minorEastAsia" w:hAnsiTheme="minorEastAsia" w:hint="eastAsia"/>
        </w:rPr>
        <w:t xml:space="preserve">　　　社会的・職業的自立に向けて必要な基盤となる能力や態度を育成するために活用できるワークシートを集め、高校生版キャリアノート「夢の手帖」を作成しました。</w:t>
      </w:r>
    </w:p>
    <w:p w:rsidR="00F47EAD" w:rsidRDefault="00F47EAD" w:rsidP="00470B62">
      <w:pPr>
        <w:spacing w:line="310" w:lineRule="exact"/>
        <w:jc w:val="left"/>
        <w:rPr>
          <w:rFonts w:asciiTheme="minorEastAsia" w:hAnsiTheme="minorEastAsia"/>
        </w:rPr>
      </w:pPr>
      <w:r>
        <w:rPr>
          <w:rFonts w:asciiTheme="minorEastAsia" w:hAnsiTheme="minorEastAsia" w:hint="eastAsia"/>
        </w:rPr>
        <w:t xml:space="preserve">　　</w:t>
      </w:r>
    </w:p>
    <w:p w:rsidR="00F47EAD" w:rsidRPr="00F47EAD" w:rsidRDefault="00F47EAD" w:rsidP="00F47EAD">
      <w:pPr>
        <w:spacing w:line="310" w:lineRule="exact"/>
        <w:ind w:firstLineChars="300" w:firstLine="630"/>
        <w:jc w:val="left"/>
        <w:rPr>
          <w:rFonts w:asciiTheme="majorEastAsia" w:eastAsiaTheme="majorEastAsia" w:hAnsiTheme="majorEastAsia"/>
        </w:rPr>
      </w:pPr>
      <w:r w:rsidRPr="00F47EAD">
        <w:rPr>
          <w:rFonts w:asciiTheme="majorEastAsia" w:eastAsiaTheme="majorEastAsia" w:hAnsiTheme="majorEastAsia" w:hint="eastAsia"/>
        </w:rPr>
        <w:t>ワークシートの活用方法について</w:t>
      </w:r>
    </w:p>
    <w:p w:rsidR="00993410" w:rsidRDefault="001606FA" w:rsidP="00F47EAD">
      <w:pPr>
        <w:spacing w:line="310" w:lineRule="exact"/>
        <w:ind w:leftChars="100" w:left="1050" w:hangingChars="400" w:hanging="840"/>
        <w:jc w:val="left"/>
        <w:rPr>
          <w:rFonts w:asciiTheme="minorEastAsia" w:hAnsiTheme="minorEastAsia"/>
        </w:rPr>
      </w:pPr>
      <w:r w:rsidRPr="00474B03">
        <w:rPr>
          <w:rFonts w:asciiTheme="majorEastAsia" w:eastAsiaTheme="majorEastAsia" w:hAnsiTheme="majorEastAsia" w:hint="eastAsia"/>
        </w:rPr>
        <w:t xml:space="preserve">　</w:t>
      </w:r>
      <w:r w:rsidR="00F47EAD">
        <w:rPr>
          <w:rFonts w:asciiTheme="majorEastAsia" w:eastAsiaTheme="majorEastAsia" w:hAnsiTheme="majorEastAsia" w:hint="eastAsia"/>
        </w:rPr>
        <w:t xml:space="preserve">　</w:t>
      </w:r>
      <w:r w:rsidR="00993410">
        <w:rPr>
          <w:rFonts w:asciiTheme="majorEastAsia" w:eastAsiaTheme="majorEastAsia" w:hAnsiTheme="majorEastAsia" w:hint="eastAsia"/>
        </w:rPr>
        <w:t>１．</w:t>
      </w:r>
      <w:r w:rsidR="00B009C2" w:rsidRPr="00474B03">
        <w:rPr>
          <w:rFonts w:asciiTheme="minorEastAsia" w:hAnsiTheme="minorEastAsia" w:hint="eastAsia"/>
        </w:rPr>
        <w:t>ワークシート使</w:t>
      </w:r>
      <w:r w:rsidR="00B97AE7" w:rsidRPr="00474B03">
        <w:rPr>
          <w:rFonts w:asciiTheme="minorEastAsia" w:hAnsiTheme="minorEastAsia" w:hint="eastAsia"/>
        </w:rPr>
        <w:t>用の基本となる学年や、育成したい基礎的・汎用的能力を</w:t>
      </w:r>
      <w:r w:rsidR="00DE3EDD">
        <w:rPr>
          <w:rFonts w:asciiTheme="minorEastAsia" w:hAnsiTheme="minorEastAsia" w:hint="eastAsia"/>
        </w:rPr>
        <w:t>次頁の</w:t>
      </w:r>
      <w:r w:rsidR="00B97AE7" w:rsidRPr="00474B03">
        <w:rPr>
          <w:rFonts w:asciiTheme="minorEastAsia" w:hAnsiTheme="minorEastAsia" w:hint="eastAsia"/>
        </w:rPr>
        <w:t>構成</w:t>
      </w:r>
      <w:r w:rsidR="00E05C91">
        <w:rPr>
          <w:rFonts w:asciiTheme="minorEastAsia" w:hAnsiTheme="minorEastAsia" w:hint="eastAsia"/>
        </w:rPr>
        <w:t>表</w:t>
      </w:r>
      <w:r w:rsidR="00B97AE7" w:rsidRPr="00474B03">
        <w:rPr>
          <w:rFonts w:asciiTheme="minorEastAsia" w:hAnsiTheme="minorEastAsia" w:hint="eastAsia"/>
        </w:rPr>
        <w:t>で示しています</w:t>
      </w:r>
      <w:r w:rsidR="006E26A5" w:rsidRPr="00474B03">
        <w:rPr>
          <w:rFonts w:asciiTheme="minorEastAsia" w:hAnsiTheme="minorEastAsia" w:hint="eastAsia"/>
        </w:rPr>
        <w:t>。</w:t>
      </w:r>
    </w:p>
    <w:p w:rsidR="00993410" w:rsidRDefault="00AA4521" w:rsidP="008D25B2">
      <w:pPr>
        <w:spacing w:line="310" w:lineRule="exact"/>
        <w:ind w:left="630" w:hangingChars="300" w:hanging="630"/>
        <w:jc w:val="left"/>
        <w:rPr>
          <w:rFonts w:asciiTheme="minorEastAsia" w:hAnsiTheme="minorEastAsia"/>
        </w:rPr>
      </w:pPr>
      <w:r w:rsidRPr="00474B03">
        <w:rPr>
          <w:rFonts w:asciiTheme="minorEastAsia" w:hAnsiTheme="minorEastAsia" w:hint="eastAsia"/>
        </w:rPr>
        <w:t xml:space="preserve">　　</w:t>
      </w:r>
      <w:r w:rsidR="00983268" w:rsidRPr="00474B03">
        <w:rPr>
          <w:rFonts w:asciiTheme="minorEastAsia" w:hAnsiTheme="minorEastAsia" w:hint="eastAsia"/>
        </w:rPr>
        <w:t xml:space="preserve">　</w:t>
      </w:r>
      <w:r w:rsidR="00470B62" w:rsidRPr="00474B03">
        <w:rPr>
          <w:rFonts w:asciiTheme="minorEastAsia" w:hAnsiTheme="minorEastAsia" w:hint="eastAsia"/>
        </w:rPr>
        <w:t xml:space="preserve">　</w:t>
      </w:r>
    </w:p>
    <w:p w:rsidR="00993410" w:rsidRDefault="00993410" w:rsidP="00F47EAD">
      <w:pPr>
        <w:spacing w:line="310" w:lineRule="exact"/>
        <w:ind w:leftChars="300" w:left="1050" w:hangingChars="200" w:hanging="420"/>
        <w:jc w:val="left"/>
        <w:rPr>
          <w:rFonts w:asciiTheme="minorEastAsia" w:hAnsiTheme="minorEastAsia"/>
        </w:rPr>
      </w:pPr>
      <w:r>
        <w:rPr>
          <w:rFonts w:asciiTheme="minorEastAsia" w:hAnsiTheme="minorEastAsia" w:hint="eastAsia"/>
        </w:rPr>
        <w:t>２．</w:t>
      </w:r>
      <w:r w:rsidR="00983268" w:rsidRPr="00474B03">
        <w:rPr>
          <w:rFonts w:asciiTheme="minorEastAsia" w:hAnsiTheme="minorEastAsia" w:hint="eastAsia"/>
        </w:rPr>
        <w:t>ワークシートを冊子</w:t>
      </w:r>
      <w:r w:rsidR="00A84036">
        <w:rPr>
          <w:rFonts w:asciiTheme="minorEastAsia" w:hAnsiTheme="minorEastAsia" w:hint="eastAsia"/>
        </w:rPr>
        <w:t>では配布</w:t>
      </w:r>
      <w:r w:rsidR="005B1228" w:rsidRPr="00474B03">
        <w:rPr>
          <w:rFonts w:asciiTheme="minorEastAsia" w:hAnsiTheme="minorEastAsia" w:hint="eastAsia"/>
        </w:rPr>
        <w:t>しま</w:t>
      </w:r>
      <w:r w:rsidR="00B97AE7" w:rsidRPr="00474B03">
        <w:rPr>
          <w:rFonts w:asciiTheme="minorEastAsia" w:hAnsiTheme="minorEastAsia" w:hint="eastAsia"/>
        </w:rPr>
        <w:t>せん</w:t>
      </w:r>
      <w:r w:rsidR="00983268" w:rsidRPr="00474B03">
        <w:rPr>
          <w:rFonts w:asciiTheme="minorEastAsia" w:hAnsiTheme="minorEastAsia" w:hint="eastAsia"/>
        </w:rPr>
        <w:t>。総合教育センターのウェブサイトにアップし</w:t>
      </w:r>
      <w:r w:rsidR="00B97AE7" w:rsidRPr="00474B03">
        <w:rPr>
          <w:rFonts w:asciiTheme="minorEastAsia" w:hAnsiTheme="minorEastAsia" w:hint="eastAsia"/>
        </w:rPr>
        <w:t>ております</w:t>
      </w:r>
      <w:r w:rsidR="00834AC1">
        <w:rPr>
          <w:rFonts w:asciiTheme="minorEastAsia" w:hAnsiTheme="minorEastAsia" w:hint="eastAsia"/>
        </w:rPr>
        <w:t>ので、</w:t>
      </w:r>
      <w:r w:rsidRPr="00474B03">
        <w:rPr>
          <w:rFonts w:asciiTheme="minorEastAsia" w:hAnsiTheme="minorEastAsia" w:hint="eastAsia"/>
        </w:rPr>
        <w:t>必要に応じて</w:t>
      </w:r>
      <w:r w:rsidR="00834AC1" w:rsidRPr="00474B03">
        <w:rPr>
          <w:rFonts w:asciiTheme="minorEastAsia" w:hAnsiTheme="minorEastAsia" w:hint="eastAsia"/>
        </w:rPr>
        <w:t>各ワークシートをダウンロードして</w:t>
      </w:r>
      <w:r w:rsidRPr="00474B03">
        <w:rPr>
          <w:rFonts w:asciiTheme="minorEastAsia" w:hAnsiTheme="minorEastAsia" w:hint="eastAsia"/>
        </w:rPr>
        <w:t>学校で</w:t>
      </w:r>
      <w:r w:rsidR="00834AC1">
        <w:rPr>
          <w:rFonts w:asciiTheme="minorEastAsia" w:hAnsiTheme="minorEastAsia" w:hint="eastAsia"/>
        </w:rPr>
        <w:t>御活</w:t>
      </w:r>
      <w:r w:rsidRPr="00474B03">
        <w:rPr>
          <w:rFonts w:asciiTheme="minorEastAsia" w:hAnsiTheme="minorEastAsia" w:hint="eastAsia"/>
        </w:rPr>
        <w:t>用ください。</w:t>
      </w:r>
    </w:p>
    <w:p w:rsidR="00993410" w:rsidRPr="00F47EAD" w:rsidRDefault="00993410" w:rsidP="00993410">
      <w:pPr>
        <w:spacing w:line="310" w:lineRule="exact"/>
        <w:ind w:leftChars="200" w:left="840" w:hangingChars="200" w:hanging="420"/>
        <w:jc w:val="left"/>
        <w:rPr>
          <w:rFonts w:asciiTheme="minorEastAsia" w:hAnsiTheme="minorEastAsia"/>
        </w:rPr>
      </w:pPr>
    </w:p>
    <w:p w:rsidR="00983268" w:rsidRDefault="00993410" w:rsidP="00F47EAD">
      <w:pPr>
        <w:spacing w:line="310" w:lineRule="exact"/>
        <w:ind w:leftChars="300" w:left="1050" w:hangingChars="200" w:hanging="420"/>
        <w:jc w:val="left"/>
        <w:rPr>
          <w:rFonts w:asciiTheme="minorEastAsia" w:hAnsiTheme="minorEastAsia"/>
        </w:rPr>
      </w:pPr>
      <w:r>
        <w:rPr>
          <w:rFonts w:asciiTheme="minorEastAsia" w:hAnsiTheme="minorEastAsia" w:hint="eastAsia"/>
        </w:rPr>
        <w:t>３．「夢の手帖」はＷｏｒｄ、Ｅｘｃｅｌで作成しています。</w:t>
      </w:r>
      <w:r w:rsidR="00983268" w:rsidRPr="00474B03">
        <w:rPr>
          <w:rFonts w:asciiTheme="minorEastAsia" w:hAnsiTheme="minorEastAsia" w:hint="eastAsia"/>
        </w:rPr>
        <w:t>各学校</w:t>
      </w:r>
      <w:r w:rsidR="005B1228" w:rsidRPr="00474B03">
        <w:rPr>
          <w:rFonts w:asciiTheme="minorEastAsia" w:hAnsiTheme="minorEastAsia" w:hint="eastAsia"/>
        </w:rPr>
        <w:t>で必要に応じて修正等を</w:t>
      </w:r>
      <w:r w:rsidR="00834AC1">
        <w:rPr>
          <w:rFonts w:asciiTheme="minorEastAsia" w:hAnsiTheme="minorEastAsia" w:hint="eastAsia"/>
        </w:rPr>
        <w:t>加えて御活用</w:t>
      </w:r>
      <w:r w:rsidR="00B97AE7" w:rsidRPr="00474B03">
        <w:rPr>
          <w:rFonts w:asciiTheme="minorEastAsia" w:hAnsiTheme="minorEastAsia" w:hint="eastAsia"/>
        </w:rPr>
        <w:t>ください</w:t>
      </w:r>
      <w:r w:rsidR="00983268" w:rsidRPr="00474B03">
        <w:rPr>
          <w:rFonts w:asciiTheme="minorEastAsia" w:hAnsiTheme="minorEastAsia" w:hint="eastAsia"/>
        </w:rPr>
        <w:t>。</w:t>
      </w:r>
    </w:p>
    <w:p w:rsidR="00993410" w:rsidRDefault="00993410" w:rsidP="00993410">
      <w:pPr>
        <w:spacing w:line="310" w:lineRule="exact"/>
        <w:ind w:leftChars="200" w:left="840" w:hangingChars="200" w:hanging="420"/>
        <w:jc w:val="left"/>
        <w:rPr>
          <w:rFonts w:asciiTheme="minorEastAsia" w:hAnsiTheme="minorEastAsia"/>
        </w:rPr>
      </w:pPr>
    </w:p>
    <w:p w:rsidR="00FF1B72" w:rsidRPr="00474B03" w:rsidRDefault="00993410" w:rsidP="00F47EAD">
      <w:pPr>
        <w:spacing w:line="310" w:lineRule="exact"/>
        <w:ind w:leftChars="300" w:left="840" w:hangingChars="100" w:hanging="210"/>
        <w:jc w:val="left"/>
        <w:rPr>
          <w:rFonts w:asciiTheme="minorEastAsia" w:hAnsiTheme="minorEastAsia"/>
        </w:rPr>
      </w:pPr>
      <w:r>
        <w:rPr>
          <w:rFonts w:asciiTheme="minorEastAsia" w:hAnsiTheme="minorEastAsia" w:hint="eastAsia"/>
        </w:rPr>
        <w:t>４．</w:t>
      </w:r>
      <w:r w:rsidR="00FF1B72">
        <w:rPr>
          <w:rFonts w:asciiTheme="minorEastAsia" w:hAnsiTheme="minorEastAsia" w:hint="eastAsia"/>
        </w:rPr>
        <w:t>ファイル等に綴じて、生徒が</w:t>
      </w:r>
      <w:r w:rsidR="00677BFF">
        <w:rPr>
          <w:rFonts w:asciiTheme="minorEastAsia" w:hAnsiTheme="minorEastAsia" w:hint="eastAsia"/>
        </w:rPr>
        <w:t>いつでも振り返り</w:t>
      </w:r>
      <w:r w:rsidR="00C216C4">
        <w:rPr>
          <w:rFonts w:asciiTheme="minorEastAsia" w:hAnsiTheme="minorEastAsia" w:hint="eastAsia"/>
        </w:rPr>
        <w:t>ができる形で御活用</w:t>
      </w:r>
      <w:r w:rsidR="00FF1B72">
        <w:rPr>
          <w:rFonts w:asciiTheme="minorEastAsia" w:hAnsiTheme="minorEastAsia" w:hint="eastAsia"/>
        </w:rPr>
        <w:t>ください。</w:t>
      </w:r>
    </w:p>
    <w:p w:rsidR="00E05C91" w:rsidRDefault="00E05C91" w:rsidP="00FF1B72">
      <w:pPr>
        <w:spacing w:line="310" w:lineRule="exact"/>
        <w:ind w:leftChars="300" w:left="840" w:hangingChars="100" w:hanging="210"/>
        <w:jc w:val="left"/>
        <w:rPr>
          <w:rFonts w:asciiTheme="minorEastAsia" w:hAnsiTheme="minorEastAsia"/>
        </w:rPr>
      </w:pPr>
    </w:p>
    <w:p w:rsidR="00470B62" w:rsidRPr="00474B03" w:rsidRDefault="00834AC1" w:rsidP="00F47EAD">
      <w:pPr>
        <w:spacing w:line="310" w:lineRule="exact"/>
        <w:ind w:leftChars="300" w:left="1050" w:hangingChars="200" w:hanging="420"/>
        <w:jc w:val="left"/>
        <w:rPr>
          <w:rFonts w:asciiTheme="minorEastAsia" w:hAnsiTheme="minorEastAsia"/>
        </w:rPr>
      </w:pPr>
      <w:r>
        <w:rPr>
          <w:rFonts w:asciiTheme="minorEastAsia" w:hAnsiTheme="minorEastAsia" w:hint="eastAsia"/>
        </w:rPr>
        <w:t>５．各ワークシートのねらい等が</w:t>
      </w:r>
      <w:r w:rsidR="00FF1B72">
        <w:rPr>
          <w:rFonts w:asciiTheme="minorEastAsia" w:hAnsiTheme="minorEastAsia" w:hint="eastAsia"/>
        </w:rPr>
        <w:t>記載</w:t>
      </w:r>
      <w:r>
        <w:rPr>
          <w:rFonts w:asciiTheme="minorEastAsia" w:hAnsiTheme="minorEastAsia" w:hint="eastAsia"/>
        </w:rPr>
        <w:t>されている「夢の手帖」（指導用）も作成</w:t>
      </w:r>
      <w:r w:rsidR="00FF1B72">
        <w:rPr>
          <w:rFonts w:asciiTheme="minorEastAsia" w:hAnsiTheme="minorEastAsia" w:hint="eastAsia"/>
        </w:rPr>
        <w:t>していますので、</w:t>
      </w:r>
      <w:r w:rsidR="00B97AE7" w:rsidRPr="00474B03">
        <w:rPr>
          <w:rFonts w:asciiTheme="minorEastAsia" w:hAnsiTheme="minorEastAsia" w:hint="eastAsia"/>
        </w:rPr>
        <w:t>参考に</w:t>
      </w:r>
      <w:r w:rsidR="00FF1B72">
        <w:rPr>
          <w:rFonts w:asciiTheme="minorEastAsia" w:hAnsiTheme="minorEastAsia" w:hint="eastAsia"/>
        </w:rPr>
        <w:t>して</w:t>
      </w:r>
      <w:r w:rsidR="00B97AE7" w:rsidRPr="00474B03">
        <w:rPr>
          <w:rFonts w:asciiTheme="minorEastAsia" w:hAnsiTheme="minorEastAsia" w:hint="eastAsia"/>
        </w:rPr>
        <w:t>御活用ください。</w:t>
      </w:r>
    </w:p>
    <w:sectPr w:rsidR="00470B62" w:rsidRPr="00474B03" w:rsidSect="00B97AE7">
      <w:pgSz w:w="11906" w:h="16838" w:code="9"/>
      <w:pgMar w:top="1134" w:right="1247" w:bottom="1077" w:left="124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441" w:rsidRDefault="00171441" w:rsidP="00047F24">
      <w:r>
        <w:separator/>
      </w:r>
    </w:p>
  </w:endnote>
  <w:endnote w:type="continuationSeparator" w:id="0">
    <w:p w:rsidR="00171441" w:rsidRDefault="00171441" w:rsidP="0004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441" w:rsidRDefault="00171441" w:rsidP="00047F24">
      <w:r>
        <w:separator/>
      </w:r>
    </w:p>
  </w:footnote>
  <w:footnote w:type="continuationSeparator" w:id="0">
    <w:p w:rsidR="00171441" w:rsidRDefault="00171441" w:rsidP="00047F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F063D"/>
    <w:multiLevelType w:val="hybridMultilevel"/>
    <w:tmpl w:val="CC80E4F2"/>
    <w:lvl w:ilvl="0" w:tplc="96ACEDD6">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9BC"/>
    <w:rsid w:val="00007EDF"/>
    <w:rsid w:val="000178D0"/>
    <w:rsid w:val="00022D66"/>
    <w:rsid w:val="000352B8"/>
    <w:rsid w:val="00047F24"/>
    <w:rsid w:val="00090BE3"/>
    <w:rsid w:val="000A156F"/>
    <w:rsid w:val="000A7AB4"/>
    <w:rsid w:val="000D6DDC"/>
    <w:rsid w:val="001469C4"/>
    <w:rsid w:val="001606FA"/>
    <w:rsid w:val="00166C41"/>
    <w:rsid w:val="00171441"/>
    <w:rsid w:val="00177C96"/>
    <w:rsid w:val="001C65BA"/>
    <w:rsid w:val="001E0E2B"/>
    <w:rsid w:val="001F1CC2"/>
    <w:rsid w:val="00202B1D"/>
    <w:rsid w:val="0024716D"/>
    <w:rsid w:val="00255E7B"/>
    <w:rsid w:val="0025751B"/>
    <w:rsid w:val="002617FD"/>
    <w:rsid w:val="002631FF"/>
    <w:rsid w:val="002667DE"/>
    <w:rsid w:val="00293AE3"/>
    <w:rsid w:val="00293F92"/>
    <w:rsid w:val="002B5F5A"/>
    <w:rsid w:val="002C7E77"/>
    <w:rsid w:val="002E26BB"/>
    <w:rsid w:val="002E5569"/>
    <w:rsid w:val="002F3668"/>
    <w:rsid w:val="00311748"/>
    <w:rsid w:val="00313201"/>
    <w:rsid w:val="0035367C"/>
    <w:rsid w:val="00357D89"/>
    <w:rsid w:val="00367B28"/>
    <w:rsid w:val="00374E6C"/>
    <w:rsid w:val="003816E3"/>
    <w:rsid w:val="00393422"/>
    <w:rsid w:val="003A66C3"/>
    <w:rsid w:val="003E2DAF"/>
    <w:rsid w:val="003E6291"/>
    <w:rsid w:val="00422FCC"/>
    <w:rsid w:val="00424BA9"/>
    <w:rsid w:val="00443A46"/>
    <w:rsid w:val="00451CFD"/>
    <w:rsid w:val="004562A3"/>
    <w:rsid w:val="00470B62"/>
    <w:rsid w:val="00471AA8"/>
    <w:rsid w:val="00474B03"/>
    <w:rsid w:val="004933F0"/>
    <w:rsid w:val="004A7957"/>
    <w:rsid w:val="004B0F55"/>
    <w:rsid w:val="004C4899"/>
    <w:rsid w:val="004E349D"/>
    <w:rsid w:val="0055357F"/>
    <w:rsid w:val="005A772A"/>
    <w:rsid w:val="005B1228"/>
    <w:rsid w:val="006363F0"/>
    <w:rsid w:val="00640959"/>
    <w:rsid w:val="00640F72"/>
    <w:rsid w:val="00645741"/>
    <w:rsid w:val="0064651E"/>
    <w:rsid w:val="006506A6"/>
    <w:rsid w:val="00671478"/>
    <w:rsid w:val="00673484"/>
    <w:rsid w:val="00677BFF"/>
    <w:rsid w:val="006875A7"/>
    <w:rsid w:val="006E26A5"/>
    <w:rsid w:val="00706951"/>
    <w:rsid w:val="007547D6"/>
    <w:rsid w:val="00756CBE"/>
    <w:rsid w:val="00797204"/>
    <w:rsid w:val="007A0672"/>
    <w:rsid w:val="00834AC1"/>
    <w:rsid w:val="008849BC"/>
    <w:rsid w:val="0089265F"/>
    <w:rsid w:val="008A6471"/>
    <w:rsid w:val="008D25B2"/>
    <w:rsid w:val="008F113E"/>
    <w:rsid w:val="00900805"/>
    <w:rsid w:val="00915E5D"/>
    <w:rsid w:val="00937B36"/>
    <w:rsid w:val="00942DF2"/>
    <w:rsid w:val="00975AEF"/>
    <w:rsid w:val="00983268"/>
    <w:rsid w:val="00993410"/>
    <w:rsid w:val="009A5C5A"/>
    <w:rsid w:val="009E31DC"/>
    <w:rsid w:val="00A14FB4"/>
    <w:rsid w:val="00A34751"/>
    <w:rsid w:val="00A35DD4"/>
    <w:rsid w:val="00A4064C"/>
    <w:rsid w:val="00A406C6"/>
    <w:rsid w:val="00A60A3C"/>
    <w:rsid w:val="00A62474"/>
    <w:rsid w:val="00A84036"/>
    <w:rsid w:val="00AA4521"/>
    <w:rsid w:val="00AD7291"/>
    <w:rsid w:val="00AF6C17"/>
    <w:rsid w:val="00B009C2"/>
    <w:rsid w:val="00B24D07"/>
    <w:rsid w:val="00B24EBF"/>
    <w:rsid w:val="00B369AF"/>
    <w:rsid w:val="00B4599A"/>
    <w:rsid w:val="00B61646"/>
    <w:rsid w:val="00B97AE7"/>
    <w:rsid w:val="00C13F4C"/>
    <w:rsid w:val="00C216C4"/>
    <w:rsid w:val="00C3123F"/>
    <w:rsid w:val="00C3626B"/>
    <w:rsid w:val="00CB4D52"/>
    <w:rsid w:val="00CB72EE"/>
    <w:rsid w:val="00CC32C0"/>
    <w:rsid w:val="00D05EBF"/>
    <w:rsid w:val="00D859C9"/>
    <w:rsid w:val="00DE3EDD"/>
    <w:rsid w:val="00E03DE0"/>
    <w:rsid w:val="00E05C91"/>
    <w:rsid w:val="00E328EF"/>
    <w:rsid w:val="00E5487B"/>
    <w:rsid w:val="00E62A35"/>
    <w:rsid w:val="00E764B9"/>
    <w:rsid w:val="00E820E8"/>
    <w:rsid w:val="00EA64E1"/>
    <w:rsid w:val="00EB162D"/>
    <w:rsid w:val="00EC5F86"/>
    <w:rsid w:val="00F311E7"/>
    <w:rsid w:val="00F3484E"/>
    <w:rsid w:val="00F40D38"/>
    <w:rsid w:val="00F41D70"/>
    <w:rsid w:val="00F44A7B"/>
    <w:rsid w:val="00F47EAD"/>
    <w:rsid w:val="00F645FB"/>
    <w:rsid w:val="00F718F5"/>
    <w:rsid w:val="00F9573D"/>
    <w:rsid w:val="00FC5284"/>
    <w:rsid w:val="00FE1569"/>
    <w:rsid w:val="00FE4C07"/>
    <w:rsid w:val="00FF1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F24"/>
    <w:pPr>
      <w:tabs>
        <w:tab w:val="center" w:pos="4252"/>
        <w:tab w:val="right" w:pos="8504"/>
      </w:tabs>
      <w:snapToGrid w:val="0"/>
    </w:pPr>
  </w:style>
  <w:style w:type="character" w:customStyle="1" w:styleId="a4">
    <w:name w:val="ヘッダー (文字)"/>
    <w:basedOn w:val="a0"/>
    <w:link w:val="a3"/>
    <w:uiPriority w:val="99"/>
    <w:rsid w:val="00047F24"/>
  </w:style>
  <w:style w:type="paragraph" w:styleId="a5">
    <w:name w:val="footer"/>
    <w:basedOn w:val="a"/>
    <w:link w:val="a6"/>
    <w:uiPriority w:val="99"/>
    <w:unhideWhenUsed/>
    <w:rsid w:val="00047F24"/>
    <w:pPr>
      <w:tabs>
        <w:tab w:val="center" w:pos="4252"/>
        <w:tab w:val="right" w:pos="8504"/>
      </w:tabs>
      <w:snapToGrid w:val="0"/>
    </w:pPr>
  </w:style>
  <w:style w:type="character" w:customStyle="1" w:styleId="a6">
    <w:name w:val="フッター (文字)"/>
    <w:basedOn w:val="a0"/>
    <w:link w:val="a5"/>
    <w:uiPriority w:val="99"/>
    <w:rsid w:val="00047F24"/>
  </w:style>
  <w:style w:type="paragraph" w:styleId="a7">
    <w:name w:val="Date"/>
    <w:basedOn w:val="a"/>
    <w:next w:val="a"/>
    <w:link w:val="a8"/>
    <w:uiPriority w:val="99"/>
    <w:semiHidden/>
    <w:unhideWhenUsed/>
    <w:rsid w:val="00A60A3C"/>
  </w:style>
  <w:style w:type="character" w:customStyle="1" w:styleId="a8">
    <w:name w:val="日付 (文字)"/>
    <w:basedOn w:val="a0"/>
    <w:link w:val="a7"/>
    <w:uiPriority w:val="99"/>
    <w:semiHidden/>
    <w:rsid w:val="00A60A3C"/>
  </w:style>
  <w:style w:type="paragraph" w:styleId="a9">
    <w:name w:val="List Paragraph"/>
    <w:basedOn w:val="a"/>
    <w:uiPriority w:val="34"/>
    <w:qFormat/>
    <w:rsid w:val="00A60A3C"/>
    <w:pPr>
      <w:ind w:leftChars="400" w:left="840"/>
    </w:pPr>
  </w:style>
  <w:style w:type="paragraph" w:styleId="aa">
    <w:name w:val="Balloon Text"/>
    <w:basedOn w:val="a"/>
    <w:link w:val="ab"/>
    <w:uiPriority w:val="99"/>
    <w:semiHidden/>
    <w:unhideWhenUsed/>
    <w:rsid w:val="002F366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F3668"/>
    <w:rPr>
      <w:rFonts w:asciiTheme="majorHAnsi" w:eastAsiaTheme="majorEastAsia" w:hAnsiTheme="majorHAnsi" w:cstheme="majorBidi"/>
      <w:sz w:val="18"/>
      <w:szCs w:val="18"/>
    </w:rPr>
  </w:style>
  <w:style w:type="table" w:styleId="ac">
    <w:name w:val="Table Grid"/>
    <w:basedOn w:val="a1"/>
    <w:uiPriority w:val="59"/>
    <w:rsid w:val="002F3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F24"/>
    <w:pPr>
      <w:tabs>
        <w:tab w:val="center" w:pos="4252"/>
        <w:tab w:val="right" w:pos="8504"/>
      </w:tabs>
      <w:snapToGrid w:val="0"/>
    </w:pPr>
  </w:style>
  <w:style w:type="character" w:customStyle="1" w:styleId="a4">
    <w:name w:val="ヘッダー (文字)"/>
    <w:basedOn w:val="a0"/>
    <w:link w:val="a3"/>
    <w:uiPriority w:val="99"/>
    <w:rsid w:val="00047F24"/>
  </w:style>
  <w:style w:type="paragraph" w:styleId="a5">
    <w:name w:val="footer"/>
    <w:basedOn w:val="a"/>
    <w:link w:val="a6"/>
    <w:uiPriority w:val="99"/>
    <w:unhideWhenUsed/>
    <w:rsid w:val="00047F24"/>
    <w:pPr>
      <w:tabs>
        <w:tab w:val="center" w:pos="4252"/>
        <w:tab w:val="right" w:pos="8504"/>
      </w:tabs>
      <w:snapToGrid w:val="0"/>
    </w:pPr>
  </w:style>
  <w:style w:type="character" w:customStyle="1" w:styleId="a6">
    <w:name w:val="フッター (文字)"/>
    <w:basedOn w:val="a0"/>
    <w:link w:val="a5"/>
    <w:uiPriority w:val="99"/>
    <w:rsid w:val="00047F24"/>
  </w:style>
  <w:style w:type="paragraph" w:styleId="a7">
    <w:name w:val="Date"/>
    <w:basedOn w:val="a"/>
    <w:next w:val="a"/>
    <w:link w:val="a8"/>
    <w:uiPriority w:val="99"/>
    <w:semiHidden/>
    <w:unhideWhenUsed/>
    <w:rsid w:val="00A60A3C"/>
  </w:style>
  <w:style w:type="character" w:customStyle="1" w:styleId="a8">
    <w:name w:val="日付 (文字)"/>
    <w:basedOn w:val="a0"/>
    <w:link w:val="a7"/>
    <w:uiPriority w:val="99"/>
    <w:semiHidden/>
    <w:rsid w:val="00A60A3C"/>
  </w:style>
  <w:style w:type="paragraph" w:styleId="a9">
    <w:name w:val="List Paragraph"/>
    <w:basedOn w:val="a"/>
    <w:uiPriority w:val="34"/>
    <w:qFormat/>
    <w:rsid w:val="00A60A3C"/>
    <w:pPr>
      <w:ind w:leftChars="400" w:left="840"/>
    </w:pPr>
  </w:style>
  <w:style w:type="paragraph" w:styleId="aa">
    <w:name w:val="Balloon Text"/>
    <w:basedOn w:val="a"/>
    <w:link w:val="ab"/>
    <w:uiPriority w:val="99"/>
    <w:semiHidden/>
    <w:unhideWhenUsed/>
    <w:rsid w:val="002F366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F3668"/>
    <w:rPr>
      <w:rFonts w:asciiTheme="majorHAnsi" w:eastAsiaTheme="majorEastAsia" w:hAnsiTheme="majorHAnsi" w:cstheme="majorBidi"/>
      <w:sz w:val="18"/>
      <w:szCs w:val="18"/>
    </w:rPr>
  </w:style>
  <w:style w:type="table" w:styleId="ac">
    <w:name w:val="Table Grid"/>
    <w:basedOn w:val="a1"/>
    <w:uiPriority w:val="59"/>
    <w:rsid w:val="002F3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94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4</cp:revision>
  <cp:lastPrinted>2015-03-30T09:56:00Z</cp:lastPrinted>
  <dcterms:created xsi:type="dcterms:W3CDTF">2015-03-30T06:26:00Z</dcterms:created>
  <dcterms:modified xsi:type="dcterms:W3CDTF">2015-03-30T09:56:00Z</dcterms:modified>
</cp:coreProperties>
</file>