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FF6816" w:rsidP="00CA2C80">
      <w:pPr>
        <w:rPr>
          <w:rFonts w:ascii="HG創英角ﾎﾟｯﾌﾟ体" w:eastAsia="HG創英角ﾎﾟｯﾌﾟ体" w:hAnsi="HG創英角ﾎﾟｯﾌﾟ体"/>
          <w:szCs w:val="21"/>
        </w:rPr>
      </w:pP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DEB2C2B" wp14:editId="720A5CE3">
                <wp:simplePos x="0" y="0"/>
                <wp:positionH relativeFrom="column">
                  <wp:posOffset>-74295</wp:posOffset>
                </wp:positionH>
                <wp:positionV relativeFrom="paragraph">
                  <wp:posOffset>71755</wp:posOffset>
                </wp:positionV>
                <wp:extent cx="3409950" cy="714375"/>
                <wp:effectExtent l="19050" t="19050" r="38100" b="4762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5.65pt;width:268.5pt;height:56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yE8Q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0RxL+n7K0h6f7rWxr5gqkJukWGtVpK+gdr7K8j61FhfG9pmSOh7jIpKQKXXRKBoMBgkbcTWOSDp&#10;fUyfrhKczrkQ3tDLxVRoBEczPPdPe9jsuwmJmgwPev3QIa9qoNiCyK4uS5AKImIJ/ZJb7SE+OGj2&#10;44cn7v1TfJ+kl6/jfSapX1vCxXYNKQjp8DLfBsCBdwBSWzocvV6inybzfpjEvWEnSfq9TtybhZ3j&#10;4XzamUyBmmR2PD2eRZ8d0ChOS04pkzMf09x3TBT/nSLb3t1qfdczO4AOrVpZpi9K2iDKXS17/VE3&#10;wmBA03aT0D377CGt7DtuS98qTjlPKjQcuLdlcBcdFLrHjLMe57b12IBynGfLmpe1U/K2IxaKXoOq&#10;AYOXLsxBWJRKf8SogZmSYfNhRTTDSLyU0BlJ3B31YQh5YzgcQSZ6f2Oxt0FkDoFAM5CtX07tdmyt&#10;as2XJdwT+VylmkAvFdxV16PbYmoNmBoefzvh3Fjat73X7zk8/gUAAP//AwBQSwMEFAAGAAgAAAAh&#10;ALZ7z+7hAAAACgEAAA8AAABkcnMvZG93bnJldi54bWxMj0FPwzAMhe9I/IfISFymLU2n0ak0nWBi&#10;EhckKHDg5qWmrWiSqkm38u8xJ7jZfk/P3yt2s+3FicbQeadBrRIQ5IyvO9doeHs9LLcgQkRXY+8d&#10;afimALvy8qLAvPZn90KnKjaCQ1zIUUMb45BLGUxLFsPKD+RY+/Sjxcjr2Mh6xDOH216mSXIjLXaO&#10;P7Q40L4l81VNVsPh/ikzyeIBs8X0/F6Zx+4jqr3W11fz3S2ISHP8M8MvPqNDyUxHP7k6iF7DUqmM&#10;rSyoNQg2bNIND0c+pOstyLKQ/yuUPwAAAP//AwBQSwECLQAUAAYACAAAACEAtoM4kv4AAADhAQAA&#10;EwAAAAAAAAAAAAAAAAAAAAAAW0NvbnRlbnRfVHlwZXNdLnhtbFBLAQItABQABgAIAAAAIQA4/SH/&#10;1gAAAJQBAAALAAAAAAAAAAAAAAAAAC8BAABfcmVscy8ucmVsc1BLAQItABQABgAIAAAAIQBSjEyE&#10;8QIAAM8FAAAOAAAAAAAAAAAAAAAAAC4CAABkcnMvZTJvRG9jLnhtbFBLAQItABQABgAIAAAAIQC2&#10;e8/u4QAAAAoBAAAPAAAAAAAAAAAAAAAAAEs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</w:p>
    <w:p w:rsidR="00FF6816" w:rsidRPr="00FF6816" w:rsidRDefault="00147542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146A6C" wp14:editId="234391AB">
                <wp:simplePos x="0" y="0"/>
                <wp:positionH relativeFrom="column">
                  <wp:posOffset>369570</wp:posOffset>
                </wp:positionH>
                <wp:positionV relativeFrom="paragraph">
                  <wp:posOffset>-635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7636F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３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9.1pt;margin-top:-.0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C9cy+reAAAABwEA&#10;AA8AAABkcnMvZG93bnJldi54bWxMjlFLwzAUhd8F/0O4gm9bulq3WZuOIjhEUNj0wce75NoWm5uS&#10;ZFv998YnfTycw3e+ajPZQZzIh96xgsU8A0Gsnem5VfD+9jhbgwgR2eDgmBR8U4BNfXlRYWncmXd0&#10;2sdWJAiHEhV0MY6llEF3ZDHM3Uicuk/nLcYUfSuNx3OC20HmWbaUFntODx2O9NCR/tofrYLn3Rbz&#10;dvuUvdx8xOa1jboJXit1fTU19yAiTfFvDL/6SR3q5HRwRzZBDApu13laKpgtQKS6WBYrEAcFq7sC&#10;ZF3J//71DwAAAP//AwBQSwECLQAUAAYACAAAACEAtoM4kv4AAADhAQAAEwAAAAAAAAAAAAAAAAAA&#10;AAAAW0NvbnRlbnRfVHlwZXNdLnhtbFBLAQItABQABgAIAAAAIQA4/SH/1gAAAJQBAAALAAAAAAAA&#10;AAAAAAAAAC8BAABfcmVscy8ucmVsc1BLAQItABQABgAIAAAAIQBVYDZYcwIAAOIEAAAOAAAAAAAA&#10;AAAAAAAAAC4CAABkcnMvZTJvRG9jLnhtbFBLAQItABQABgAIAAAAIQAvXMvq3gAAAAcBAAAPAAAA&#10;AAAAAAAAAAAAAM0EAABkcnMvZG93bnJldi54bWxQSwUGAAAAAAQABADzAAAA2AUAAAAA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7636F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３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tbl>
      <w:tblPr>
        <w:tblStyle w:val="a3"/>
        <w:tblpPr w:leftFromText="142" w:rightFromText="142" w:vertAnchor="page" w:horzAnchor="margin" w:tblpY="224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47542" w:rsidTr="0014754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42" w:rsidRDefault="00147542" w:rsidP="0014754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7542" w:rsidRDefault="00147542" w:rsidP="00AD0E8F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6B4556" w:rsidRPr="00AB02D7" w:rsidRDefault="007636FB" w:rsidP="00AD0E8F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</w:t>
      </w:r>
      <w:r w:rsidR="001F276B">
        <w:rPr>
          <w:rFonts w:asciiTheme="majorEastAsia" w:eastAsiaTheme="majorEastAsia" w:hAnsiTheme="majorEastAsia" w:hint="eastAsia"/>
          <w:sz w:val="22"/>
        </w:rPr>
        <w:t>年生</w:t>
      </w:r>
      <w:r>
        <w:rPr>
          <w:rFonts w:asciiTheme="majorEastAsia" w:eastAsiaTheme="majorEastAsia" w:hAnsiTheme="majorEastAsia" w:hint="eastAsia"/>
          <w:sz w:val="22"/>
        </w:rPr>
        <w:t>は義務教育の総仕上げの学年です。一人ひとり進む道は違いますが、人は一生、学び続けることが大切だと言われています。これまでの</w:t>
      </w:r>
      <w:r w:rsidR="0053730F">
        <w:rPr>
          <w:rFonts w:asciiTheme="majorEastAsia" w:eastAsiaTheme="majorEastAsia" w:hAnsiTheme="majorEastAsia" w:hint="eastAsia"/>
          <w:sz w:val="22"/>
        </w:rPr>
        <w:t>学びを振り返</w:t>
      </w:r>
      <w:r>
        <w:rPr>
          <w:rFonts w:asciiTheme="majorEastAsia" w:eastAsiaTheme="majorEastAsia" w:hAnsiTheme="majorEastAsia" w:hint="eastAsia"/>
          <w:sz w:val="22"/>
        </w:rPr>
        <w:t>るとともに</w:t>
      </w:r>
      <w:r w:rsidR="0053730F"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これからの学び</w:t>
      </w:r>
      <w:r w:rsidR="006B4556" w:rsidRPr="00AB02D7">
        <w:rPr>
          <w:rFonts w:asciiTheme="majorEastAsia" w:eastAsiaTheme="majorEastAsia" w:hAnsiTheme="majorEastAsia" w:hint="eastAsia"/>
          <w:sz w:val="22"/>
        </w:rPr>
        <w:t>について、考えてみましょう。</w:t>
      </w:r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7D01A4">
      <w:pPr>
        <w:rPr>
          <w:rFonts w:asciiTheme="majorEastAsia" w:eastAsiaTheme="majorEastAsia" w:hAnsiTheme="majorEastAsia"/>
          <w:sz w:val="22"/>
        </w:rPr>
      </w:pPr>
      <w:r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7636FB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99200" behindDoc="1" locked="0" layoutInCell="1" allowOverlap="1" wp14:anchorId="023BB48B" wp14:editId="4789E11C">
            <wp:simplePos x="0" y="0"/>
            <wp:positionH relativeFrom="column">
              <wp:posOffset>309880</wp:posOffset>
            </wp:positionH>
            <wp:positionV relativeFrom="paragraph">
              <wp:posOffset>47625</wp:posOffset>
            </wp:positionV>
            <wp:extent cx="887730" cy="800100"/>
            <wp:effectExtent l="0" t="0" r="7620" b="0"/>
            <wp:wrapNone/>
            <wp:docPr id="12" name="図 12" descr="005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5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775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093D27C" wp14:editId="01FEB9CA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BC5EB9" w:rsidP="00AD0E8F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BC5EB9" w:rsidP="00AB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26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wg9mUt8AAAAKAQAADwAAAGRycy9kb3ducmV2LnhtbEyPQUvEMBCF74L/IYzgRdxkC5VSmy4q&#10;Cl4E3RXpcdrMpmWbpDTZ3frvHU96Gmbe4833qs3iRnGiOQ7Ba1ivFAjyXTCDtxo+dy+3BYiY0Bsc&#10;gycN3xRhU19eVFiacPYfdNomKzjExxI19ClNpZSx68lhXIWJPGv7MDtMvM5WmhnPHO5GmSl1Jx0O&#10;nj/0ONFTT91he3QaYvP6+PWssqJpm7fd+3JjD3u0Wl9fLQ/3IBIt6c8Mv/iMDjUzteHoTRSjhizP&#10;uEtioeDJhiJXOYiWD9k6B1lX8n+F+gcAAP//AwBQSwECLQAUAAYACAAAACEAtoM4kv4AAADhAQAA&#10;EwAAAAAAAAAAAAAAAAAAAAAAW0NvbnRlbnRfVHlwZXNdLnhtbFBLAQItABQABgAIAAAAIQA4/SH/&#10;1gAAAJQBAAALAAAAAAAAAAAAAAAAAC8BAABfcmVscy8ucmVsc1BLAQItABQABgAIAAAAIQCas94x&#10;8wIAAAgGAAAOAAAAAAAAAAAAAAAAAC4CAABkcnMvZTJvRG9jLnhtbFBLAQItABQABgAIAAAAIQDC&#10;D2ZS3wAAAAoBAAAPAAAAAAAAAAAAAAAAAE0FAABkcnMvZG93bnJldi54bWxQSwUGAAAAAAQABADz&#10;AAAAWQYAAAAA&#10;" adj="-2265,15852" fillcolor="white [3201]" strokecolor="black [3213]" strokeweight=".5pt">
                <v:textbox>
                  <w:txbxContent>
                    <w:p w:rsidR="00587775" w:rsidRDefault="00BC5EB9" w:rsidP="00AD0E8F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BC5EB9" w:rsidP="00AB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017"/>
      </w:tblGrid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CA62D4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勉強することが好きだ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6D771F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AD0E8F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147542" w:rsidRDefault="00147542">
      <w:pPr>
        <w:rPr>
          <w:rFonts w:asciiTheme="majorEastAsia" w:eastAsiaTheme="majorEastAsia" w:hAnsiTheme="majorEastAsia"/>
          <w:sz w:val="22"/>
        </w:rPr>
      </w:pPr>
    </w:p>
    <w:p w:rsidR="00962779" w:rsidRPr="0090083D" w:rsidRDefault="006D771F">
      <w:pPr>
        <w:rPr>
          <w:rFonts w:asciiTheme="majorEastAsia" w:eastAsiaTheme="majorEastAsia" w:hAnsiTheme="majorEastAsia"/>
          <w:sz w:val="22"/>
        </w:rPr>
      </w:pPr>
      <w:r w:rsidRPr="0090083D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90083D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90083D">
        <w:rPr>
          <w:rFonts w:asciiTheme="majorEastAsia" w:eastAsiaTheme="majorEastAsia" w:hAnsiTheme="majorEastAsia" w:hint="eastAsia"/>
          <w:sz w:val="22"/>
        </w:rPr>
        <w:t>。</w:t>
      </w:r>
      <w:bookmarkStart w:id="0" w:name="_GoBack"/>
      <w:bookmarkEnd w:id="0"/>
    </w:p>
    <w:p w:rsidR="00962779" w:rsidRPr="00587775" w:rsidRDefault="00147542" w:rsidP="007D01A4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D3A73B" wp14:editId="72C34CC2">
                <wp:simplePos x="0" y="0"/>
                <wp:positionH relativeFrom="column">
                  <wp:posOffset>3467100</wp:posOffset>
                </wp:positionH>
                <wp:positionV relativeFrom="paragraph">
                  <wp:posOffset>-2540</wp:posOffset>
                </wp:positionV>
                <wp:extent cx="1341120" cy="425450"/>
                <wp:effectExtent l="0" t="0" r="1143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2545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pt;margin-top:-.2pt;width:105.6pt;height:3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0yPmAIAAGUFAAAOAAAAZHJzL2Uyb0RvYy54bWysVM1uEzEQviPxDpbvdLNpWiDqpopaFSFV&#10;bUSLena9dmNhe4ztZBPegz4AnDkjDjwOlXgLxt7NNpSKA+LindmZ+eZ/Dg5XRpOl8EGBrWi5M6BE&#10;WA61sjcVfXt58uwFJSEyWzMNVlR0LQI9nDx9ctC4sRjCHHQtPEEQG8aNq+g8RjcuisDnwrCwA05Y&#10;FErwhkVk/U1Re9YgutHFcDDYLxrwtfPARQj497gV0knGl1LweC5lEJHoimJsMb8+v9fpLSYHbHzj&#10;mZsr3oXB/iEKw5RFpz3UMYuMLLz6A8oo7iGAjDscTAFSKi5yDphNOXiQzcWcOZFzweIE15cp/D9Y&#10;fraceaJq7B0llhls0d2Xz3e33358/1T8/Pi1pUiZCtW4MEb9CzfzHReQTFmvpDfpi/mQVS7uui+u&#10;WEXC8We5OyrLIfaAo2w03Bvt5eoX99bOh/hKgCGJqKjH5uWasuVpiOgRVTcqyZm2pKno/i7iJDaA&#10;VvWJ0jozaX7EkfZkybDzcZUTQIAtLeS0RdSUVptIpuJaixb+jZBYGQx92Dr4HZNxLmzcT4XJSKid&#10;zCRG0BuWjxnquAmm001mIs9qb9il9DePvUX2Cjb2xkZZ8I95rt/1nlv9TfZtzin9a6jXOBAe2k0J&#10;jp8o7MYpC3HGPK4GNhDXPZ7jIzVgA6CjKJmD//DY/6SPE4tSShpctYqG9wvmBSX6tcVZflmORmk3&#10;MzPae56GxG9LrrcldmGOAHuK84rRZTLpR70hpQdzhVdhmryiiFmOvivKo98wR7E9AXhXuJhOsxru&#10;o2Px1F44nsBTVdO0Xa6umHfdSEYc5jPYrCUbP5jMVjdZWpguIkiVx/a+rl29cZfz0HR3Jx2LbT5r&#10;3V/HyS8AAAD//wMAUEsDBBQABgAIAAAAIQBVZEWR3wAAAAgBAAAPAAAAZHJzL2Rvd25yZXYueG1s&#10;TI9BT8JAFITvJv6HzTPxBlsQFlL6ShoTw0UTQYzXpftoK923TXeB+u9dT3iczGTmm2w92FZcqPeN&#10;Y4TJOAFBXDrTcIWw/3gZLUH4oNno1jEh/JCHdX5/l+nUuCtv6bILlYgl7FONUIfQpVL6siar/dh1&#10;xNE7ut7qEGVfSdPrayy3rZwmiZJWNxwXat3Rc03laXe2CMX3cfu6f3rrmmpz+jKfm3c7UQXi48NQ&#10;rEAEGsItDH/4ER3yyHRwZzZetAjzmYpfAsJoBiL6i/liCuKAoJQCmWfy/4H8FwAA//8DAFBLAQIt&#10;ABQABgAIAAAAIQC2gziS/gAAAOEBAAATAAAAAAAAAAAAAAAAAAAAAABbQ29udGVudF9UeXBlc10u&#10;eG1sUEsBAi0AFAAGAAgAAAAhADj9If/WAAAAlAEAAAsAAAAAAAAAAAAAAAAALwEAAF9yZWxzLy5y&#10;ZWxzUEsBAi0AFAAGAAgAAAAhAJSvTI+YAgAAZQUAAA4AAAAAAAAAAAAAAAAALgIAAGRycy9lMm9E&#10;b2MueG1sUEsBAi0AFAAGAAgAAAAhAFVkRZHfAAAACAEAAA8AAAAAAAAAAAAAAAAA8gQAAGRycy9k&#10;b3ducmV2LnhtbFBLBQYAAAAABAAEAPMAAAD+BQAAAAA=&#10;" fillcolor="white [3201]" strokecolor="black [3213]" strokeweight=".5pt"/>
            </w:pict>
          </mc:Fallback>
        </mc:AlternateContent>
      </w:r>
      <w:r w:rsidR="00962779">
        <w:rPr>
          <w:rFonts w:hint="eastAsia"/>
        </w:rPr>
        <w:t xml:space="preserve">　</w:t>
      </w:r>
      <w:r w:rsidR="00962779" w:rsidRPr="00587775">
        <w:rPr>
          <w:rFonts w:asciiTheme="minorEastAsia" w:hAnsiTheme="minorEastAsia" w:hint="eastAsia"/>
          <w:sz w:val="22"/>
        </w:rPr>
        <w:t>○</w:t>
      </w:r>
      <w:r w:rsidR="006D771F">
        <w:rPr>
          <w:rFonts w:asciiTheme="minorEastAsia" w:hAnsiTheme="minorEastAsia" w:hint="eastAsia"/>
          <w:sz w:val="22"/>
        </w:rPr>
        <w:t>友だち</w:t>
      </w:r>
      <w:r w:rsidR="00962779"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="00962779"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="00962779" w:rsidRPr="00587775">
        <w:rPr>
          <w:rFonts w:asciiTheme="minorEastAsia" w:hAnsiTheme="minorEastAsia" w:hint="eastAsia"/>
          <w:sz w:val="22"/>
        </w:rPr>
        <w:t>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45D19F" wp14:editId="7E87AD67">
                <wp:simplePos x="0" y="0"/>
                <wp:positionH relativeFrom="column">
                  <wp:posOffset>316230</wp:posOffset>
                </wp:positionH>
                <wp:positionV relativeFrom="paragraph">
                  <wp:posOffset>26670</wp:posOffset>
                </wp:positionV>
                <wp:extent cx="5705475" cy="383540"/>
                <wp:effectExtent l="0" t="0" r="2857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835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1pt;width:449.25pt;height:3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1EigIAAAcFAAAOAAAAZHJzL2Uyb0RvYy54bWysVM1uEzEQviPxDpbvdJM2aUrUTRW1CkKq&#10;2kot6tnx2tmVvLaxnWzCe8ADwJkz4sDjUIm34LN3m6Y/J0QOzow9nvH3zTd7fLKuFVkJ5yujc9rf&#10;61EiNDdFpRc5/XAze3NEiQ9MF0wZLXK6EZ6eTF6/Om7sWOyb0qhCOIIk2o8bm9MyBDvOMs9LUTO/&#10;Z6zQOJTG1SzAdYuscKxB9lpl+73eYdYYV1hnuPAeu2ftIZ2k/FIKHi6l9CIQlVO8LaTVpXUe12xy&#10;zMYLx2xZ8e4Z7B9eUbNKo+g21RkLjCxd9SxVXXFnvJFhj5s6M1JWXCQMQNPvPUFzXTIrEhaQ4+2W&#10;Jv//0vKL1ZUjVZHTESWa1WjR3fdvd19+/v71Nfvz+UdrkVEkqrF+jPhre+U6z8OMqNfS1fEfeMg6&#10;kbvZkivWgXBsDke94WA0pITj7ODoYDhI7GcPt63z4Z0wNYlGTh2alzhlq3MfUBGh9yGxmDeqKmaV&#10;UsnZ+FPlyIqhz5BHYRpKFPMBmzmdpV+EgBSPrilNmpweHgyhDc6gP6lYgFlbMOL1ghKmFhA2Dy49&#10;5dFl/6zmDcDu1O2l30t1I44z5sv2wSlrF6Z0hCOSdDvYkfeW6WjNTbFBy5xptewtn1XIdg6wV8xB&#10;vICCgQyXWKQygGc6i5LSuE8v7cd4aAqnlDQYBmD/uGROAMt7DbW97Q/QLRKSMxiO9uG43ZP57ole&#10;1qcGfehj9C1PZowP6t6UztS3mNtprIojpjlqtyx3zmlohxSTz8V0msIwMZaFc31teUweeYo83qxv&#10;mbOdaAI6cGHuB4eNn2injY03tZkug5FVEtYDr5BIdDBtSSzdlyGO866foh6+X5O/AAAA//8DAFBL&#10;AwQUAAYACAAAACEAxHk1+9sAAAAHAQAADwAAAGRycy9kb3ducmV2LnhtbEzOTWvDMAwG4Ptg/8Go&#10;sMtYnXYhtGmckg66e7/uTqzFobEdbCfN/v2003YS4hWvnmI/m55N6EPnrIDVMgGGtnGqs62A6+X4&#10;tgEWorRK9s6igG8MsC+fnwqZK/ewJ5zOsWVUYkMuBegYh5zz0Gg0MizdgJayL+eNjLT6lisvH1Ru&#10;er5Okowb2Vn6oOWAHxqb+3k0AmJd6cvKH6rx2ryesvrzON0PNyFeFnO1AxZxjn/H8MsnOpRkqt1o&#10;VWC9gHRL8khzDYzibbp5B1YLyNIMeFnw//7yBwAA//8DAFBLAQItABQABgAIAAAAIQC2gziS/gAA&#10;AOEBAAATAAAAAAAAAAAAAAAAAAAAAABbQ29udGVudF9UeXBlc10ueG1sUEsBAi0AFAAGAAgAAAAh&#10;ADj9If/WAAAAlAEAAAsAAAAAAAAAAAAAAAAALwEAAF9yZWxzLy5yZWxzUEsBAi0AFAAGAAgAAAAh&#10;AOlv/USKAgAABwUAAA4AAAAAAAAAAAAAAAAALgIAAGRycy9lMm9Eb2MueG1sUEsBAi0AFAAGAAgA&#10;AAAhAMR5NfvbAAAABwEAAA8AAAAAAAAAAAAAAAAA5AQAAGRycy9kb3ducmV2LnhtbFBLBQYAAAAA&#10;BAAEAPMAAADsBQAAAAA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587775" w:rsidRPr="00587775" w:rsidRDefault="00587775">
      <w:pPr>
        <w:rPr>
          <w:rFonts w:asciiTheme="minorEastAsia" w:hAnsiTheme="minorEastAsia"/>
          <w:sz w:val="22"/>
        </w:rPr>
      </w:pPr>
    </w:p>
    <w:p w:rsidR="00962779" w:rsidRPr="00587775" w:rsidRDefault="006D771F">
      <w:pPr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160"/>
      </w:tblGrid>
      <w:tr w:rsidR="00CA2C80" w:rsidTr="00147542">
        <w:trPr>
          <w:trHeight w:val="991"/>
        </w:trPr>
        <w:tc>
          <w:tcPr>
            <w:tcW w:w="7160" w:type="dxa"/>
            <w:tcBorders>
              <w:top w:val="nil"/>
              <w:bottom w:val="nil"/>
            </w:tcBorders>
          </w:tcPr>
          <w:p w:rsidR="00CA2C80" w:rsidRPr="007636FB" w:rsidRDefault="0014754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9E0D12" wp14:editId="2F682815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13970</wp:posOffset>
                      </wp:positionV>
                      <wp:extent cx="5705475" cy="459740"/>
                      <wp:effectExtent l="0" t="0" r="28575" b="1651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5475" cy="459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24.9pt;margin-top:1.1pt;width:449.25pt;height:3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Zn4iQIAAAkFAAAOAAAAZHJzL2Uyb0RvYy54bWysVM1uEzEQviPxDpbvdJOSNDTKpopaBSFV&#10;baUW9ex6vdmV/IftZBPeAx6AnjkjDjwOlXgLPnu3TfpzQuzBO+MZz/j7ZsaTo7WSZCWcr43OaX+v&#10;R4nQ3BS1XuT049X8zTtKfGC6YNJokdON8PRo+vrVpLFjsW8qIwvhCIJoP25sTqsQ7DjLPK+EYn7P&#10;WKFhLI1TLEB1i6xwrEF0JbP9Xu8ga4wrrDNceI/dk9ZIpyl+WQoezsvSi0BkTnG3kFaX1pu4ZtMJ&#10;Gy8cs1XNu2uwf7iFYrVG0odQJywwsnT1s1Cq5s54U4Y9blRmyrLmImEAmn7vCZrLilmRsIAcbx9o&#10;8v8vLD9bXThSF6gd6NFMoUZ332/vvv78/etb9ufLj1YisIKqxvoxTlzaC9dpHmLEvS6din8gIutE&#10;7+aBXrEOhGNzOOoNB6MhJRy2wfBwNEhBs+1p63x4L4wiUcipQ/kSq2x16gMywvXeJSbzRtbFvJYy&#10;KRt/LB1ZMVQaDVKYhhLJfMBmTufpixAQ4tExqUmT04O3Q8DnDB1YShYgKgtOvF5QwuQCrc2DS1d5&#10;dNg/y3kFsDt5e+l7KW/EccJ81V44Re3cpI5wRGreDnbkvWU6Sjem2KBozrTd7C2f14h2CrAXzKF9&#10;AQUjGc6xlNIAnukkSirjPr+0H/3RVbBS0mAcgP3TkjkBLB80+u2wP0C1SEjKYDjah+J2LTe7Fr1U&#10;xwZ16GP4LU9i9A/yXiydUdeY3FnMChPTHLlbljvlOLRjitnnYjZLbpgZy8KpvrQ8Bo88RR6v1tfM&#10;2a5pAipwZu5Hh42f9E7rG09qM1sGU9apsba8okWignlLzdK9DXGgd/XktX3Bpn8BAAD//wMAUEsD&#10;BBQABgAIAAAAIQCahC3Q3AAAAAcBAAAPAAAAZHJzL2Rvd25yZXYueG1sTM7NTsMwEATgOxLvYC0S&#10;F0Sdhii0IU6VIpV7f7g78RJHjdeR7aTh7TEnOK5mNfOVu8UMbEbne0sC1qsEGFJrVU+dgMv58LwB&#10;5oMkJQdLKOAbPeyq+7tSFsre6IjzKXQslpAvpAAdwlhw7luNRvqVHZFi9mWdkSGeruPKyVssNwNP&#10;kyTnRvYUF7Qc8V1jez1NRkBoan1eu309XdqnY958HObr/lOIx4elfgMWcAl/z/DLj3SooqmxEynP&#10;BgHZNsqDgDQFFuNttnkB1gh4zXLgVcn/+6sfAAAA//8DAFBLAQItABQABgAIAAAAIQC2gziS/gAA&#10;AOEBAAATAAAAAAAAAAAAAAAAAAAAAABbQ29udGVudF9UeXBlc10ueG1sUEsBAi0AFAAGAAgAAAAh&#10;ADj9If/WAAAAlAEAAAsAAAAAAAAAAAAAAAAALwEAAF9yZWxzLy5yZWxzUEsBAi0AFAAGAAgAAAAh&#10;AHHtmfiJAgAACQUAAA4AAAAAAAAAAAAAAAAALgIAAGRycy9lMm9Eb2MueG1sUEsBAi0AFAAGAAgA&#10;AAAhAJqELdDcAAAABwEAAA8AAAAAAAAAAAAAAAAA4wQAAGRycy9kb3ducmV2LnhtbFBLBQYAAAAA&#10;BAAEAPMAAADsBQAAAAA=&#10;" fillcolor="window" strokecolor="windowText" strokeweight=".5pt"/>
                  </w:pict>
                </mc:Fallback>
              </mc:AlternateContent>
            </w:r>
          </w:p>
        </w:tc>
      </w:tr>
    </w:tbl>
    <w:p w:rsidR="00FD6871" w:rsidRPr="0090083D" w:rsidRDefault="00FD6871" w:rsidP="00FD6871">
      <w:pPr>
        <w:rPr>
          <w:rFonts w:asciiTheme="majorEastAsia" w:eastAsiaTheme="majorEastAsia" w:hAnsiTheme="majorEastAsia"/>
          <w:sz w:val="22"/>
        </w:rPr>
      </w:pPr>
      <w:r w:rsidRPr="0090083D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329B4F" wp14:editId="4F7CF38D">
                <wp:simplePos x="0" y="0"/>
                <wp:positionH relativeFrom="column">
                  <wp:posOffset>392430</wp:posOffset>
                </wp:positionH>
                <wp:positionV relativeFrom="paragraph">
                  <wp:posOffset>266065</wp:posOffset>
                </wp:positionV>
                <wp:extent cx="5629275" cy="46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4667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6871" w:rsidRDefault="00FD6871" w:rsidP="00FD68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8" style="position:absolute;left:0;text-align:left;margin-left:30.9pt;margin-top:20.95pt;width:443.25pt;height:36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jCiAIAAOAEAAAOAAAAZHJzL2Uyb0RvYy54bWysVMFuEzEQvSPxD5bvdJMlSemqmypKVYRU&#10;tZVa1PPE682u5PUY28lu+A/4ADhzRhz4HCrxF4y92zYUTogcnBnP+Hnm+c0en3SNYltpXY065+OD&#10;EWdSCyxqvc7525uzF684cx50AQq1zPlOOn4yf/7suDWZTLFCVUjLCES7rDU5r7w3WZI4UckG3AEa&#10;qSlYom3Ak2vXSWGhJfRGJeloNEtatIWxKKRztHvaB/k84pelFP6yLJ30TOWcavNxtXFdhTWZH0O2&#10;tmCqWgxlwD9U0UCt6dIHqFPwwDa2/gOqqYVFh6U/ENgkWJa1kLEH6mY8etLNdQVGxl6IHGceaHL/&#10;D1ZcbK8sq4ucp5xpaOiJ7r58vvv47cf3T8nPD197i6WBqNa4jPKvzZUdPEdm6LorbRP+qR/WRXJ3&#10;D+TKzjNBm9NZepQeTjkTFJvMZofpNIAmj6eNdf61xIYFI+eWHi9yCttz5/vU+5RwmcazWinah0xp&#10;1ub85TjCA8moVODppsZQY06vOQO1Jn0KbyOiQ1UX4XQ47HZuqSzbAkmElFVge0M1c6bAeQpQI/E3&#10;FPvb0VDOKbiqPxxDQ5rSAVpGBQ7VB/p6woLlu1U38D6QucJiR29hsRepM+KsJvxzKuMKLKmS9EuT&#10;5i9pKRVSwzhYnFVo3/9tP+STWCjKWUsqJzbebcBK6u6NJhkdjSeTMBbRmUwPU3LsfmS1H9GbZonE&#10;0phm2ohohnyv7s3SYnNLA7kIt1IItKC7e94HZ+n76aORFnKxiGk0Cgb8ub42IoAH5gKzN90tWDOo&#10;wdObXOD9RED2RBR9bjipcbHxWNZRMYHpnldSWnBojKLmhpEPc7rvx6zHD9P8FwAAAP//AwBQSwME&#10;FAAGAAgAAAAhAAmvkUbfAAAACQEAAA8AAABkcnMvZG93bnJldi54bWxMjzFPwzAUhHck/oP1kNio&#10;E0ijNI1ToSAQEiy0LN3c+BFHie0oduvw73lMMJ7udPddtVvMyC44+95ZAekqAYa2daq3nYDPw/Nd&#10;AcwHaZUcnUUB3+hhV19fVbJULtoPvOxDx6jE+lIK0CFMJee+1WikX7kJLXlfbjYykJw7rmYZqdyM&#10;/D5Jcm5kb2lBywkbje2wPxsBx5fiPTYxauRrPhxemyR/exqEuL1ZHrfAAi7hLwy/+IQONTGd3Nkq&#10;z0YBeUrkQUCWboCRv8mKB2AnCqbrDHhd8f8P6h8AAAD//wMAUEsBAi0AFAAGAAgAAAAhALaDOJL+&#10;AAAA4QEAABMAAAAAAAAAAAAAAAAAAAAAAFtDb250ZW50X1R5cGVzXS54bWxQSwECLQAUAAYACAAA&#10;ACEAOP0h/9YAAACUAQAACwAAAAAAAAAAAAAAAAAvAQAAX3JlbHMvLnJlbHNQSwECLQAUAAYACAAA&#10;ACEAZqNYwogCAADgBAAADgAAAAAAAAAAAAAAAAAuAgAAZHJzL2Uyb0RvYy54bWxQSwECLQAUAAYA&#10;CAAAACEACa+RRt8AAAAJAQAADwAAAAAAAAAAAAAAAADiBAAAZHJzL2Rvd25yZXYueG1sUEsFBgAA&#10;AAAEAAQA8wAAAO4FAAAAAA==&#10;" filled="f" strokecolor="windowText" strokeweight=".25pt">
                <v:textbox>
                  <w:txbxContent>
                    <w:p w:rsidR="00FD6871" w:rsidRDefault="00FD6871" w:rsidP="00FD687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0083D">
        <w:rPr>
          <w:rFonts w:asciiTheme="majorEastAsia" w:eastAsiaTheme="majorEastAsia" w:hAnsiTheme="majorEastAsia" w:hint="eastAsia"/>
          <w:sz w:val="22"/>
        </w:rPr>
        <w:t>３．</w:t>
      </w:r>
      <w:r w:rsidR="00A95CFA" w:rsidRPr="0090083D">
        <w:rPr>
          <w:rFonts w:asciiTheme="majorEastAsia" w:eastAsiaTheme="majorEastAsia" w:hAnsiTheme="majorEastAsia" w:hint="eastAsia"/>
          <w:sz w:val="22"/>
        </w:rPr>
        <w:t>１年生や</w:t>
      </w:r>
      <w:r w:rsidRPr="0090083D">
        <w:rPr>
          <w:rFonts w:asciiTheme="majorEastAsia" w:eastAsiaTheme="majorEastAsia" w:hAnsiTheme="majorEastAsia" w:hint="eastAsia"/>
          <w:sz w:val="22"/>
        </w:rPr>
        <w:t>２年生の時</w:t>
      </w:r>
      <w:r w:rsidR="00A95CFA" w:rsidRPr="0090083D">
        <w:rPr>
          <w:rFonts w:asciiTheme="majorEastAsia" w:eastAsiaTheme="majorEastAsia" w:hAnsiTheme="majorEastAsia" w:hint="eastAsia"/>
          <w:sz w:val="22"/>
        </w:rPr>
        <w:t>の項目</w:t>
      </w:r>
      <w:r w:rsidRPr="0090083D">
        <w:rPr>
          <w:rFonts w:asciiTheme="majorEastAsia" w:eastAsiaTheme="majorEastAsia" w:hAnsiTheme="majorEastAsia" w:hint="eastAsia"/>
          <w:sz w:val="22"/>
        </w:rPr>
        <w:t>と比べて学習への思いがどのように変化しましたか。</w:t>
      </w:r>
    </w:p>
    <w:p w:rsidR="00CA2C80" w:rsidRDefault="00CA2C80"/>
    <w:p w:rsidR="00147542" w:rsidRDefault="00147542"/>
    <w:tbl>
      <w:tblPr>
        <w:tblStyle w:val="a3"/>
        <w:tblpPr w:leftFromText="142" w:rightFromText="142" w:vertAnchor="page" w:horzAnchor="margin" w:tblpY="14894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47542" w:rsidTr="0014754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42" w:rsidRDefault="00147542" w:rsidP="0014754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47542" w:rsidRDefault="00147542" w:rsidP="0014754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47542" w:rsidRPr="00FD6871" w:rsidRDefault="00147542" w:rsidP="00147542"/>
    <w:sectPr w:rsidR="00147542" w:rsidRPr="00FD6871" w:rsidSect="00147542">
      <w:pgSz w:w="11906" w:h="16838"/>
      <w:pgMar w:top="907" w:right="1077" w:bottom="907" w:left="1077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EA" w:rsidRDefault="004D51EA" w:rsidP="00FF6816">
      <w:r>
        <w:separator/>
      </w:r>
    </w:p>
  </w:endnote>
  <w:endnote w:type="continuationSeparator" w:id="0">
    <w:p w:rsidR="004D51EA" w:rsidRDefault="004D51EA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EA" w:rsidRDefault="004D51EA" w:rsidP="00FF6816">
      <w:r>
        <w:separator/>
      </w:r>
    </w:p>
  </w:footnote>
  <w:footnote w:type="continuationSeparator" w:id="0">
    <w:p w:rsidR="004D51EA" w:rsidRDefault="004D51EA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6686A"/>
    <w:rsid w:val="00076D7B"/>
    <w:rsid w:val="00147542"/>
    <w:rsid w:val="001F276B"/>
    <w:rsid w:val="00210322"/>
    <w:rsid w:val="00240707"/>
    <w:rsid w:val="00350853"/>
    <w:rsid w:val="00410D5D"/>
    <w:rsid w:val="00417A4E"/>
    <w:rsid w:val="0049461E"/>
    <w:rsid w:val="004D51EA"/>
    <w:rsid w:val="004E778B"/>
    <w:rsid w:val="0053730F"/>
    <w:rsid w:val="0058423A"/>
    <w:rsid w:val="005866CD"/>
    <w:rsid w:val="00587775"/>
    <w:rsid w:val="00694941"/>
    <w:rsid w:val="006B4556"/>
    <w:rsid w:val="006D771F"/>
    <w:rsid w:val="00703552"/>
    <w:rsid w:val="007636FB"/>
    <w:rsid w:val="007644AA"/>
    <w:rsid w:val="007839BE"/>
    <w:rsid w:val="007D01A4"/>
    <w:rsid w:val="007F27B6"/>
    <w:rsid w:val="008C13CD"/>
    <w:rsid w:val="0090083D"/>
    <w:rsid w:val="00962779"/>
    <w:rsid w:val="009A0D41"/>
    <w:rsid w:val="00A95CFA"/>
    <w:rsid w:val="00AB02D7"/>
    <w:rsid w:val="00AD0E8F"/>
    <w:rsid w:val="00BA29B9"/>
    <w:rsid w:val="00BC5EB9"/>
    <w:rsid w:val="00C07DE9"/>
    <w:rsid w:val="00CA2C80"/>
    <w:rsid w:val="00CA62D4"/>
    <w:rsid w:val="00D16B62"/>
    <w:rsid w:val="00D24DD1"/>
    <w:rsid w:val="00D87C21"/>
    <w:rsid w:val="00DA1451"/>
    <w:rsid w:val="00DA1592"/>
    <w:rsid w:val="00DA52B2"/>
    <w:rsid w:val="00DB7747"/>
    <w:rsid w:val="00DD3274"/>
    <w:rsid w:val="00E165AE"/>
    <w:rsid w:val="00E55264"/>
    <w:rsid w:val="00EA79C0"/>
    <w:rsid w:val="00EE437A"/>
    <w:rsid w:val="00F26147"/>
    <w:rsid w:val="00F72955"/>
    <w:rsid w:val="00F95878"/>
    <w:rsid w:val="00FB284A"/>
    <w:rsid w:val="00FD6871"/>
    <w:rsid w:val="00FE38BF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0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2</cp:revision>
  <cp:lastPrinted>2015-02-04T09:47:00Z</cp:lastPrinted>
  <dcterms:created xsi:type="dcterms:W3CDTF">2015-02-17T12:21:00Z</dcterms:created>
  <dcterms:modified xsi:type="dcterms:W3CDTF">2015-02-17T12:21:00Z</dcterms:modified>
</cp:coreProperties>
</file>