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3ECF" w14:textId="77777777" w:rsidR="00D324FD" w:rsidRPr="0096296D" w:rsidRDefault="00D324FD" w:rsidP="00FB3755">
      <w:pPr>
        <w:adjustRightInd/>
        <w:rPr>
          <w:rFonts w:ascii="ＭＳ 明朝" w:hAnsi="ＭＳ 明朝" w:cs="Times New Roman"/>
          <w:color w:val="auto"/>
          <w:spacing w:val="2"/>
        </w:rPr>
      </w:pPr>
      <w:r w:rsidRPr="0096296D">
        <w:rPr>
          <w:rFonts w:ascii="ＭＳ 明朝" w:hAnsi="ＭＳ 明朝" w:hint="eastAsia"/>
          <w:color w:val="auto"/>
        </w:rPr>
        <w:t>様式第</w:t>
      </w:r>
      <w:r w:rsidR="00E76828" w:rsidRPr="0096296D">
        <w:rPr>
          <w:rFonts w:ascii="ＭＳ 明朝" w:hAnsi="ＭＳ 明朝" w:hint="eastAsia"/>
          <w:color w:val="auto"/>
        </w:rPr>
        <w:t>５</w:t>
      </w:r>
      <w:r w:rsidRPr="0096296D">
        <w:rPr>
          <w:rFonts w:ascii="ＭＳ 明朝" w:hAnsi="ＭＳ 明朝" w:hint="eastAsia"/>
          <w:color w:val="auto"/>
        </w:rPr>
        <w:t>号</w:t>
      </w:r>
      <w:r w:rsidR="00FB3755" w:rsidRPr="0096296D">
        <w:rPr>
          <w:rFonts w:ascii="ＭＳ 明朝" w:hAnsi="ＭＳ 明朝" w:hint="eastAsia"/>
          <w:color w:val="auto"/>
        </w:rPr>
        <w:t>（学校法人組織変更認可申請書）</w:t>
      </w:r>
    </w:p>
    <w:p w14:paraId="4B056364" w14:textId="77777777" w:rsidR="00D324FD" w:rsidRPr="0096296D" w:rsidRDefault="00D324FD">
      <w:pPr>
        <w:wordWrap w:val="0"/>
        <w:adjustRightInd/>
        <w:spacing w:line="268" w:lineRule="exact"/>
        <w:jc w:val="right"/>
        <w:rPr>
          <w:rFonts w:ascii="ＭＳ 明朝" w:hAnsi="ＭＳ 明朝" w:cs="Times New Roman"/>
          <w:color w:val="auto"/>
          <w:spacing w:val="2"/>
        </w:rPr>
      </w:pPr>
      <w:r w:rsidRPr="0096296D">
        <w:rPr>
          <w:rFonts w:ascii="ＭＳ 明朝" w:hAnsi="ＭＳ 明朝" w:hint="eastAsia"/>
          <w:color w:val="auto"/>
        </w:rPr>
        <w:t xml:space="preserve">番　　　　　号　</w:t>
      </w:r>
    </w:p>
    <w:p w14:paraId="28C2C527" w14:textId="77777777" w:rsidR="00D324FD" w:rsidRPr="0096296D" w:rsidRDefault="00D324FD">
      <w:pPr>
        <w:wordWrap w:val="0"/>
        <w:adjustRightInd/>
        <w:jc w:val="right"/>
        <w:rPr>
          <w:rFonts w:ascii="ＭＳ 明朝" w:hAnsi="ＭＳ 明朝" w:cs="Times New Roman"/>
          <w:color w:val="auto"/>
          <w:spacing w:val="2"/>
        </w:rPr>
      </w:pPr>
      <w:r w:rsidRPr="0096296D">
        <w:rPr>
          <w:rFonts w:ascii="ＭＳ 明朝" w:hAnsi="ＭＳ 明朝" w:hint="eastAsia"/>
          <w:color w:val="auto"/>
        </w:rPr>
        <w:t xml:space="preserve">年　　月　　日　</w:t>
      </w:r>
    </w:p>
    <w:p w14:paraId="53122A21" w14:textId="77777777" w:rsidR="00D324FD" w:rsidRPr="0096296D" w:rsidRDefault="00D324FD">
      <w:pPr>
        <w:adjustRightInd/>
        <w:spacing w:line="268" w:lineRule="exact"/>
        <w:rPr>
          <w:rFonts w:ascii="ＭＳ 明朝" w:hAnsi="ＭＳ 明朝" w:cs="Times New Roman"/>
          <w:color w:val="auto"/>
          <w:spacing w:val="2"/>
        </w:rPr>
      </w:pPr>
    </w:p>
    <w:p w14:paraId="7AE72055" w14:textId="77777777" w:rsidR="00D324FD" w:rsidRPr="0096296D" w:rsidRDefault="00D324FD">
      <w:pPr>
        <w:adjustRightInd/>
        <w:rPr>
          <w:rFonts w:ascii="ＭＳ 明朝" w:hAnsi="ＭＳ 明朝" w:cs="Times New Roman"/>
          <w:color w:val="auto"/>
          <w:spacing w:val="2"/>
        </w:rPr>
      </w:pPr>
      <w:r w:rsidRPr="0096296D">
        <w:rPr>
          <w:rFonts w:ascii="ＭＳ 明朝" w:hAnsi="ＭＳ 明朝" w:hint="eastAsia"/>
          <w:color w:val="auto"/>
        </w:rPr>
        <w:t xml:space="preserve">　　</w:t>
      </w:r>
      <w:r w:rsidR="0044465C" w:rsidRPr="0096296D">
        <w:rPr>
          <w:rFonts w:ascii="ＭＳ 明朝" w:hAnsi="ＭＳ 明朝" w:hint="eastAsia"/>
          <w:color w:val="auto"/>
        </w:rPr>
        <w:t>滋賀</w:t>
      </w:r>
      <w:r w:rsidRPr="0096296D">
        <w:rPr>
          <w:rFonts w:ascii="ＭＳ 明朝" w:hAnsi="ＭＳ 明朝" w:hint="eastAsia"/>
          <w:color w:val="auto"/>
        </w:rPr>
        <w:t xml:space="preserve">県知事　　　　　　　</w:t>
      </w:r>
    </w:p>
    <w:p w14:paraId="0FD04FBF" w14:textId="77777777" w:rsidR="00D324FD" w:rsidRPr="0096296D" w:rsidRDefault="00D324FD">
      <w:pPr>
        <w:adjustRightInd/>
        <w:spacing w:line="302" w:lineRule="exact"/>
        <w:rPr>
          <w:rFonts w:ascii="ＭＳ 明朝" w:hAnsi="ＭＳ 明朝" w:cs="Times New Roman"/>
          <w:color w:val="auto"/>
          <w:spacing w:val="2"/>
        </w:rPr>
      </w:pPr>
    </w:p>
    <w:p w14:paraId="45901765"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所在地</w:t>
      </w:r>
    </w:p>
    <w:p w14:paraId="43DE62B2"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学校法人名</w:t>
      </w:r>
    </w:p>
    <w:p w14:paraId="457D1ACF" w14:textId="77777777" w:rsidR="00D324FD" w:rsidRPr="0096296D" w:rsidRDefault="00D324FD">
      <w:pPr>
        <w:adjustRightInd/>
        <w:rPr>
          <w:rFonts w:ascii="ＭＳ 明朝" w:hAnsi="ＭＳ 明朝" w:cs="Times New Roman"/>
          <w:color w:val="auto"/>
          <w:spacing w:val="2"/>
        </w:rPr>
      </w:pPr>
      <w:r w:rsidRPr="0096296D">
        <w:rPr>
          <w:rFonts w:ascii="ＭＳ 明朝" w:hAnsi="ＭＳ 明朝" w:cs="Times New Roman"/>
          <w:color w:val="auto"/>
        </w:rPr>
        <w:t xml:space="preserve">                                    </w:t>
      </w:r>
      <w:r w:rsidRPr="0096296D">
        <w:rPr>
          <w:rFonts w:ascii="ＭＳ 明朝" w:hAnsi="ＭＳ 明朝" w:hint="eastAsia"/>
          <w:color w:val="auto"/>
        </w:rPr>
        <w:t xml:space="preserve">　　　　理事長</w:t>
      </w:r>
      <w:r w:rsidR="007C1799" w:rsidRPr="0096296D">
        <w:rPr>
          <w:rFonts w:ascii="ＭＳ 明朝" w:hAnsi="ＭＳ 明朝" w:hint="eastAsia"/>
          <w:color w:val="auto"/>
        </w:rPr>
        <w:t xml:space="preserve">　　　　　</w:t>
      </w:r>
      <w:r w:rsidRPr="0096296D">
        <w:rPr>
          <w:rFonts w:ascii="ＭＳ 明朝" w:hAnsi="ＭＳ 明朝" w:hint="eastAsia"/>
          <w:color w:val="auto"/>
        </w:rPr>
        <w:t xml:space="preserve">　　　　</w:t>
      </w:r>
      <w:r w:rsidR="00E76828" w:rsidRPr="0096296D">
        <w:rPr>
          <w:rFonts w:ascii="ＭＳ 明朝" w:hAnsi="ＭＳ 明朝" w:hint="eastAsia"/>
          <w:color w:val="auto"/>
        </w:rPr>
        <w:t xml:space="preserve">　</w:t>
      </w:r>
      <w:r w:rsidRPr="0096296D">
        <w:rPr>
          <w:rFonts w:ascii="ＭＳ 明朝" w:hAnsi="ＭＳ 明朝" w:hint="eastAsia"/>
          <w:color w:val="auto"/>
        </w:rPr>
        <w:t xml:space="preserve">　　　</w:t>
      </w:r>
      <w:r w:rsidRPr="0096296D">
        <w:rPr>
          <w:rFonts w:ascii="ＭＳ 明朝" w:hAnsi="ＭＳ 明朝" w:cs="Times New Roman"/>
          <w:color w:val="auto"/>
        </w:rPr>
        <w:t xml:space="preserve"> </w:t>
      </w:r>
    </w:p>
    <w:p w14:paraId="6B7A505D" w14:textId="77777777" w:rsidR="00D324FD" w:rsidRPr="0096296D" w:rsidRDefault="00D324FD">
      <w:pPr>
        <w:adjustRightInd/>
        <w:spacing w:line="302" w:lineRule="exact"/>
        <w:rPr>
          <w:rFonts w:ascii="ＭＳ 明朝" w:hAnsi="ＭＳ 明朝" w:cs="Times New Roman"/>
          <w:color w:val="auto"/>
          <w:spacing w:val="2"/>
        </w:rPr>
      </w:pPr>
    </w:p>
    <w:p w14:paraId="4E69DF78" w14:textId="77777777" w:rsidR="00D324FD" w:rsidRPr="0096296D" w:rsidRDefault="00D324FD">
      <w:pPr>
        <w:adjustRightInd/>
        <w:jc w:val="center"/>
        <w:rPr>
          <w:rFonts w:ascii="ＭＳ 明朝" w:hAnsi="ＭＳ 明朝" w:cs="Times New Roman"/>
          <w:color w:val="auto"/>
          <w:spacing w:val="2"/>
        </w:rPr>
      </w:pPr>
      <w:r w:rsidRPr="0096296D">
        <w:rPr>
          <w:rFonts w:ascii="ＭＳ 明朝" w:hAnsi="ＭＳ 明朝" w:cs="Times New Roman"/>
          <w:color w:val="auto"/>
        </w:rPr>
        <w:t xml:space="preserve"> </w:t>
      </w:r>
      <w:r w:rsidRPr="0096296D">
        <w:rPr>
          <w:rFonts w:ascii="ＭＳ 明朝" w:hAnsi="ＭＳ 明朝" w:hint="eastAsia"/>
          <w:color w:val="auto"/>
        </w:rPr>
        <w:t>学校法人組織変更認可申請書</w:t>
      </w:r>
    </w:p>
    <w:p w14:paraId="4EAED6C9" w14:textId="77777777" w:rsidR="00D324FD" w:rsidRPr="0096296D" w:rsidRDefault="00D324FD">
      <w:pPr>
        <w:adjustRightInd/>
        <w:spacing w:line="302" w:lineRule="exact"/>
        <w:rPr>
          <w:rFonts w:ascii="ＭＳ 明朝" w:hAnsi="ＭＳ 明朝" w:cs="Times New Roman"/>
          <w:color w:val="auto"/>
          <w:spacing w:val="2"/>
        </w:rPr>
      </w:pPr>
    </w:p>
    <w:p w14:paraId="2472AED8" w14:textId="1EA1359F"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このたび</w:t>
      </w:r>
      <w:r w:rsidR="00FF45AD" w:rsidRPr="0096296D">
        <w:rPr>
          <w:rFonts w:ascii="ＭＳ 明朝" w:hAnsi="ＭＳ 明朝" w:hint="eastAsia"/>
          <w:color w:val="auto"/>
        </w:rPr>
        <w:t>、</w:t>
      </w:r>
      <w:r w:rsidRPr="0096296D">
        <w:rPr>
          <w:rFonts w:ascii="ＭＳ 明朝" w:hAnsi="ＭＳ 明朝" w:hint="eastAsia"/>
          <w:color w:val="auto"/>
        </w:rPr>
        <w:t>学校法人（私立学校法第</w:t>
      </w:r>
      <w:r w:rsidR="002860F0" w:rsidRPr="0096296D">
        <w:rPr>
          <w:rFonts w:ascii="ＭＳ 明朝" w:hAnsi="ＭＳ 明朝" w:hint="eastAsia"/>
          <w:color w:val="auto"/>
        </w:rPr>
        <w:t>1</w:t>
      </w:r>
      <w:r w:rsidR="002860F0" w:rsidRPr="0096296D">
        <w:rPr>
          <w:rFonts w:ascii="ＭＳ 明朝" w:hAnsi="ＭＳ 明朝"/>
          <w:color w:val="auto"/>
        </w:rPr>
        <w:t>52</w:t>
      </w:r>
      <w:r w:rsidRPr="0096296D">
        <w:rPr>
          <w:rFonts w:ascii="ＭＳ 明朝" w:hAnsi="ＭＳ 明朝" w:hint="eastAsia"/>
          <w:color w:val="auto"/>
        </w:rPr>
        <w:t>条第</w:t>
      </w:r>
      <w:r w:rsidR="002860F0" w:rsidRPr="0096296D">
        <w:rPr>
          <w:rFonts w:ascii="ＭＳ 明朝" w:hAnsi="ＭＳ 明朝" w:hint="eastAsia"/>
          <w:color w:val="auto"/>
        </w:rPr>
        <w:t>５</w:t>
      </w:r>
      <w:r w:rsidRPr="0096296D">
        <w:rPr>
          <w:rFonts w:ascii="ＭＳ 明朝" w:hAnsi="ＭＳ 明朝" w:hint="eastAsia"/>
          <w:color w:val="auto"/>
        </w:rPr>
        <w:t>項の法人）の組織を変更したいので</w:t>
      </w:r>
      <w:r w:rsidR="00FF45AD" w:rsidRPr="0096296D">
        <w:rPr>
          <w:rFonts w:ascii="ＭＳ 明朝" w:hAnsi="ＭＳ 明朝" w:hint="eastAsia"/>
          <w:color w:val="auto"/>
        </w:rPr>
        <w:t>、</w:t>
      </w:r>
      <w:r w:rsidRPr="0096296D">
        <w:rPr>
          <w:rFonts w:ascii="ＭＳ 明朝" w:hAnsi="ＭＳ 明朝" w:hint="eastAsia"/>
          <w:color w:val="auto"/>
        </w:rPr>
        <w:t>私立学校法第</w:t>
      </w:r>
      <w:r w:rsidR="002860F0" w:rsidRPr="0096296D">
        <w:rPr>
          <w:rFonts w:ascii="ＭＳ 明朝" w:hAnsi="ＭＳ 明朝" w:hint="eastAsia"/>
          <w:color w:val="auto"/>
        </w:rPr>
        <w:t>1</w:t>
      </w:r>
      <w:r w:rsidR="002860F0" w:rsidRPr="0096296D">
        <w:rPr>
          <w:rFonts w:ascii="ＭＳ 明朝" w:hAnsi="ＭＳ 明朝"/>
          <w:color w:val="auto"/>
        </w:rPr>
        <w:t>52</w:t>
      </w:r>
      <w:r w:rsidRPr="0096296D">
        <w:rPr>
          <w:rFonts w:ascii="ＭＳ 明朝" w:hAnsi="ＭＳ 明朝" w:hint="eastAsia"/>
          <w:color w:val="auto"/>
        </w:rPr>
        <w:t>条第</w:t>
      </w:r>
      <w:r w:rsidR="002860F0" w:rsidRPr="0096296D">
        <w:rPr>
          <w:rFonts w:ascii="ＭＳ 明朝" w:hAnsi="ＭＳ 明朝" w:hint="eastAsia"/>
          <w:color w:val="auto"/>
        </w:rPr>
        <w:t>７</w:t>
      </w:r>
      <w:r w:rsidRPr="0096296D">
        <w:rPr>
          <w:rFonts w:ascii="ＭＳ 明朝" w:hAnsi="ＭＳ 明朝" w:hint="eastAsia"/>
          <w:color w:val="auto"/>
        </w:rPr>
        <w:t>項の規定により申請します。</w:t>
      </w:r>
    </w:p>
    <w:p w14:paraId="5EAA556E" w14:textId="77777777" w:rsidR="00D324FD" w:rsidRPr="0096296D" w:rsidRDefault="00D324FD">
      <w:pPr>
        <w:adjustRightInd/>
        <w:spacing w:line="302" w:lineRule="exact"/>
        <w:rPr>
          <w:rFonts w:ascii="ＭＳ 明朝" w:hAnsi="ＭＳ 明朝" w:cs="Times New Roman"/>
          <w:color w:val="auto"/>
          <w:spacing w:val="2"/>
        </w:rPr>
      </w:pPr>
    </w:p>
    <w:p w14:paraId="479C494F" w14:textId="77777777" w:rsidR="00D324FD" w:rsidRPr="0096296D" w:rsidRDefault="00D324FD">
      <w:pPr>
        <w:adjustRightInd/>
        <w:spacing w:line="302" w:lineRule="exact"/>
        <w:jc w:val="center"/>
        <w:rPr>
          <w:rFonts w:ascii="ＭＳ 明朝" w:hAnsi="ＭＳ 明朝" w:cs="Times New Roman"/>
          <w:color w:val="auto"/>
          <w:spacing w:val="2"/>
        </w:rPr>
      </w:pPr>
      <w:r w:rsidRPr="0096296D">
        <w:rPr>
          <w:rFonts w:ascii="ＭＳ 明朝" w:hAnsi="ＭＳ 明朝" w:cs="Times New Roman"/>
          <w:color w:val="auto"/>
        </w:rPr>
        <w:t xml:space="preserve"> </w:t>
      </w:r>
      <w:r w:rsidRPr="0096296D">
        <w:rPr>
          <w:rFonts w:ascii="ＭＳ 明朝" w:hAnsi="ＭＳ 明朝" w:hint="eastAsia"/>
          <w:color w:val="auto"/>
        </w:rPr>
        <w:t>記</w:t>
      </w:r>
    </w:p>
    <w:p w14:paraId="51B52833"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１　変更の理由</w:t>
      </w:r>
    </w:p>
    <w:p w14:paraId="2DD417D3" w14:textId="77777777" w:rsidR="00D324FD" w:rsidRPr="0096296D" w:rsidRDefault="00D324FD">
      <w:pPr>
        <w:adjustRightInd/>
        <w:rPr>
          <w:rFonts w:ascii="ＭＳ 明朝" w:hAnsi="ＭＳ 明朝" w:cs="Times New Roman"/>
          <w:color w:val="auto"/>
          <w:spacing w:val="2"/>
        </w:rPr>
      </w:pPr>
      <w:r w:rsidRPr="0096296D">
        <w:rPr>
          <w:rFonts w:ascii="ＭＳ 明朝" w:hAnsi="ＭＳ 明朝" w:hint="eastAsia"/>
          <w:color w:val="auto"/>
        </w:rPr>
        <w:t xml:space="preserve">　２　変更の時期</w:t>
      </w:r>
    </w:p>
    <w:p w14:paraId="3CA2D7B0" w14:textId="77777777" w:rsidR="00D324FD" w:rsidRPr="0096296D" w:rsidRDefault="00D324FD">
      <w:pPr>
        <w:adjustRightInd/>
        <w:spacing w:line="302" w:lineRule="exact"/>
        <w:rPr>
          <w:rFonts w:ascii="ＭＳ 明朝" w:hAnsi="ＭＳ 明朝" w:cs="Times New Roman"/>
          <w:color w:val="auto"/>
          <w:spacing w:val="2"/>
        </w:rPr>
      </w:pPr>
    </w:p>
    <w:p w14:paraId="4E395334"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添付書類</w:t>
      </w:r>
    </w:p>
    <w:p w14:paraId="0839CAAF"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１　寄附行為変更条項の新旧対照表</w:t>
      </w:r>
    </w:p>
    <w:p w14:paraId="2C21586B"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２　新寄附行為</w:t>
      </w:r>
    </w:p>
    <w:p w14:paraId="1649C73B"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３　理事会</w:t>
      </w:r>
      <w:r w:rsidR="0044465C" w:rsidRPr="0096296D">
        <w:rPr>
          <w:rFonts w:ascii="ＭＳ 明朝" w:hAnsi="ＭＳ 明朝" w:hint="eastAsia"/>
          <w:color w:val="auto"/>
        </w:rPr>
        <w:t>および評議員会</w:t>
      </w:r>
      <w:r w:rsidRPr="0096296D">
        <w:rPr>
          <w:rFonts w:ascii="ＭＳ 明朝" w:hAnsi="ＭＳ 明朝" w:hint="eastAsia"/>
          <w:color w:val="auto"/>
        </w:rPr>
        <w:t>決議録</w:t>
      </w:r>
      <w:r w:rsidR="0044465C" w:rsidRPr="0096296D">
        <w:rPr>
          <w:rFonts w:ascii="ＭＳ 明朝" w:hAnsi="ＭＳ 明朝" w:hint="eastAsia"/>
          <w:color w:val="auto"/>
        </w:rPr>
        <w:t>（原本証明必要）</w:t>
      </w:r>
    </w:p>
    <w:p w14:paraId="276CEB6A"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４　申請年度の財産目録</w:t>
      </w:r>
    </w:p>
    <w:p w14:paraId="18901834"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５　申請年度の収支予算書</w:t>
      </w:r>
      <w:r w:rsidR="0044465C" w:rsidRPr="0096296D">
        <w:rPr>
          <w:rFonts w:ascii="ＭＳ 明朝" w:hAnsi="ＭＳ 明朝" w:hint="eastAsia"/>
          <w:color w:val="auto"/>
        </w:rPr>
        <w:t>および</w:t>
      </w:r>
      <w:r w:rsidRPr="0096296D">
        <w:rPr>
          <w:rFonts w:ascii="ＭＳ 明朝" w:hAnsi="ＭＳ 明朝" w:hint="eastAsia"/>
          <w:color w:val="auto"/>
        </w:rPr>
        <w:t>事業計画書</w:t>
      </w:r>
    </w:p>
    <w:p w14:paraId="6AFD3C6F"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６　申請年度の次年度の収支予算書</w:t>
      </w:r>
      <w:r w:rsidR="0044465C" w:rsidRPr="0096296D">
        <w:rPr>
          <w:rFonts w:ascii="ＭＳ 明朝" w:hAnsi="ＭＳ 明朝" w:hint="eastAsia"/>
          <w:color w:val="auto"/>
        </w:rPr>
        <w:t>および</w:t>
      </w:r>
      <w:r w:rsidRPr="0096296D">
        <w:rPr>
          <w:rFonts w:ascii="ＭＳ 明朝" w:hAnsi="ＭＳ 明朝" w:hint="eastAsia"/>
          <w:color w:val="auto"/>
        </w:rPr>
        <w:t>事業計画書</w:t>
      </w:r>
    </w:p>
    <w:p w14:paraId="10045B59" w14:textId="77777777" w:rsidR="0044465C" w:rsidRPr="0096296D" w:rsidRDefault="00D324FD">
      <w:pPr>
        <w:adjustRightInd/>
        <w:spacing w:line="302" w:lineRule="exact"/>
        <w:rPr>
          <w:rFonts w:ascii="ＭＳ 明朝" w:hAnsi="ＭＳ 明朝"/>
          <w:color w:val="auto"/>
        </w:rPr>
      </w:pPr>
      <w:r w:rsidRPr="0096296D">
        <w:rPr>
          <w:rFonts w:ascii="ＭＳ 明朝" w:hAnsi="ＭＳ 明朝" w:hint="eastAsia"/>
          <w:color w:val="auto"/>
        </w:rPr>
        <w:t xml:space="preserve">　　７　学校等の設置に要する経費</w:t>
      </w:r>
      <w:r w:rsidR="0044465C" w:rsidRPr="0096296D">
        <w:rPr>
          <w:rFonts w:ascii="ＭＳ 明朝" w:hAnsi="ＭＳ 明朝" w:hint="eastAsia"/>
          <w:color w:val="auto"/>
        </w:rPr>
        <w:t>および</w:t>
      </w:r>
      <w:r w:rsidRPr="0096296D">
        <w:rPr>
          <w:rFonts w:ascii="ＭＳ 明朝" w:hAnsi="ＭＳ 明朝" w:hint="eastAsia"/>
          <w:color w:val="auto"/>
        </w:rPr>
        <w:t>初年度の経常的経費の財源の調達方法を記載し</w:t>
      </w:r>
    </w:p>
    <w:p w14:paraId="123123E6" w14:textId="77777777" w:rsidR="00D324FD" w:rsidRPr="0096296D" w:rsidRDefault="0044465C">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w:t>
      </w:r>
      <w:r w:rsidR="00D324FD" w:rsidRPr="0096296D">
        <w:rPr>
          <w:rFonts w:ascii="ＭＳ 明朝" w:hAnsi="ＭＳ 明朝" w:hint="eastAsia"/>
          <w:color w:val="auto"/>
        </w:rPr>
        <w:t>た書類</w:t>
      </w:r>
    </w:p>
    <w:p w14:paraId="023AFBBC"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８　負債償還計画書</w:t>
      </w:r>
    </w:p>
    <w:p w14:paraId="2BD81239" w14:textId="327FB72A"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９　不動産その他重要な財産の権利の所属についての</w:t>
      </w:r>
      <w:r w:rsidR="002860F0" w:rsidRPr="0096296D">
        <w:rPr>
          <w:rFonts w:ascii="ＭＳ 明朝" w:hAnsi="ＭＳ 明朝" w:hint="eastAsia"/>
          <w:color w:val="auto"/>
        </w:rPr>
        <w:t>登記所</w:t>
      </w:r>
      <w:r w:rsidR="0044465C" w:rsidRPr="0096296D">
        <w:rPr>
          <w:rFonts w:ascii="ＭＳ 明朝" w:hAnsi="ＭＳ 明朝" w:hint="eastAsia"/>
          <w:color w:val="auto"/>
        </w:rPr>
        <w:t>、</w:t>
      </w:r>
      <w:r w:rsidRPr="0096296D">
        <w:rPr>
          <w:rFonts w:ascii="ＭＳ 明朝" w:hAnsi="ＭＳ 明朝" w:hint="eastAsia"/>
          <w:color w:val="auto"/>
        </w:rPr>
        <w:t>銀行等の証明書類</w:t>
      </w:r>
    </w:p>
    <w:p w14:paraId="79C1724E" w14:textId="218B905D" w:rsidR="00D324FD" w:rsidRPr="0096296D" w:rsidRDefault="00D324FD" w:rsidP="002860F0">
      <w:pPr>
        <w:adjustRightInd/>
        <w:spacing w:line="258" w:lineRule="exact"/>
        <w:ind w:left="636" w:hangingChars="300" w:hanging="636"/>
        <w:jc w:val="left"/>
        <w:rPr>
          <w:rFonts w:ascii="ＭＳ 明朝" w:hAnsi="ＭＳ 明朝" w:cs="Times New Roman"/>
          <w:color w:val="auto"/>
          <w:spacing w:val="2"/>
        </w:rPr>
      </w:pPr>
      <w:r w:rsidRPr="0096296D">
        <w:rPr>
          <w:rFonts w:ascii="ＭＳ 明朝" w:hAnsi="ＭＳ 明朝" w:hint="eastAsia"/>
          <w:color w:val="auto"/>
        </w:rPr>
        <w:t xml:space="preserve">　　</w:t>
      </w:r>
      <w:r w:rsidRPr="0096296D">
        <w:rPr>
          <w:rFonts w:ascii="ＭＳ 明朝" w:hAnsi="ＭＳ 明朝" w:cs="Times New Roman"/>
          <w:color w:val="auto"/>
        </w:rPr>
        <w:t>10</w:t>
      </w:r>
      <w:r w:rsidRPr="0096296D">
        <w:rPr>
          <w:rFonts w:ascii="ＭＳ 明朝" w:hAnsi="ＭＳ 明朝" w:hint="eastAsia"/>
          <w:color w:val="auto"/>
        </w:rPr>
        <w:t xml:space="preserve">　不動産その他の主なる財産について</w:t>
      </w:r>
      <w:r w:rsidR="0044465C" w:rsidRPr="0096296D">
        <w:rPr>
          <w:rFonts w:ascii="ＭＳ 明朝" w:hAnsi="ＭＳ 明朝" w:hint="eastAsia"/>
          <w:color w:val="auto"/>
          <w:sz w:val="22"/>
          <w:szCs w:val="22"/>
        </w:rPr>
        <w:t>評価をする十分な資格を有する者が作成　した価格評価書</w:t>
      </w:r>
    </w:p>
    <w:p w14:paraId="0D4B1718" w14:textId="1348A7D6"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w:t>
      </w:r>
      <w:r w:rsidRPr="0096296D">
        <w:rPr>
          <w:rFonts w:ascii="ＭＳ 明朝" w:hAnsi="ＭＳ 明朝" w:cs="Times New Roman"/>
          <w:color w:val="auto"/>
        </w:rPr>
        <w:t>11</w:t>
      </w:r>
      <w:r w:rsidRPr="0096296D">
        <w:rPr>
          <w:rFonts w:ascii="ＭＳ 明朝" w:hAnsi="ＭＳ 明朝" w:hint="eastAsia"/>
          <w:color w:val="auto"/>
        </w:rPr>
        <w:t xml:space="preserve">　役員</w:t>
      </w:r>
      <w:r w:rsidR="002860F0" w:rsidRPr="0096296D">
        <w:rPr>
          <w:rFonts w:ascii="ＭＳ 明朝" w:hAnsi="ＭＳ 明朝" w:hint="eastAsia"/>
          <w:color w:val="auto"/>
        </w:rPr>
        <w:t>等</w:t>
      </w:r>
      <w:r w:rsidRPr="0096296D">
        <w:rPr>
          <w:rFonts w:ascii="ＭＳ 明朝" w:hAnsi="ＭＳ 明朝" w:hint="eastAsia"/>
          <w:color w:val="auto"/>
        </w:rPr>
        <w:t>の就任承諾書</w:t>
      </w:r>
      <w:r w:rsidR="004E3A0F" w:rsidRPr="0096296D">
        <w:rPr>
          <w:rFonts w:ascii="ＭＳ 明朝" w:hAnsi="ＭＳ 明朝" w:hint="eastAsia"/>
          <w:color w:val="auto"/>
        </w:rPr>
        <w:t>（様式第１号に準じる）</w:t>
      </w:r>
    </w:p>
    <w:p w14:paraId="14C1B7D5" w14:textId="43653CEA"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w:t>
      </w:r>
      <w:r w:rsidRPr="0096296D">
        <w:rPr>
          <w:rFonts w:ascii="ＭＳ 明朝" w:hAnsi="ＭＳ 明朝" w:cs="Times New Roman"/>
          <w:color w:val="auto"/>
        </w:rPr>
        <w:t>12</w:t>
      </w:r>
      <w:r w:rsidRPr="0096296D">
        <w:rPr>
          <w:rFonts w:ascii="ＭＳ 明朝" w:hAnsi="ＭＳ 明朝" w:hint="eastAsia"/>
          <w:color w:val="auto"/>
        </w:rPr>
        <w:t xml:space="preserve">　役員</w:t>
      </w:r>
      <w:r w:rsidR="002860F0" w:rsidRPr="0096296D">
        <w:rPr>
          <w:rFonts w:ascii="ＭＳ 明朝" w:hAnsi="ＭＳ 明朝" w:hint="eastAsia"/>
          <w:color w:val="auto"/>
        </w:rPr>
        <w:t>等</w:t>
      </w:r>
      <w:r w:rsidRPr="0096296D">
        <w:rPr>
          <w:rFonts w:ascii="ＭＳ 明朝" w:hAnsi="ＭＳ 明朝" w:hint="eastAsia"/>
          <w:color w:val="auto"/>
        </w:rPr>
        <w:t>の履歴書</w:t>
      </w:r>
      <w:r w:rsidR="0044465C" w:rsidRPr="0096296D">
        <w:rPr>
          <w:rFonts w:ascii="ＭＳ 明朝" w:hAnsi="ＭＳ 明朝" w:hint="eastAsia"/>
          <w:color w:val="auto"/>
        </w:rPr>
        <w:t>および誓約書</w:t>
      </w:r>
      <w:r w:rsidR="004E3A0F" w:rsidRPr="0096296D">
        <w:rPr>
          <w:rFonts w:ascii="ＭＳ 明朝" w:hAnsi="ＭＳ 明朝" w:hint="eastAsia"/>
          <w:color w:val="auto"/>
        </w:rPr>
        <w:t>（様式第１号に準じる）</w:t>
      </w:r>
    </w:p>
    <w:p w14:paraId="0AF81C98" w14:textId="4A82DFE6" w:rsidR="00D324FD" w:rsidRPr="0096296D" w:rsidRDefault="00D324FD" w:rsidP="00334D6F">
      <w:pPr>
        <w:adjustRightInd/>
        <w:spacing w:line="302" w:lineRule="exact"/>
        <w:ind w:left="636" w:hangingChars="300" w:hanging="636"/>
        <w:rPr>
          <w:rFonts w:ascii="ＭＳ 明朝" w:hAnsi="ＭＳ 明朝" w:cs="Times New Roman"/>
          <w:color w:val="auto"/>
          <w:spacing w:val="2"/>
        </w:rPr>
      </w:pPr>
      <w:r w:rsidRPr="0096296D">
        <w:rPr>
          <w:rFonts w:ascii="ＭＳ 明朝" w:hAnsi="ＭＳ 明朝" w:hint="eastAsia"/>
          <w:color w:val="auto"/>
        </w:rPr>
        <w:t xml:space="preserve">　　</w:t>
      </w:r>
      <w:r w:rsidRPr="0096296D">
        <w:rPr>
          <w:rFonts w:ascii="ＭＳ 明朝" w:hAnsi="ＭＳ 明朝" w:cs="Times New Roman"/>
          <w:color w:val="auto"/>
        </w:rPr>
        <w:t>1</w:t>
      </w:r>
      <w:r w:rsidR="002860F0" w:rsidRPr="0096296D">
        <w:rPr>
          <w:rFonts w:ascii="ＭＳ 明朝" w:hAnsi="ＭＳ 明朝" w:cs="Times New Roman"/>
          <w:color w:val="auto"/>
        </w:rPr>
        <w:t>3</w:t>
      </w:r>
      <w:r w:rsidRPr="0096296D">
        <w:rPr>
          <w:rFonts w:ascii="ＭＳ 明朝" w:hAnsi="ＭＳ 明朝" w:hint="eastAsia"/>
          <w:color w:val="auto"/>
        </w:rPr>
        <w:t xml:space="preserve">　組織変更後の学校法人等の設置する</w:t>
      </w:r>
      <w:r w:rsidR="0044465C" w:rsidRPr="0096296D">
        <w:rPr>
          <w:rFonts w:ascii="ＭＳ 明朝" w:hAnsi="ＭＳ 明朝" w:hint="eastAsia"/>
          <w:color w:val="auto"/>
        </w:rPr>
        <w:t>学校の</w:t>
      </w:r>
      <w:r w:rsidRPr="0096296D">
        <w:rPr>
          <w:rFonts w:ascii="ＭＳ 明朝" w:hAnsi="ＭＳ 明朝" w:hint="eastAsia"/>
          <w:color w:val="auto"/>
        </w:rPr>
        <w:t>学則</w:t>
      </w:r>
      <w:r w:rsidR="0044465C" w:rsidRPr="0096296D">
        <w:rPr>
          <w:rFonts w:ascii="ＭＳ 明朝" w:hAnsi="ＭＳ 明朝" w:hint="eastAsia"/>
          <w:color w:val="auto"/>
        </w:rPr>
        <w:t>（園則）</w:t>
      </w:r>
    </w:p>
    <w:p w14:paraId="6B6DB095" w14:textId="460145DB"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w:t>
      </w:r>
      <w:r w:rsidRPr="0096296D">
        <w:rPr>
          <w:rFonts w:ascii="ＭＳ 明朝" w:hAnsi="ＭＳ 明朝" w:cs="Times New Roman"/>
          <w:color w:val="auto"/>
        </w:rPr>
        <w:t>1</w:t>
      </w:r>
      <w:r w:rsidR="002860F0" w:rsidRPr="0096296D">
        <w:rPr>
          <w:rFonts w:ascii="ＭＳ 明朝" w:hAnsi="ＭＳ 明朝" w:cs="Times New Roman"/>
          <w:color w:val="auto"/>
        </w:rPr>
        <w:t>4</w:t>
      </w:r>
      <w:r w:rsidRPr="0096296D">
        <w:rPr>
          <w:rFonts w:ascii="ＭＳ 明朝" w:hAnsi="ＭＳ 明朝" w:hint="eastAsia"/>
          <w:color w:val="auto"/>
        </w:rPr>
        <w:t xml:space="preserve">　学校法人等の設置する学校等の関係図面</w:t>
      </w:r>
    </w:p>
    <w:p w14:paraId="6A1C3B43" w14:textId="7777777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w:t>
      </w:r>
      <w:r w:rsidRPr="0096296D">
        <w:rPr>
          <w:rFonts w:ascii="ＭＳ 明朝" w:hAnsi="ＭＳ 明朝"/>
          <w:color w:val="auto"/>
        </w:rPr>
        <w:t>(</w:t>
      </w:r>
      <w:r w:rsidRPr="0096296D">
        <w:rPr>
          <w:rFonts w:ascii="ＭＳ 明朝" w:hAnsi="ＭＳ 明朝" w:cs="Times New Roman"/>
          <w:color w:val="auto"/>
        </w:rPr>
        <w:t>1</w:t>
      </w:r>
      <w:r w:rsidRPr="0096296D">
        <w:rPr>
          <w:rFonts w:ascii="ＭＳ 明朝" w:hAnsi="ＭＳ 明朝"/>
          <w:color w:val="auto"/>
        </w:rPr>
        <w:t>)</w:t>
      </w:r>
      <w:r w:rsidRPr="0096296D">
        <w:rPr>
          <w:rFonts w:ascii="ＭＳ 明朝" w:hAnsi="ＭＳ 明朝" w:hint="eastAsia"/>
          <w:color w:val="auto"/>
        </w:rPr>
        <w:t xml:space="preserve">位置図　</w:t>
      </w:r>
      <w:r w:rsidRPr="0096296D">
        <w:rPr>
          <w:rFonts w:ascii="ＭＳ 明朝" w:hAnsi="ＭＳ 明朝"/>
          <w:color w:val="auto"/>
        </w:rPr>
        <w:t>(</w:t>
      </w:r>
      <w:r w:rsidRPr="0096296D">
        <w:rPr>
          <w:rFonts w:ascii="ＭＳ 明朝" w:hAnsi="ＭＳ 明朝" w:cs="Times New Roman"/>
          <w:color w:val="auto"/>
        </w:rPr>
        <w:t>2</w:t>
      </w:r>
      <w:r w:rsidRPr="0096296D">
        <w:rPr>
          <w:rFonts w:ascii="ＭＳ 明朝" w:hAnsi="ＭＳ 明朝"/>
          <w:color w:val="auto"/>
        </w:rPr>
        <w:t>)</w:t>
      </w:r>
      <w:r w:rsidRPr="0096296D">
        <w:rPr>
          <w:rFonts w:ascii="ＭＳ 明朝" w:hAnsi="ＭＳ 明朝" w:hint="eastAsia"/>
          <w:color w:val="auto"/>
        </w:rPr>
        <w:t xml:space="preserve">見取図　</w:t>
      </w:r>
      <w:r w:rsidRPr="0096296D">
        <w:rPr>
          <w:rFonts w:ascii="ＭＳ 明朝" w:hAnsi="ＭＳ 明朝"/>
          <w:color w:val="auto"/>
        </w:rPr>
        <w:t>(</w:t>
      </w:r>
      <w:r w:rsidRPr="0096296D">
        <w:rPr>
          <w:rFonts w:ascii="ＭＳ 明朝" w:hAnsi="ＭＳ 明朝" w:cs="Times New Roman"/>
          <w:color w:val="auto"/>
        </w:rPr>
        <w:t>3</w:t>
      </w:r>
      <w:r w:rsidRPr="0096296D">
        <w:rPr>
          <w:rFonts w:ascii="ＭＳ 明朝" w:hAnsi="ＭＳ 明朝"/>
          <w:color w:val="auto"/>
        </w:rPr>
        <w:t>)</w:t>
      </w:r>
      <w:r w:rsidRPr="0096296D">
        <w:rPr>
          <w:rFonts w:ascii="ＭＳ 明朝" w:hAnsi="ＭＳ 明朝" w:hint="eastAsia"/>
          <w:color w:val="auto"/>
        </w:rPr>
        <w:t xml:space="preserve">配置図　</w:t>
      </w:r>
      <w:r w:rsidRPr="0096296D">
        <w:rPr>
          <w:rFonts w:ascii="ＭＳ 明朝" w:hAnsi="ＭＳ 明朝"/>
          <w:color w:val="auto"/>
        </w:rPr>
        <w:t>(</w:t>
      </w:r>
      <w:r w:rsidRPr="0096296D">
        <w:rPr>
          <w:rFonts w:ascii="ＭＳ 明朝" w:hAnsi="ＭＳ 明朝" w:cs="Times New Roman"/>
          <w:color w:val="auto"/>
        </w:rPr>
        <w:t>4</w:t>
      </w:r>
      <w:r w:rsidRPr="0096296D">
        <w:rPr>
          <w:rFonts w:ascii="ＭＳ 明朝" w:hAnsi="ＭＳ 明朝"/>
          <w:color w:val="auto"/>
        </w:rPr>
        <w:t>)</w:t>
      </w:r>
      <w:r w:rsidRPr="0096296D">
        <w:rPr>
          <w:rFonts w:ascii="ＭＳ 明朝" w:hAnsi="ＭＳ 明朝" w:hint="eastAsia"/>
          <w:color w:val="auto"/>
        </w:rPr>
        <w:t xml:space="preserve">建物平面図　</w:t>
      </w:r>
      <w:r w:rsidRPr="0096296D">
        <w:rPr>
          <w:rFonts w:ascii="ＭＳ 明朝" w:hAnsi="ＭＳ 明朝"/>
          <w:color w:val="auto"/>
        </w:rPr>
        <w:t>(</w:t>
      </w:r>
      <w:r w:rsidR="0044465C" w:rsidRPr="0096296D">
        <w:rPr>
          <w:rFonts w:ascii="ＭＳ 明朝" w:hAnsi="ＭＳ 明朝" w:hint="eastAsia"/>
          <w:color w:val="auto"/>
        </w:rPr>
        <w:t>5</w:t>
      </w:r>
      <w:r w:rsidRPr="0096296D">
        <w:rPr>
          <w:rFonts w:ascii="ＭＳ 明朝" w:hAnsi="ＭＳ 明朝"/>
          <w:color w:val="auto"/>
        </w:rPr>
        <w:t>)</w:t>
      </w:r>
      <w:r w:rsidRPr="0096296D">
        <w:rPr>
          <w:rFonts w:ascii="ＭＳ 明朝" w:hAnsi="ＭＳ 明朝" w:hint="eastAsia"/>
          <w:color w:val="auto"/>
        </w:rPr>
        <w:t>立面図</w:t>
      </w:r>
      <w:r w:rsidR="0044465C" w:rsidRPr="0096296D">
        <w:rPr>
          <w:rFonts w:ascii="ＭＳ 明朝" w:hAnsi="ＭＳ 明朝" w:hint="eastAsia"/>
          <w:color w:val="auto"/>
        </w:rPr>
        <w:t xml:space="preserve">　</w:t>
      </w:r>
      <w:r w:rsidRPr="0096296D">
        <w:rPr>
          <w:rFonts w:ascii="ＭＳ 明朝" w:hAnsi="ＭＳ 明朝"/>
          <w:color w:val="auto"/>
        </w:rPr>
        <w:t>(</w:t>
      </w:r>
      <w:r w:rsidR="0044465C" w:rsidRPr="0096296D">
        <w:rPr>
          <w:rFonts w:ascii="ＭＳ 明朝" w:hAnsi="ＭＳ 明朝" w:hint="eastAsia"/>
          <w:color w:val="auto"/>
        </w:rPr>
        <w:t>6</w:t>
      </w:r>
      <w:r w:rsidRPr="0096296D">
        <w:rPr>
          <w:rFonts w:ascii="ＭＳ 明朝" w:hAnsi="ＭＳ 明朝"/>
          <w:color w:val="auto"/>
        </w:rPr>
        <w:t>)</w:t>
      </w:r>
      <w:r w:rsidRPr="0096296D">
        <w:rPr>
          <w:rFonts w:ascii="ＭＳ 明朝" w:hAnsi="ＭＳ 明朝" w:hint="eastAsia"/>
          <w:color w:val="auto"/>
        </w:rPr>
        <w:t>その他</w:t>
      </w:r>
    </w:p>
    <w:p w14:paraId="581A7259" w14:textId="24DCFD07" w:rsidR="00D324FD" w:rsidRPr="0096296D" w:rsidRDefault="00D324FD">
      <w:pPr>
        <w:adjustRightInd/>
        <w:spacing w:line="302" w:lineRule="exact"/>
        <w:rPr>
          <w:rFonts w:ascii="ＭＳ 明朝" w:hAnsi="ＭＳ 明朝" w:cs="Times New Roman"/>
          <w:color w:val="auto"/>
          <w:spacing w:val="2"/>
        </w:rPr>
      </w:pPr>
      <w:r w:rsidRPr="0096296D">
        <w:rPr>
          <w:rFonts w:ascii="ＭＳ 明朝" w:hAnsi="ＭＳ 明朝" w:hint="eastAsia"/>
          <w:color w:val="auto"/>
        </w:rPr>
        <w:t xml:space="preserve">　　</w:t>
      </w:r>
      <w:r w:rsidRPr="0096296D">
        <w:rPr>
          <w:rFonts w:ascii="ＭＳ 明朝" w:hAnsi="ＭＳ 明朝" w:cs="Times New Roman"/>
          <w:color w:val="auto"/>
        </w:rPr>
        <w:t>1</w:t>
      </w:r>
      <w:r w:rsidR="002860F0" w:rsidRPr="0096296D">
        <w:rPr>
          <w:rFonts w:ascii="ＭＳ 明朝" w:hAnsi="ＭＳ 明朝" w:cs="Times New Roman"/>
          <w:color w:val="auto"/>
        </w:rPr>
        <w:t>5</w:t>
      </w:r>
      <w:r w:rsidRPr="0096296D">
        <w:rPr>
          <w:rFonts w:ascii="ＭＳ 明朝" w:hAnsi="ＭＳ 明朝" w:hint="eastAsia"/>
          <w:color w:val="auto"/>
        </w:rPr>
        <w:t xml:space="preserve">　学校法人</w:t>
      </w:r>
      <w:r w:rsidR="0044465C" w:rsidRPr="0096296D">
        <w:rPr>
          <w:rFonts w:ascii="ＭＳ 明朝" w:hAnsi="ＭＳ 明朝" w:hint="eastAsia"/>
          <w:color w:val="auto"/>
        </w:rPr>
        <w:t>および</w:t>
      </w:r>
      <w:r w:rsidRPr="0096296D">
        <w:rPr>
          <w:rFonts w:ascii="ＭＳ 明朝" w:hAnsi="ＭＳ 明朝" w:hint="eastAsia"/>
          <w:color w:val="auto"/>
        </w:rPr>
        <w:t>学校等の組織表</w:t>
      </w:r>
    </w:p>
    <w:p w14:paraId="09A1A796" w14:textId="754B40A5" w:rsidR="00127FA7" w:rsidRPr="0096296D" w:rsidRDefault="002860F0" w:rsidP="002860F0">
      <w:pPr>
        <w:adjustRightInd/>
        <w:spacing w:line="302" w:lineRule="exact"/>
        <w:ind w:left="420"/>
        <w:rPr>
          <w:rFonts w:ascii="ＭＳ 明朝" w:hAnsi="ＭＳ 明朝"/>
          <w:color w:val="auto"/>
        </w:rPr>
      </w:pPr>
      <w:r w:rsidRPr="0096296D">
        <w:rPr>
          <w:rFonts w:ascii="ＭＳ 明朝" w:hAnsi="ＭＳ 明朝" w:hint="eastAsia"/>
          <w:color w:val="auto"/>
        </w:rPr>
        <w:t>1</w:t>
      </w:r>
      <w:r w:rsidRPr="0096296D">
        <w:rPr>
          <w:rFonts w:ascii="ＭＳ 明朝" w:hAnsi="ＭＳ 明朝"/>
          <w:color w:val="auto"/>
        </w:rPr>
        <w:t>6</w:t>
      </w:r>
      <w:r w:rsidRPr="0096296D">
        <w:rPr>
          <w:rFonts w:ascii="ＭＳ 明朝" w:hAnsi="ＭＳ 明朝" w:hint="eastAsia"/>
          <w:color w:val="auto"/>
        </w:rPr>
        <w:t xml:space="preserve">　</w:t>
      </w:r>
      <w:r w:rsidR="00D324FD" w:rsidRPr="0096296D">
        <w:rPr>
          <w:rFonts w:ascii="ＭＳ 明朝" w:hAnsi="ＭＳ 明朝" w:hint="eastAsia"/>
          <w:color w:val="auto"/>
        </w:rPr>
        <w:t>その他知事が必要と認める書類</w:t>
      </w:r>
    </w:p>
    <w:p w14:paraId="19A6E482" w14:textId="20E7B697" w:rsidR="00D22C1D" w:rsidRPr="0096296D" w:rsidRDefault="00751AFF" w:rsidP="00751AFF">
      <w:pPr>
        <w:rPr>
          <w:rFonts w:ascii="ＭＳ ゴシック" w:eastAsia="ＭＳ ゴシック" w:hAnsi="ＭＳ ゴシック"/>
          <w:b/>
          <w:color w:val="auto"/>
          <w:sz w:val="22"/>
          <w:szCs w:val="22"/>
        </w:rPr>
      </w:pPr>
      <w:r w:rsidRPr="0096296D">
        <w:rPr>
          <w:rFonts w:hint="eastAsia"/>
          <w:color w:val="auto"/>
        </w:rPr>
        <w:t xml:space="preserve">　</w:t>
      </w:r>
      <w:r w:rsidR="00DE5C08" w:rsidRPr="0096296D">
        <w:rPr>
          <w:rFonts w:ascii="ＭＳ ゴシック" w:eastAsia="ＭＳ ゴシック" w:hAnsi="ＭＳ ゴシック" w:hint="eastAsia"/>
          <w:b/>
          <w:color w:val="auto"/>
          <w:sz w:val="22"/>
          <w:szCs w:val="22"/>
        </w:rPr>
        <w:t>申請は、</w:t>
      </w:r>
      <w:r w:rsidR="002860F0" w:rsidRPr="0096296D">
        <w:rPr>
          <w:rFonts w:ascii="ＭＳ ゴシック" w:eastAsia="ＭＳ ゴシック" w:hAnsi="ＭＳ ゴシック" w:hint="eastAsia"/>
          <w:b/>
          <w:color w:val="auto"/>
          <w:sz w:val="22"/>
          <w:szCs w:val="22"/>
        </w:rPr>
        <w:t>子ども若者部子ども若者政策・私学振興課</w:t>
      </w:r>
      <w:r w:rsidR="00D22C1D" w:rsidRPr="0096296D">
        <w:rPr>
          <w:rFonts w:ascii="ＭＳ ゴシック" w:eastAsia="ＭＳ ゴシック" w:hAnsi="ＭＳ ゴシック" w:hint="eastAsia"/>
          <w:b/>
          <w:color w:val="auto"/>
          <w:sz w:val="22"/>
          <w:szCs w:val="22"/>
        </w:rPr>
        <w:t>と事前相談のうえ、行うこと。</w:t>
      </w:r>
    </w:p>
    <w:p w14:paraId="32991FDA" w14:textId="77777777" w:rsidR="00D324FD" w:rsidRPr="0096296D" w:rsidRDefault="00127FA7" w:rsidP="004E3A0F">
      <w:pPr>
        <w:adjustRightInd/>
        <w:spacing w:line="302" w:lineRule="exact"/>
        <w:ind w:left="420"/>
        <w:rPr>
          <w:color w:val="auto"/>
        </w:rPr>
      </w:pPr>
      <w:r w:rsidRPr="0096296D">
        <w:rPr>
          <w:color w:val="auto"/>
        </w:rPr>
        <w:br w:type="page"/>
      </w:r>
    </w:p>
    <w:p w14:paraId="3767B2C1" w14:textId="608D1714" w:rsidR="00FB3755" w:rsidRPr="0096296D" w:rsidRDefault="00FB3755" w:rsidP="00FB3755">
      <w:pPr>
        <w:numPr>
          <w:ilvl w:val="0"/>
          <w:numId w:val="2"/>
        </w:numPr>
        <w:adjustRightInd/>
        <w:spacing w:line="302" w:lineRule="exact"/>
        <w:rPr>
          <w:rFonts w:ascii="ＭＳ 明朝" w:cs="Times New Roman"/>
          <w:color w:val="auto"/>
          <w:spacing w:val="2"/>
        </w:rPr>
      </w:pPr>
      <w:r w:rsidRPr="0096296D">
        <w:rPr>
          <w:rFonts w:ascii="ＭＳ 明朝" w:cs="Times New Roman" w:hint="eastAsia"/>
          <w:color w:val="auto"/>
          <w:spacing w:val="2"/>
        </w:rPr>
        <w:lastRenderedPageBreak/>
        <w:t>私立学校法第</w:t>
      </w:r>
      <w:r w:rsidR="002860F0" w:rsidRPr="0096296D">
        <w:rPr>
          <w:rFonts w:ascii="ＭＳ 明朝" w:cs="Times New Roman" w:hint="eastAsia"/>
          <w:color w:val="auto"/>
          <w:spacing w:val="2"/>
        </w:rPr>
        <w:t>1</w:t>
      </w:r>
      <w:r w:rsidR="002860F0" w:rsidRPr="0096296D">
        <w:rPr>
          <w:rFonts w:ascii="ＭＳ 明朝" w:cs="Times New Roman"/>
          <w:color w:val="auto"/>
          <w:spacing w:val="2"/>
        </w:rPr>
        <w:t>52</w:t>
      </w:r>
      <w:r w:rsidRPr="0096296D">
        <w:rPr>
          <w:rFonts w:ascii="ＭＳ 明朝" w:cs="Times New Roman" w:hint="eastAsia"/>
          <w:color w:val="auto"/>
          <w:spacing w:val="2"/>
        </w:rPr>
        <w:t>条第</w:t>
      </w:r>
      <w:r w:rsidR="002860F0" w:rsidRPr="0096296D">
        <w:rPr>
          <w:rFonts w:ascii="ＭＳ 明朝" w:cs="Times New Roman" w:hint="eastAsia"/>
          <w:color w:val="auto"/>
          <w:spacing w:val="2"/>
        </w:rPr>
        <w:t>７項</w:t>
      </w:r>
    </w:p>
    <w:p w14:paraId="204177AC" w14:textId="2451AAE5" w:rsidR="000C6A20" w:rsidRPr="0096296D" w:rsidRDefault="000C6A20" w:rsidP="00FB3755">
      <w:pPr>
        <w:adjustRightInd/>
        <w:spacing w:line="302" w:lineRule="exact"/>
        <w:ind w:left="420"/>
        <w:rPr>
          <w:rFonts w:ascii="ＭＳ 明朝" w:cs="Times New Roman"/>
          <w:color w:val="auto"/>
          <w:spacing w:val="2"/>
        </w:rPr>
      </w:pPr>
      <w:r w:rsidRPr="0096296D">
        <w:rPr>
          <w:rFonts w:ascii="ＭＳ 明朝" w:cs="Times New Roman" w:hint="eastAsia"/>
          <w:color w:val="auto"/>
          <w:spacing w:val="2"/>
        </w:rPr>
        <w:t xml:space="preserve">　</w:t>
      </w:r>
      <w:r w:rsidR="00240FD0" w:rsidRPr="0096296D">
        <w:rPr>
          <w:rFonts w:ascii="ＭＳ 明朝" w:cs="Times New Roman" w:hint="eastAsia"/>
          <w:color w:val="auto"/>
          <w:spacing w:val="2"/>
        </w:rPr>
        <w:t>寄附行為の</w:t>
      </w:r>
      <w:r w:rsidR="00FB3755" w:rsidRPr="0096296D">
        <w:rPr>
          <w:rFonts w:ascii="ＭＳ 明朝" w:cs="Times New Roman" w:hint="eastAsia"/>
          <w:color w:val="auto"/>
          <w:spacing w:val="2"/>
        </w:rPr>
        <w:t>変更</w:t>
      </w:r>
      <w:r w:rsidR="00240FD0" w:rsidRPr="0096296D">
        <w:rPr>
          <w:rFonts w:ascii="ＭＳ 明朝" w:cs="Times New Roman" w:hint="eastAsia"/>
          <w:color w:val="auto"/>
          <w:spacing w:val="2"/>
        </w:rPr>
        <w:t>により</w:t>
      </w:r>
      <w:r w:rsidR="00FB3755" w:rsidRPr="0096296D">
        <w:rPr>
          <w:rFonts w:ascii="ＭＳ 明朝" w:cs="Times New Roman" w:hint="eastAsia"/>
          <w:color w:val="auto"/>
          <w:spacing w:val="2"/>
        </w:rPr>
        <w:t>、所轄庁の認可を受け</w:t>
      </w:r>
      <w:r w:rsidR="00240FD0" w:rsidRPr="0096296D">
        <w:rPr>
          <w:rFonts w:ascii="ＭＳ 明朝" w:cs="Times New Roman" w:hint="eastAsia"/>
          <w:color w:val="auto"/>
          <w:spacing w:val="2"/>
        </w:rPr>
        <w:t>た場合</w:t>
      </w:r>
      <w:r w:rsidR="00FB3755" w:rsidRPr="0096296D">
        <w:rPr>
          <w:rFonts w:ascii="ＭＳ 明朝" w:cs="Times New Roman" w:hint="eastAsia"/>
          <w:color w:val="auto"/>
          <w:spacing w:val="2"/>
        </w:rPr>
        <w:t>、</w:t>
      </w:r>
      <w:r w:rsidR="00240FD0" w:rsidRPr="0096296D">
        <w:rPr>
          <w:rFonts w:ascii="ＭＳ 明朝" w:cs="Times New Roman" w:hint="eastAsia"/>
          <w:color w:val="auto"/>
          <w:spacing w:val="2"/>
        </w:rPr>
        <w:t>学校法人が</w:t>
      </w:r>
      <w:r w:rsidR="00FB3755" w:rsidRPr="0096296D">
        <w:rPr>
          <w:rFonts w:ascii="ＭＳ 明朝" w:cs="Times New Roman" w:hint="eastAsia"/>
          <w:color w:val="auto"/>
          <w:spacing w:val="2"/>
        </w:rPr>
        <w:t>同条</w:t>
      </w:r>
      <w:r w:rsidR="00240FD0" w:rsidRPr="0096296D">
        <w:rPr>
          <w:rFonts w:ascii="ＭＳ 明朝" w:cs="Times New Roman" w:hint="eastAsia"/>
          <w:color w:val="auto"/>
          <w:spacing w:val="2"/>
        </w:rPr>
        <w:t>第</w:t>
      </w:r>
      <w:r w:rsidR="002860F0" w:rsidRPr="0096296D">
        <w:rPr>
          <w:rFonts w:ascii="ＭＳ 明朝" w:cs="Times New Roman" w:hint="eastAsia"/>
          <w:color w:val="auto"/>
          <w:spacing w:val="2"/>
        </w:rPr>
        <w:t>５</w:t>
      </w:r>
      <w:r w:rsidR="00FB3755" w:rsidRPr="0096296D">
        <w:rPr>
          <w:rFonts w:ascii="ＭＳ 明朝" w:cs="Times New Roman" w:hint="eastAsia"/>
          <w:color w:val="auto"/>
          <w:spacing w:val="2"/>
        </w:rPr>
        <w:t>項の法人</w:t>
      </w:r>
      <w:r w:rsidR="00240FD0" w:rsidRPr="0096296D">
        <w:rPr>
          <w:rFonts w:ascii="ＭＳ 明朝" w:cs="Times New Roman" w:hint="eastAsia"/>
          <w:color w:val="auto"/>
          <w:spacing w:val="2"/>
        </w:rPr>
        <w:t>に、または同条第</w:t>
      </w:r>
      <w:r w:rsidR="002860F0" w:rsidRPr="0096296D">
        <w:rPr>
          <w:rFonts w:ascii="ＭＳ 明朝" w:cs="Times New Roman" w:hint="eastAsia"/>
          <w:color w:val="auto"/>
          <w:spacing w:val="2"/>
        </w:rPr>
        <w:t>５</w:t>
      </w:r>
      <w:r w:rsidR="00240FD0" w:rsidRPr="0096296D">
        <w:rPr>
          <w:rFonts w:ascii="ＭＳ 明朝" w:cs="Times New Roman" w:hint="eastAsia"/>
          <w:color w:val="auto"/>
          <w:spacing w:val="2"/>
        </w:rPr>
        <w:t>項の法人が</w:t>
      </w:r>
      <w:r w:rsidR="00FB3755" w:rsidRPr="0096296D">
        <w:rPr>
          <w:rFonts w:ascii="ＭＳ 明朝" w:cs="Times New Roman" w:hint="eastAsia"/>
          <w:color w:val="auto"/>
          <w:spacing w:val="2"/>
        </w:rPr>
        <w:t>学校法人</w:t>
      </w:r>
      <w:r w:rsidR="00240FD0" w:rsidRPr="0096296D">
        <w:rPr>
          <w:rFonts w:ascii="ＭＳ 明朝" w:cs="Times New Roman" w:hint="eastAsia"/>
          <w:color w:val="auto"/>
          <w:spacing w:val="2"/>
        </w:rPr>
        <w:t>に組織変更できることを規定する。</w:t>
      </w:r>
    </w:p>
    <w:p w14:paraId="0A98C7FF" w14:textId="641AAE18" w:rsidR="00240FD0" w:rsidRPr="0096296D" w:rsidRDefault="00127FA7" w:rsidP="00FB3755">
      <w:pPr>
        <w:adjustRightInd/>
        <w:spacing w:line="302" w:lineRule="exact"/>
        <w:ind w:left="420"/>
        <w:rPr>
          <w:rFonts w:ascii="ＭＳ 明朝" w:cs="Times New Roman"/>
          <w:color w:val="auto"/>
          <w:spacing w:val="2"/>
        </w:rPr>
      </w:pPr>
      <w:r w:rsidRPr="0096296D">
        <w:rPr>
          <w:rFonts w:ascii="ＭＳ 明朝" w:cs="Times New Roman" w:hint="eastAsia"/>
          <w:color w:val="auto"/>
          <w:spacing w:val="2"/>
        </w:rPr>
        <w:t xml:space="preserve">　</w:t>
      </w:r>
      <w:r w:rsidR="00240FD0" w:rsidRPr="0096296D">
        <w:rPr>
          <w:rFonts w:ascii="ＭＳ 明朝" w:cs="Times New Roman" w:hint="eastAsia"/>
          <w:color w:val="auto"/>
          <w:spacing w:val="2"/>
        </w:rPr>
        <w:t>つまり、組織変更の認可により、私立学校（学校教育法でいう１条校）</w:t>
      </w:r>
      <w:r w:rsidRPr="0096296D">
        <w:rPr>
          <w:rFonts w:ascii="ＭＳ 明朝" w:cs="Times New Roman" w:hint="eastAsia"/>
          <w:color w:val="auto"/>
          <w:spacing w:val="2"/>
        </w:rPr>
        <w:t>と私立各種学校とを設置している学校法人が、私立学校を廃止して私立各種学校のみを設置する場合には、その学校法人が準学校法人となることが考えられ、また準学校法人が新たに私立学校を設置する場合は、その準学校法人が学校法人となることが考えられる。この場合、法人の解散、新法人の設立を行うことを避けて「組織変更」の手段をとるのが適当である。</w:t>
      </w:r>
    </w:p>
    <w:p w14:paraId="6E95C062" w14:textId="02025E80" w:rsidR="00062F6D" w:rsidRPr="0096296D" w:rsidRDefault="00062F6D" w:rsidP="00062F6D">
      <w:pPr>
        <w:adjustRightInd/>
        <w:spacing w:line="302" w:lineRule="exact"/>
        <w:rPr>
          <w:rFonts w:ascii="ＭＳ 明朝" w:cs="Times New Roman"/>
          <w:color w:val="auto"/>
          <w:spacing w:val="2"/>
        </w:rPr>
      </w:pPr>
    </w:p>
    <w:p w14:paraId="2FF00162" w14:textId="2D550EE1" w:rsidR="00062F6D" w:rsidRPr="0096296D" w:rsidRDefault="00062F6D" w:rsidP="00062F6D">
      <w:pPr>
        <w:adjustRightInd/>
        <w:spacing w:line="302" w:lineRule="exact"/>
        <w:rPr>
          <w:rFonts w:ascii="ＭＳ ゴシック" w:eastAsia="ＭＳ ゴシック" w:hAnsi="ＭＳ ゴシック" w:cs="Times New Roman"/>
          <w:color w:val="auto"/>
          <w:spacing w:val="2"/>
        </w:rPr>
      </w:pPr>
      <w:r w:rsidRPr="0096296D">
        <w:rPr>
          <w:rFonts w:ascii="ＭＳ 明朝" w:cs="Times New Roman" w:hint="eastAsia"/>
          <w:color w:val="auto"/>
          <w:spacing w:val="2"/>
        </w:rPr>
        <w:t>（</w:t>
      </w:r>
      <w:r w:rsidRPr="0096296D">
        <w:rPr>
          <w:rFonts w:ascii="ＭＳ ゴシック" w:eastAsia="ＭＳ ゴシック" w:hAnsi="ＭＳ ゴシック" w:cs="Times New Roman" w:hint="eastAsia"/>
          <w:color w:val="auto"/>
          <w:spacing w:val="2"/>
        </w:rPr>
        <w:t>私立専修学校等）</w:t>
      </w:r>
    </w:p>
    <w:p w14:paraId="36C1A3CC" w14:textId="6DF18E40" w:rsidR="00062F6D" w:rsidRPr="0096296D" w:rsidRDefault="00062F6D" w:rsidP="00062F6D">
      <w:pPr>
        <w:adjustRightInd/>
        <w:spacing w:line="302" w:lineRule="exact"/>
        <w:ind w:left="216" w:hangingChars="100" w:hanging="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第1</w:t>
      </w:r>
      <w:r w:rsidRPr="0096296D">
        <w:rPr>
          <w:rFonts w:ascii="ＭＳ ゴシック" w:eastAsia="ＭＳ ゴシック" w:hAnsi="ＭＳ ゴシック" w:cs="Times New Roman"/>
          <w:color w:val="auto"/>
          <w:spacing w:val="2"/>
        </w:rPr>
        <w:t>52</w:t>
      </w:r>
      <w:r w:rsidRPr="0096296D">
        <w:rPr>
          <w:rFonts w:ascii="ＭＳ ゴシック" w:eastAsia="ＭＳ ゴシック" w:hAnsi="ＭＳ ゴシック" w:cs="Times New Roman" w:hint="eastAsia"/>
          <w:color w:val="auto"/>
          <w:spacing w:val="2"/>
        </w:rPr>
        <w:t>条　第５条、第６条</w:t>
      </w:r>
      <w:r w:rsidR="009E10BD" w:rsidRPr="0096296D">
        <w:rPr>
          <w:rFonts w:ascii="ＭＳ ゴシック" w:eastAsia="ＭＳ ゴシック" w:hAnsi="ＭＳ ゴシック" w:cs="Times New Roman" w:hint="eastAsia"/>
          <w:color w:val="auto"/>
          <w:spacing w:val="2"/>
        </w:rPr>
        <w:t>及び</w:t>
      </w:r>
      <w:r w:rsidRPr="0096296D">
        <w:rPr>
          <w:rFonts w:ascii="ＭＳ ゴシック" w:eastAsia="ＭＳ ゴシック" w:hAnsi="ＭＳ ゴシック" w:cs="Times New Roman" w:hint="eastAsia"/>
          <w:color w:val="auto"/>
          <w:spacing w:val="2"/>
        </w:rPr>
        <w:t>第７条第１項の規定は、私立専修学校について準用する。この場合において、同項中「第４条第１項」とあるのは「第1</w:t>
      </w:r>
      <w:r w:rsidRPr="0096296D">
        <w:rPr>
          <w:rFonts w:ascii="ＭＳ ゴシック" w:eastAsia="ＭＳ ゴシック" w:hAnsi="ＭＳ ゴシック" w:cs="Times New Roman"/>
          <w:color w:val="auto"/>
          <w:spacing w:val="2"/>
        </w:rPr>
        <w:t>30</w:t>
      </w:r>
      <w:r w:rsidRPr="0096296D">
        <w:rPr>
          <w:rFonts w:ascii="ＭＳ ゴシック" w:eastAsia="ＭＳ ゴシック" w:hAnsi="ＭＳ ゴシック" w:cs="Times New Roman" w:hint="eastAsia"/>
          <w:color w:val="auto"/>
          <w:spacing w:val="2"/>
        </w:rPr>
        <w:t>条第１項」と、「又は」とあるのは「又は同法第1</w:t>
      </w:r>
      <w:r w:rsidRPr="0096296D">
        <w:rPr>
          <w:rFonts w:ascii="ＭＳ ゴシック" w:eastAsia="ＭＳ ゴシック" w:hAnsi="ＭＳ ゴシック" w:cs="Times New Roman"/>
          <w:color w:val="auto"/>
          <w:spacing w:val="2"/>
        </w:rPr>
        <w:t>33</w:t>
      </w:r>
      <w:r w:rsidRPr="0096296D">
        <w:rPr>
          <w:rFonts w:ascii="ＭＳ ゴシック" w:eastAsia="ＭＳ ゴシック" w:hAnsi="ＭＳ ゴシック" w:cs="Times New Roman" w:hint="eastAsia"/>
          <w:color w:val="auto"/>
          <w:spacing w:val="2"/>
        </w:rPr>
        <w:t>条第１項において準用する」と読み替えるものとする。</w:t>
      </w:r>
    </w:p>
    <w:p w14:paraId="197AF571" w14:textId="7D93BE00" w:rsidR="00062F6D" w:rsidRPr="0096296D" w:rsidRDefault="00062F6D" w:rsidP="00062F6D">
      <w:pPr>
        <w:adjustRightInd/>
        <w:spacing w:line="302" w:lineRule="exact"/>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２　第５条、第６条及び第７条第１項の規定は、私立各種学校について準用する。この場</w:t>
      </w:r>
    </w:p>
    <w:p w14:paraId="0811C918" w14:textId="27ECFBB7" w:rsidR="00062F6D" w:rsidRPr="0096296D" w:rsidRDefault="00062F6D" w:rsidP="00062F6D">
      <w:pPr>
        <w:adjustRightInd/>
        <w:spacing w:line="302" w:lineRule="exact"/>
        <w:ind w:firstLineChars="100" w:firstLine="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合において、同項中「第４条第１項」とあるのは「第1</w:t>
      </w:r>
      <w:r w:rsidRPr="0096296D">
        <w:rPr>
          <w:rFonts w:ascii="ＭＳ ゴシック" w:eastAsia="ＭＳ ゴシック" w:hAnsi="ＭＳ ゴシック" w:cs="Times New Roman"/>
          <w:color w:val="auto"/>
          <w:spacing w:val="2"/>
        </w:rPr>
        <w:t>34</w:t>
      </w:r>
      <w:r w:rsidRPr="0096296D">
        <w:rPr>
          <w:rFonts w:ascii="ＭＳ ゴシック" w:eastAsia="ＭＳ ゴシック" w:hAnsi="ＭＳ ゴシック" w:cs="Times New Roman" w:hint="eastAsia"/>
          <w:color w:val="auto"/>
          <w:spacing w:val="2"/>
        </w:rPr>
        <w:t>条第２項において準用する同</w:t>
      </w:r>
    </w:p>
    <w:p w14:paraId="04746111" w14:textId="49815CBE" w:rsidR="00062F6D" w:rsidRPr="0096296D" w:rsidRDefault="00062F6D" w:rsidP="00062F6D">
      <w:pPr>
        <w:adjustRightInd/>
        <w:spacing w:line="302" w:lineRule="exact"/>
        <w:ind w:firstLineChars="100" w:firstLine="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法第４条第１項前段」と、「又は」とあるのは「又は同法第1</w:t>
      </w:r>
      <w:r w:rsidRPr="0096296D">
        <w:rPr>
          <w:rFonts w:ascii="ＭＳ ゴシック" w:eastAsia="ＭＳ ゴシック" w:hAnsi="ＭＳ ゴシック" w:cs="Times New Roman"/>
          <w:color w:val="auto"/>
          <w:spacing w:val="2"/>
        </w:rPr>
        <w:t>34</w:t>
      </w:r>
      <w:r w:rsidRPr="0096296D">
        <w:rPr>
          <w:rFonts w:ascii="ＭＳ ゴシック" w:eastAsia="ＭＳ ゴシック" w:hAnsi="ＭＳ ゴシック" w:cs="Times New Roman" w:hint="eastAsia"/>
          <w:color w:val="auto"/>
          <w:spacing w:val="2"/>
        </w:rPr>
        <w:t>条第２項において準用</w:t>
      </w:r>
    </w:p>
    <w:p w14:paraId="7839C3FC" w14:textId="47CC520C" w:rsidR="00062F6D" w:rsidRPr="0096296D" w:rsidRDefault="00062F6D" w:rsidP="00062F6D">
      <w:pPr>
        <w:adjustRightInd/>
        <w:spacing w:line="302" w:lineRule="exact"/>
        <w:ind w:firstLineChars="100" w:firstLine="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する」と読み替えるものとする。</w:t>
      </w:r>
    </w:p>
    <w:p w14:paraId="0E30BA3D" w14:textId="77777777" w:rsidR="00062F6D" w:rsidRPr="0096296D" w:rsidRDefault="00062F6D" w:rsidP="00062F6D">
      <w:pPr>
        <w:adjustRightInd/>
        <w:spacing w:line="302" w:lineRule="exact"/>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３　学校法人は、学校のほかに、専修学校又は各種学校を設置することができる。</w:t>
      </w:r>
    </w:p>
    <w:p w14:paraId="1669A32C" w14:textId="4E5BFCD1" w:rsidR="00062F6D" w:rsidRPr="0096296D" w:rsidRDefault="00062F6D" w:rsidP="009E10BD">
      <w:pPr>
        <w:adjustRightInd/>
        <w:spacing w:line="302" w:lineRule="exact"/>
        <w:ind w:left="216" w:hangingChars="100" w:hanging="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４　前項の規定により専修学校又は各種学校を設置する学校法人に対して第</w:t>
      </w:r>
      <w:r w:rsidR="009E10BD" w:rsidRPr="0096296D">
        <w:rPr>
          <w:rFonts w:ascii="ＭＳ ゴシック" w:eastAsia="ＭＳ ゴシック" w:hAnsi="ＭＳ ゴシック" w:cs="Times New Roman" w:hint="eastAsia"/>
          <w:color w:val="auto"/>
          <w:spacing w:val="2"/>
        </w:rPr>
        <w:t>３</w:t>
      </w:r>
      <w:r w:rsidRPr="0096296D">
        <w:rPr>
          <w:rFonts w:ascii="ＭＳ ゴシック" w:eastAsia="ＭＳ ゴシック" w:hAnsi="ＭＳ ゴシック" w:cs="Times New Roman" w:hint="eastAsia"/>
          <w:color w:val="auto"/>
          <w:spacing w:val="2"/>
        </w:rPr>
        <w:t>章の規定を適用する場合には、同章の規定中私立学校のうちには、私立専修学校又は私立各種学校を含むものとする。</w:t>
      </w:r>
    </w:p>
    <w:p w14:paraId="0076C6F5" w14:textId="77777777" w:rsidR="00062F6D" w:rsidRPr="0096296D" w:rsidRDefault="00062F6D" w:rsidP="009E10BD">
      <w:pPr>
        <w:adjustRightInd/>
        <w:spacing w:line="302" w:lineRule="exact"/>
        <w:ind w:left="216" w:hangingChars="100" w:hanging="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５　専修学校又は各種学校を設置しようとする者は、専修学校又は各種学校の設置のみを目的とする法人を設立することができる。</w:t>
      </w:r>
    </w:p>
    <w:p w14:paraId="1AFEA42F" w14:textId="6949D047" w:rsidR="00062F6D" w:rsidRPr="0096296D" w:rsidRDefault="00062F6D" w:rsidP="009E10BD">
      <w:pPr>
        <w:adjustRightInd/>
        <w:spacing w:line="302" w:lineRule="exact"/>
        <w:ind w:left="216" w:hangingChars="100" w:hanging="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６　第</w:t>
      </w:r>
      <w:r w:rsidR="009E10BD" w:rsidRPr="0096296D">
        <w:rPr>
          <w:rFonts w:ascii="ＭＳ ゴシック" w:eastAsia="ＭＳ ゴシック" w:hAnsi="ＭＳ ゴシック" w:cs="Times New Roman" w:hint="eastAsia"/>
          <w:color w:val="auto"/>
          <w:spacing w:val="2"/>
        </w:rPr>
        <w:t>３</w:t>
      </w:r>
      <w:r w:rsidRPr="0096296D">
        <w:rPr>
          <w:rFonts w:ascii="ＭＳ ゴシック" w:eastAsia="ＭＳ ゴシック" w:hAnsi="ＭＳ ゴシック" w:cs="Times New Roman" w:hint="eastAsia"/>
          <w:color w:val="auto"/>
          <w:spacing w:val="2"/>
        </w:rPr>
        <w:t>章及び前章(第</w:t>
      </w:r>
      <w:r w:rsidR="009E10BD" w:rsidRPr="0096296D">
        <w:rPr>
          <w:rFonts w:ascii="ＭＳ ゴシック" w:eastAsia="ＭＳ ゴシック" w:hAnsi="ＭＳ ゴシック" w:cs="Times New Roman" w:hint="eastAsia"/>
          <w:color w:val="auto"/>
          <w:spacing w:val="2"/>
        </w:rPr>
        <w:t>1</w:t>
      </w:r>
      <w:r w:rsidR="009E10BD" w:rsidRPr="0096296D">
        <w:rPr>
          <w:rFonts w:ascii="ＭＳ ゴシック" w:eastAsia="ＭＳ ゴシック" w:hAnsi="ＭＳ ゴシック" w:cs="Times New Roman"/>
          <w:color w:val="auto"/>
          <w:spacing w:val="2"/>
        </w:rPr>
        <w:t>48</w:t>
      </w:r>
      <w:r w:rsidRPr="0096296D">
        <w:rPr>
          <w:rFonts w:ascii="ＭＳ ゴシック" w:eastAsia="ＭＳ ゴシック" w:hAnsi="ＭＳ ゴシック" w:cs="Times New Roman" w:hint="eastAsia"/>
          <w:color w:val="auto"/>
          <w:spacing w:val="2"/>
        </w:rPr>
        <w:t>条第</w:t>
      </w:r>
      <w:r w:rsidR="009E10BD" w:rsidRPr="0096296D">
        <w:rPr>
          <w:rFonts w:ascii="ＭＳ ゴシック" w:eastAsia="ＭＳ ゴシック" w:hAnsi="ＭＳ ゴシック" w:cs="Times New Roman" w:hint="eastAsia"/>
          <w:color w:val="auto"/>
          <w:spacing w:val="2"/>
        </w:rPr>
        <w:t>４</w:t>
      </w:r>
      <w:r w:rsidRPr="0096296D">
        <w:rPr>
          <w:rFonts w:ascii="ＭＳ ゴシック" w:eastAsia="ＭＳ ゴシック" w:hAnsi="ＭＳ ゴシック" w:cs="Times New Roman" w:hint="eastAsia"/>
          <w:color w:val="auto"/>
          <w:spacing w:val="2"/>
        </w:rPr>
        <w:t>項を除く。</w:t>
      </w:r>
      <w:proofErr w:type="gramStart"/>
      <w:r w:rsidRPr="0096296D">
        <w:rPr>
          <w:rFonts w:ascii="ＭＳ ゴシック" w:eastAsia="ＭＳ ゴシック" w:hAnsi="ＭＳ ゴシック" w:cs="Times New Roman" w:hint="eastAsia"/>
          <w:color w:val="auto"/>
          <w:spacing w:val="2"/>
        </w:rPr>
        <w:t>)の</w:t>
      </w:r>
      <w:proofErr w:type="gramEnd"/>
      <w:r w:rsidRPr="0096296D">
        <w:rPr>
          <w:rFonts w:ascii="ＭＳ ゴシック" w:eastAsia="ＭＳ ゴシック" w:hAnsi="ＭＳ ゴシック" w:cs="Times New Roman" w:hint="eastAsia"/>
          <w:color w:val="auto"/>
          <w:spacing w:val="2"/>
        </w:rPr>
        <w:t>規定は、前項の法人について準用する。この場合において、第</w:t>
      </w:r>
      <w:r w:rsidR="009E10BD" w:rsidRPr="0096296D">
        <w:rPr>
          <w:rFonts w:ascii="ＭＳ ゴシック" w:eastAsia="ＭＳ ゴシック" w:hAnsi="ＭＳ ゴシック" w:cs="Times New Roman" w:hint="eastAsia"/>
          <w:color w:val="auto"/>
          <w:spacing w:val="2"/>
        </w:rPr>
        <w:t>３</w:t>
      </w:r>
      <w:r w:rsidRPr="0096296D">
        <w:rPr>
          <w:rFonts w:ascii="ＭＳ ゴシック" w:eastAsia="ＭＳ ゴシック" w:hAnsi="ＭＳ ゴシック" w:cs="Times New Roman" w:hint="eastAsia"/>
          <w:color w:val="auto"/>
          <w:spacing w:val="2"/>
        </w:rPr>
        <w:t>章の規定中「私立学校」とあるのは、「私立専修学校又は私立各種学校」と読み替えるものとする。</w:t>
      </w:r>
    </w:p>
    <w:p w14:paraId="6F8FB9D8" w14:textId="052F88C4" w:rsidR="00062F6D" w:rsidRPr="0096296D" w:rsidRDefault="00062F6D" w:rsidP="009E10BD">
      <w:pPr>
        <w:adjustRightInd/>
        <w:spacing w:line="302" w:lineRule="exact"/>
        <w:ind w:left="217" w:hangingChars="100" w:hanging="217"/>
        <w:rPr>
          <w:rFonts w:ascii="ＭＳ ゴシック" w:eastAsia="ＭＳ ゴシック" w:hAnsi="ＭＳ ゴシック" w:cs="Times New Roman"/>
          <w:b/>
          <w:bCs/>
          <w:color w:val="auto"/>
          <w:spacing w:val="2"/>
        </w:rPr>
      </w:pPr>
      <w:r w:rsidRPr="0096296D">
        <w:rPr>
          <w:rFonts w:ascii="ＭＳ ゴシック" w:eastAsia="ＭＳ ゴシック" w:hAnsi="ＭＳ ゴシック" w:cs="Times New Roman" w:hint="eastAsia"/>
          <w:b/>
          <w:bCs/>
          <w:color w:val="auto"/>
          <w:spacing w:val="2"/>
        </w:rPr>
        <w:t>７　学校法人及び第</w:t>
      </w:r>
      <w:r w:rsidR="009E10BD" w:rsidRPr="0096296D">
        <w:rPr>
          <w:rFonts w:ascii="ＭＳ ゴシック" w:eastAsia="ＭＳ ゴシック" w:hAnsi="ＭＳ ゴシック" w:cs="Times New Roman" w:hint="eastAsia"/>
          <w:b/>
          <w:bCs/>
          <w:color w:val="auto"/>
          <w:spacing w:val="2"/>
        </w:rPr>
        <w:t>５</w:t>
      </w:r>
      <w:r w:rsidRPr="0096296D">
        <w:rPr>
          <w:rFonts w:ascii="ＭＳ ゴシック" w:eastAsia="ＭＳ ゴシック" w:hAnsi="ＭＳ ゴシック" w:cs="Times New Roman" w:hint="eastAsia"/>
          <w:b/>
          <w:bCs/>
          <w:color w:val="auto"/>
          <w:spacing w:val="2"/>
        </w:rPr>
        <w:t>項の法人は、寄附行為をも</w:t>
      </w:r>
      <w:r w:rsidR="003E3667" w:rsidRPr="0096296D">
        <w:rPr>
          <w:rFonts w:ascii="ＭＳ ゴシック" w:eastAsia="ＭＳ ゴシック" w:hAnsi="ＭＳ ゴシック" w:cs="Times New Roman" w:hint="eastAsia"/>
          <w:b/>
          <w:bCs/>
          <w:color w:val="auto"/>
          <w:spacing w:val="2"/>
        </w:rPr>
        <w:t>って</w:t>
      </w:r>
      <w:r w:rsidRPr="0096296D">
        <w:rPr>
          <w:rFonts w:ascii="ＭＳ ゴシック" w:eastAsia="ＭＳ ゴシック" w:hAnsi="ＭＳ ゴシック" w:cs="Times New Roman" w:hint="eastAsia"/>
          <w:b/>
          <w:bCs/>
          <w:color w:val="auto"/>
          <w:spacing w:val="2"/>
        </w:rPr>
        <w:t>定めるところにより、同項の法人及び学校法人となるために必要な事項を寄附行為に定め、所轄庁の認可を受けることにより、それぞれ同項の法人及び学校法人となることができる。</w:t>
      </w:r>
    </w:p>
    <w:p w14:paraId="23136B38" w14:textId="04D53396" w:rsidR="009E10BD" w:rsidRPr="0096296D" w:rsidRDefault="00062F6D" w:rsidP="00062F6D">
      <w:pPr>
        <w:adjustRightInd/>
        <w:spacing w:line="302" w:lineRule="exact"/>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８　第</w:t>
      </w:r>
      <w:r w:rsidR="009E10BD" w:rsidRPr="0096296D">
        <w:rPr>
          <w:rFonts w:ascii="ＭＳ ゴシック" w:eastAsia="ＭＳ ゴシック" w:hAnsi="ＭＳ ゴシック" w:cs="Times New Roman" w:hint="eastAsia"/>
          <w:color w:val="auto"/>
          <w:spacing w:val="2"/>
        </w:rPr>
        <w:t>4</w:t>
      </w:r>
      <w:r w:rsidR="009E10BD" w:rsidRPr="0096296D">
        <w:rPr>
          <w:rFonts w:ascii="ＭＳ ゴシック" w:eastAsia="ＭＳ ゴシック" w:hAnsi="ＭＳ ゴシック" w:cs="Times New Roman"/>
          <w:color w:val="auto"/>
          <w:spacing w:val="2"/>
        </w:rPr>
        <w:t>2</w:t>
      </w:r>
      <w:r w:rsidRPr="0096296D">
        <w:rPr>
          <w:rFonts w:ascii="ＭＳ ゴシック" w:eastAsia="ＭＳ ゴシック" w:hAnsi="ＭＳ ゴシック" w:cs="Times New Roman" w:hint="eastAsia"/>
          <w:color w:val="auto"/>
          <w:spacing w:val="2"/>
        </w:rPr>
        <w:t>条第</w:t>
      </w:r>
      <w:r w:rsidR="009E10BD" w:rsidRPr="0096296D">
        <w:rPr>
          <w:rFonts w:ascii="ＭＳ ゴシック" w:eastAsia="ＭＳ ゴシック" w:hAnsi="ＭＳ ゴシック" w:cs="Times New Roman" w:hint="eastAsia"/>
          <w:color w:val="auto"/>
          <w:spacing w:val="2"/>
        </w:rPr>
        <w:t>２</w:t>
      </w:r>
      <w:r w:rsidRPr="0096296D">
        <w:rPr>
          <w:rFonts w:ascii="ＭＳ ゴシック" w:eastAsia="ＭＳ ゴシック" w:hAnsi="ＭＳ ゴシック" w:cs="Times New Roman" w:hint="eastAsia"/>
          <w:color w:val="auto"/>
          <w:spacing w:val="2"/>
        </w:rPr>
        <w:t>項(第</w:t>
      </w:r>
      <w:r w:rsidR="009E10BD" w:rsidRPr="0096296D">
        <w:rPr>
          <w:rFonts w:ascii="ＭＳ ゴシック" w:eastAsia="ＭＳ ゴシック" w:hAnsi="ＭＳ ゴシック" w:cs="Times New Roman" w:hint="eastAsia"/>
          <w:color w:val="auto"/>
          <w:spacing w:val="2"/>
        </w:rPr>
        <w:t>１</w:t>
      </w:r>
      <w:r w:rsidRPr="0096296D">
        <w:rPr>
          <w:rFonts w:ascii="ＭＳ ゴシック" w:eastAsia="ＭＳ ゴシック" w:hAnsi="ＭＳ ゴシック" w:cs="Times New Roman" w:hint="eastAsia"/>
          <w:color w:val="auto"/>
          <w:spacing w:val="2"/>
        </w:rPr>
        <w:t>号に係る部分に限る。</w:t>
      </w:r>
      <w:proofErr w:type="gramStart"/>
      <w:r w:rsidRPr="0096296D">
        <w:rPr>
          <w:rFonts w:ascii="ＭＳ ゴシック" w:eastAsia="ＭＳ ゴシック" w:hAnsi="ＭＳ ゴシック" w:cs="Times New Roman" w:hint="eastAsia"/>
          <w:color w:val="auto"/>
          <w:spacing w:val="2"/>
        </w:rPr>
        <w:t>)、</w:t>
      </w:r>
      <w:proofErr w:type="gramEnd"/>
      <w:r w:rsidRPr="0096296D">
        <w:rPr>
          <w:rFonts w:ascii="ＭＳ ゴシック" w:eastAsia="ＭＳ ゴシック" w:hAnsi="ＭＳ ゴシック" w:cs="Times New Roman" w:hint="eastAsia"/>
          <w:color w:val="auto"/>
          <w:spacing w:val="2"/>
        </w:rPr>
        <w:t>第</w:t>
      </w:r>
      <w:r w:rsidR="009E10BD" w:rsidRPr="0096296D">
        <w:rPr>
          <w:rFonts w:ascii="ＭＳ ゴシック" w:eastAsia="ＭＳ ゴシック" w:hAnsi="ＭＳ ゴシック" w:cs="Times New Roman" w:hint="eastAsia"/>
          <w:color w:val="auto"/>
          <w:spacing w:val="2"/>
        </w:rPr>
        <w:t>1</w:t>
      </w:r>
      <w:r w:rsidR="009E10BD" w:rsidRPr="0096296D">
        <w:rPr>
          <w:rFonts w:ascii="ＭＳ ゴシック" w:eastAsia="ＭＳ ゴシック" w:hAnsi="ＭＳ ゴシック" w:cs="Times New Roman"/>
          <w:color w:val="auto"/>
          <w:spacing w:val="2"/>
        </w:rPr>
        <w:t>08</w:t>
      </w:r>
      <w:r w:rsidRPr="0096296D">
        <w:rPr>
          <w:rFonts w:ascii="ＭＳ ゴシック" w:eastAsia="ＭＳ ゴシック" w:hAnsi="ＭＳ ゴシック" w:cs="Times New Roman" w:hint="eastAsia"/>
          <w:color w:val="auto"/>
          <w:spacing w:val="2"/>
        </w:rPr>
        <w:t>条第</w:t>
      </w:r>
      <w:r w:rsidR="009E10BD" w:rsidRPr="0096296D">
        <w:rPr>
          <w:rFonts w:ascii="ＭＳ ゴシック" w:eastAsia="ＭＳ ゴシック" w:hAnsi="ＭＳ ゴシック" w:cs="Times New Roman" w:hint="eastAsia"/>
          <w:color w:val="auto"/>
          <w:spacing w:val="2"/>
        </w:rPr>
        <w:t>１</w:t>
      </w:r>
      <w:r w:rsidRPr="0096296D">
        <w:rPr>
          <w:rFonts w:ascii="ＭＳ ゴシック" w:eastAsia="ＭＳ ゴシック" w:hAnsi="ＭＳ ゴシック" w:cs="Times New Roman" w:hint="eastAsia"/>
          <w:color w:val="auto"/>
          <w:spacing w:val="2"/>
        </w:rPr>
        <w:t>項及び第</w:t>
      </w:r>
      <w:r w:rsidR="009E10BD" w:rsidRPr="0096296D">
        <w:rPr>
          <w:rFonts w:ascii="ＭＳ ゴシック" w:eastAsia="ＭＳ ゴシック" w:hAnsi="ＭＳ ゴシック" w:cs="Times New Roman" w:hint="eastAsia"/>
          <w:color w:val="auto"/>
          <w:spacing w:val="2"/>
        </w:rPr>
        <w:t>２</w:t>
      </w:r>
      <w:r w:rsidRPr="0096296D">
        <w:rPr>
          <w:rFonts w:ascii="ＭＳ ゴシック" w:eastAsia="ＭＳ ゴシック" w:hAnsi="ＭＳ ゴシック" w:cs="Times New Roman" w:hint="eastAsia"/>
          <w:color w:val="auto"/>
          <w:spacing w:val="2"/>
        </w:rPr>
        <w:t>項並びに第</w:t>
      </w:r>
      <w:r w:rsidR="009E10BD" w:rsidRPr="0096296D">
        <w:rPr>
          <w:rFonts w:ascii="ＭＳ ゴシック" w:eastAsia="ＭＳ ゴシック" w:hAnsi="ＭＳ ゴシック" w:cs="Times New Roman" w:hint="eastAsia"/>
          <w:color w:val="auto"/>
          <w:spacing w:val="2"/>
        </w:rPr>
        <w:t>1</w:t>
      </w:r>
      <w:r w:rsidR="009E10BD" w:rsidRPr="0096296D">
        <w:rPr>
          <w:rFonts w:ascii="ＭＳ ゴシック" w:eastAsia="ＭＳ ゴシック" w:hAnsi="ＭＳ ゴシック" w:cs="Times New Roman"/>
          <w:color w:val="auto"/>
          <w:spacing w:val="2"/>
        </w:rPr>
        <w:t>50</w:t>
      </w:r>
    </w:p>
    <w:p w14:paraId="704DE74D" w14:textId="33C4E1B3" w:rsidR="00062F6D" w:rsidRPr="0096296D" w:rsidRDefault="00062F6D" w:rsidP="009E10BD">
      <w:pPr>
        <w:adjustRightInd/>
        <w:spacing w:line="302" w:lineRule="exact"/>
        <w:ind w:leftChars="100" w:left="212"/>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条の規定(これらの規定を第</w:t>
      </w:r>
      <w:r w:rsidR="009E10BD" w:rsidRPr="0096296D">
        <w:rPr>
          <w:rFonts w:ascii="ＭＳ ゴシック" w:eastAsia="ＭＳ ゴシック" w:hAnsi="ＭＳ ゴシック" w:cs="Times New Roman" w:hint="eastAsia"/>
          <w:color w:val="auto"/>
          <w:spacing w:val="2"/>
        </w:rPr>
        <w:t>６</w:t>
      </w:r>
      <w:r w:rsidRPr="0096296D">
        <w:rPr>
          <w:rFonts w:ascii="ＭＳ ゴシック" w:eastAsia="ＭＳ ゴシック" w:hAnsi="ＭＳ ゴシック" w:cs="Times New Roman" w:hint="eastAsia"/>
          <w:color w:val="auto"/>
          <w:spacing w:val="2"/>
        </w:rPr>
        <w:t>項において準用する場合を含む。</w:t>
      </w:r>
      <w:proofErr w:type="gramStart"/>
      <w:r w:rsidRPr="0096296D">
        <w:rPr>
          <w:rFonts w:ascii="ＭＳ ゴシック" w:eastAsia="ＭＳ ゴシック" w:hAnsi="ＭＳ ゴシック" w:cs="Times New Roman" w:hint="eastAsia"/>
          <w:color w:val="auto"/>
          <w:spacing w:val="2"/>
        </w:rPr>
        <w:t>)は</w:t>
      </w:r>
      <w:proofErr w:type="gramEnd"/>
      <w:r w:rsidRPr="0096296D">
        <w:rPr>
          <w:rFonts w:ascii="ＭＳ ゴシック" w:eastAsia="ＭＳ ゴシック" w:hAnsi="ＭＳ ゴシック" w:cs="Times New Roman" w:hint="eastAsia"/>
          <w:color w:val="auto"/>
          <w:spacing w:val="2"/>
        </w:rPr>
        <w:t>、前項に規定する事項を寄附行為に定める場合について準用する。この場合において、同条中「寄附行為の変更(軽微な変更として文部科学省令で定めるものを除く。)、」とあるのは「第</w:t>
      </w:r>
      <w:r w:rsidR="009E10BD" w:rsidRPr="0096296D">
        <w:rPr>
          <w:rFonts w:ascii="ＭＳ ゴシック" w:eastAsia="ＭＳ ゴシック" w:hAnsi="ＭＳ ゴシック" w:cs="Times New Roman" w:hint="eastAsia"/>
          <w:color w:val="auto"/>
          <w:spacing w:val="2"/>
        </w:rPr>
        <w:t>1</w:t>
      </w:r>
      <w:r w:rsidR="009E10BD" w:rsidRPr="0096296D">
        <w:rPr>
          <w:rFonts w:ascii="ＭＳ ゴシック" w:eastAsia="ＭＳ ゴシック" w:hAnsi="ＭＳ ゴシック" w:cs="Times New Roman"/>
          <w:color w:val="auto"/>
          <w:spacing w:val="2"/>
        </w:rPr>
        <w:t>52</w:t>
      </w:r>
      <w:r w:rsidRPr="0096296D">
        <w:rPr>
          <w:rFonts w:ascii="ＭＳ ゴシック" w:eastAsia="ＭＳ ゴシック" w:hAnsi="ＭＳ ゴシック" w:cs="Times New Roman" w:hint="eastAsia"/>
          <w:color w:val="auto"/>
          <w:spacing w:val="2"/>
        </w:rPr>
        <w:t>条第</w:t>
      </w:r>
      <w:r w:rsidR="009E10BD" w:rsidRPr="0096296D">
        <w:rPr>
          <w:rFonts w:ascii="ＭＳ ゴシック" w:eastAsia="ＭＳ ゴシック" w:hAnsi="ＭＳ ゴシック" w:cs="Times New Roman" w:hint="eastAsia"/>
          <w:color w:val="auto"/>
          <w:spacing w:val="2"/>
        </w:rPr>
        <w:t>７</w:t>
      </w:r>
      <w:r w:rsidRPr="0096296D">
        <w:rPr>
          <w:rFonts w:ascii="ＭＳ ゴシック" w:eastAsia="ＭＳ ゴシック" w:hAnsi="ＭＳ ゴシック" w:cs="Times New Roman" w:hint="eastAsia"/>
          <w:color w:val="auto"/>
          <w:spacing w:val="2"/>
        </w:rPr>
        <w:t>項に規定する事項を寄附行為に定めることの決定又は」と、「解散又は」とあるのは「解散若しくは」と読み替えるものとする。</w:t>
      </w:r>
    </w:p>
    <w:p w14:paraId="1FCAA122" w14:textId="7196C7F2" w:rsidR="00062F6D" w:rsidRPr="0096296D" w:rsidRDefault="00062F6D" w:rsidP="009E10BD">
      <w:pPr>
        <w:adjustRightInd/>
        <w:spacing w:line="302" w:lineRule="exact"/>
        <w:ind w:left="216" w:hangingChars="100" w:hanging="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９　第</w:t>
      </w:r>
      <w:r w:rsidR="009E10BD" w:rsidRPr="0096296D">
        <w:rPr>
          <w:rFonts w:ascii="ＭＳ ゴシック" w:eastAsia="ＭＳ ゴシック" w:hAnsi="ＭＳ ゴシック" w:cs="Times New Roman" w:hint="eastAsia"/>
          <w:color w:val="auto"/>
          <w:spacing w:val="2"/>
        </w:rPr>
        <w:t>2</w:t>
      </w:r>
      <w:r w:rsidR="009E10BD" w:rsidRPr="0096296D">
        <w:rPr>
          <w:rFonts w:ascii="ＭＳ ゴシック" w:eastAsia="ＭＳ ゴシック" w:hAnsi="ＭＳ ゴシック" w:cs="Times New Roman"/>
          <w:color w:val="auto"/>
          <w:spacing w:val="2"/>
        </w:rPr>
        <w:t>4</w:t>
      </w:r>
      <w:r w:rsidRPr="0096296D">
        <w:rPr>
          <w:rFonts w:ascii="ＭＳ ゴシック" w:eastAsia="ＭＳ ゴシック" w:hAnsi="ＭＳ ゴシック" w:cs="Times New Roman" w:hint="eastAsia"/>
          <w:color w:val="auto"/>
          <w:spacing w:val="2"/>
        </w:rPr>
        <w:t>条及び第</w:t>
      </w:r>
      <w:r w:rsidR="009E10BD" w:rsidRPr="0096296D">
        <w:rPr>
          <w:rFonts w:ascii="ＭＳ ゴシック" w:eastAsia="ＭＳ ゴシック" w:hAnsi="ＭＳ ゴシック" w:cs="Times New Roman" w:hint="eastAsia"/>
          <w:color w:val="auto"/>
          <w:spacing w:val="2"/>
        </w:rPr>
        <w:t>2</w:t>
      </w:r>
      <w:r w:rsidR="009E10BD" w:rsidRPr="0096296D">
        <w:rPr>
          <w:rFonts w:ascii="ＭＳ ゴシック" w:eastAsia="ＭＳ ゴシック" w:hAnsi="ＭＳ ゴシック" w:cs="Times New Roman"/>
          <w:color w:val="auto"/>
          <w:spacing w:val="2"/>
        </w:rPr>
        <w:t>6</w:t>
      </w:r>
      <w:r w:rsidR="009E10BD" w:rsidRPr="0096296D">
        <w:rPr>
          <w:rFonts w:ascii="ＭＳ ゴシック" w:eastAsia="ＭＳ ゴシック" w:hAnsi="ＭＳ ゴシック" w:cs="Times New Roman" w:hint="eastAsia"/>
          <w:color w:val="auto"/>
          <w:spacing w:val="2"/>
        </w:rPr>
        <w:t>条</w:t>
      </w:r>
      <w:r w:rsidRPr="0096296D">
        <w:rPr>
          <w:rFonts w:ascii="ＭＳ ゴシック" w:eastAsia="ＭＳ ゴシック" w:hAnsi="ＭＳ ゴシック" w:cs="Times New Roman" w:hint="eastAsia"/>
          <w:color w:val="auto"/>
          <w:spacing w:val="2"/>
        </w:rPr>
        <w:t>の規定は、学校法人に対する第</w:t>
      </w:r>
      <w:r w:rsidR="009E10BD" w:rsidRPr="0096296D">
        <w:rPr>
          <w:rFonts w:ascii="ＭＳ ゴシック" w:eastAsia="ＭＳ ゴシック" w:hAnsi="ＭＳ ゴシック" w:cs="Times New Roman" w:hint="eastAsia"/>
          <w:color w:val="auto"/>
          <w:spacing w:val="2"/>
        </w:rPr>
        <w:t>７</w:t>
      </w:r>
      <w:r w:rsidRPr="0096296D">
        <w:rPr>
          <w:rFonts w:ascii="ＭＳ ゴシック" w:eastAsia="ＭＳ ゴシック" w:hAnsi="ＭＳ ゴシック" w:cs="Times New Roman" w:hint="eastAsia"/>
          <w:color w:val="auto"/>
          <w:spacing w:val="2"/>
        </w:rPr>
        <w:t>項の認可について準用する。この場合において、第</w:t>
      </w:r>
      <w:r w:rsidR="009E10BD" w:rsidRPr="0096296D">
        <w:rPr>
          <w:rFonts w:ascii="ＭＳ ゴシック" w:eastAsia="ＭＳ ゴシック" w:hAnsi="ＭＳ ゴシック" w:cs="Times New Roman" w:hint="eastAsia"/>
          <w:color w:val="auto"/>
          <w:spacing w:val="2"/>
        </w:rPr>
        <w:t>2</w:t>
      </w:r>
      <w:r w:rsidR="009E10BD" w:rsidRPr="0096296D">
        <w:rPr>
          <w:rFonts w:ascii="ＭＳ ゴシック" w:eastAsia="ＭＳ ゴシック" w:hAnsi="ＭＳ ゴシック" w:cs="Times New Roman"/>
          <w:color w:val="auto"/>
          <w:spacing w:val="2"/>
        </w:rPr>
        <w:t>4</w:t>
      </w:r>
      <w:r w:rsidRPr="0096296D">
        <w:rPr>
          <w:rFonts w:ascii="ＭＳ ゴシック" w:eastAsia="ＭＳ ゴシック" w:hAnsi="ＭＳ ゴシック" w:cs="Times New Roman" w:hint="eastAsia"/>
          <w:color w:val="auto"/>
          <w:spacing w:val="2"/>
        </w:rPr>
        <w:t>条第</w:t>
      </w:r>
      <w:r w:rsidR="009E10BD" w:rsidRPr="0096296D">
        <w:rPr>
          <w:rFonts w:ascii="ＭＳ ゴシック" w:eastAsia="ＭＳ ゴシック" w:hAnsi="ＭＳ ゴシック" w:cs="Times New Roman" w:hint="eastAsia"/>
          <w:color w:val="auto"/>
          <w:spacing w:val="2"/>
        </w:rPr>
        <w:t>１</w:t>
      </w:r>
      <w:r w:rsidRPr="0096296D">
        <w:rPr>
          <w:rFonts w:ascii="ＭＳ ゴシック" w:eastAsia="ＭＳ ゴシック" w:hAnsi="ＭＳ ゴシック" w:cs="Times New Roman" w:hint="eastAsia"/>
          <w:color w:val="auto"/>
          <w:spacing w:val="2"/>
        </w:rPr>
        <w:t>項中「第</w:t>
      </w:r>
      <w:r w:rsidR="009E10BD" w:rsidRPr="0096296D">
        <w:rPr>
          <w:rFonts w:ascii="ＭＳ ゴシック" w:eastAsia="ＭＳ ゴシック" w:hAnsi="ＭＳ ゴシック" w:cs="Times New Roman" w:hint="eastAsia"/>
          <w:color w:val="auto"/>
          <w:spacing w:val="2"/>
        </w:rPr>
        <w:t>1</w:t>
      </w:r>
      <w:r w:rsidR="009E10BD" w:rsidRPr="0096296D">
        <w:rPr>
          <w:rFonts w:ascii="ＭＳ ゴシック" w:eastAsia="ＭＳ ゴシック" w:hAnsi="ＭＳ ゴシック" w:cs="Times New Roman"/>
          <w:color w:val="auto"/>
          <w:spacing w:val="2"/>
        </w:rPr>
        <w:t>7</w:t>
      </w:r>
      <w:r w:rsidRPr="0096296D">
        <w:rPr>
          <w:rFonts w:ascii="ＭＳ ゴシック" w:eastAsia="ＭＳ ゴシック" w:hAnsi="ＭＳ ゴシック" w:cs="Times New Roman" w:hint="eastAsia"/>
          <w:color w:val="auto"/>
          <w:spacing w:val="2"/>
        </w:rPr>
        <w:t>条」とあるのは「第</w:t>
      </w:r>
      <w:r w:rsidR="009E10BD" w:rsidRPr="0096296D">
        <w:rPr>
          <w:rFonts w:ascii="ＭＳ ゴシック" w:eastAsia="ＭＳ ゴシック" w:hAnsi="ＭＳ ゴシック" w:cs="Times New Roman" w:hint="eastAsia"/>
          <w:color w:val="auto"/>
          <w:spacing w:val="2"/>
        </w:rPr>
        <w:t>1</w:t>
      </w:r>
      <w:r w:rsidR="009E10BD" w:rsidRPr="0096296D">
        <w:rPr>
          <w:rFonts w:ascii="ＭＳ ゴシック" w:eastAsia="ＭＳ ゴシック" w:hAnsi="ＭＳ ゴシック" w:cs="Times New Roman"/>
          <w:color w:val="auto"/>
          <w:spacing w:val="2"/>
        </w:rPr>
        <w:t>52</w:t>
      </w:r>
      <w:r w:rsidRPr="0096296D">
        <w:rPr>
          <w:rFonts w:ascii="ＭＳ ゴシック" w:eastAsia="ＭＳ ゴシック" w:hAnsi="ＭＳ ゴシック" w:cs="Times New Roman" w:hint="eastAsia"/>
          <w:color w:val="auto"/>
          <w:spacing w:val="2"/>
        </w:rPr>
        <w:t>条第</w:t>
      </w:r>
      <w:r w:rsidR="009E10BD" w:rsidRPr="0096296D">
        <w:rPr>
          <w:rFonts w:ascii="ＭＳ ゴシック" w:eastAsia="ＭＳ ゴシック" w:hAnsi="ＭＳ ゴシック" w:cs="Times New Roman" w:hint="eastAsia"/>
          <w:color w:val="auto"/>
          <w:spacing w:val="2"/>
        </w:rPr>
        <w:t>６</w:t>
      </w:r>
      <w:r w:rsidRPr="0096296D">
        <w:rPr>
          <w:rFonts w:ascii="ＭＳ ゴシック" w:eastAsia="ＭＳ ゴシック" w:hAnsi="ＭＳ ゴシック" w:cs="Times New Roman" w:hint="eastAsia"/>
          <w:color w:val="auto"/>
          <w:spacing w:val="2"/>
        </w:rPr>
        <w:t>項において準用する第</w:t>
      </w:r>
      <w:r w:rsidR="009E10BD" w:rsidRPr="0096296D">
        <w:rPr>
          <w:rFonts w:ascii="ＭＳ ゴシック" w:eastAsia="ＭＳ ゴシック" w:hAnsi="ＭＳ ゴシック" w:cs="Times New Roman" w:hint="eastAsia"/>
          <w:color w:val="auto"/>
          <w:spacing w:val="2"/>
        </w:rPr>
        <w:t>1</w:t>
      </w:r>
      <w:r w:rsidR="009E10BD" w:rsidRPr="0096296D">
        <w:rPr>
          <w:rFonts w:ascii="ＭＳ ゴシック" w:eastAsia="ＭＳ ゴシック" w:hAnsi="ＭＳ ゴシック" w:cs="Times New Roman"/>
          <w:color w:val="auto"/>
          <w:spacing w:val="2"/>
        </w:rPr>
        <w:t>7</w:t>
      </w:r>
      <w:r w:rsidRPr="0096296D">
        <w:rPr>
          <w:rFonts w:ascii="ＭＳ ゴシック" w:eastAsia="ＭＳ ゴシック" w:hAnsi="ＭＳ ゴシック" w:cs="Times New Roman" w:hint="eastAsia"/>
          <w:color w:val="auto"/>
          <w:spacing w:val="2"/>
        </w:rPr>
        <w:t>条」と、第</w:t>
      </w:r>
      <w:r w:rsidR="009E10BD" w:rsidRPr="0096296D">
        <w:rPr>
          <w:rFonts w:ascii="ＭＳ ゴシック" w:eastAsia="ＭＳ ゴシック" w:hAnsi="ＭＳ ゴシック" w:cs="Times New Roman" w:hint="eastAsia"/>
          <w:color w:val="auto"/>
          <w:spacing w:val="2"/>
        </w:rPr>
        <w:t>2</w:t>
      </w:r>
      <w:r w:rsidR="009E10BD" w:rsidRPr="0096296D">
        <w:rPr>
          <w:rFonts w:ascii="ＭＳ ゴシック" w:eastAsia="ＭＳ ゴシック" w:hAnsi="ＭＳ ゴシック" w:cs="Times New Roman"/>
          <w:color w:val="auto"/>
          <w:spacing w:val="2"/>
        </w:rPr>
        <w:t>6</w:t>
      </w:r>
      <w:r w:rsidRPr="0096296D">
        <w:rPr>
          <w:rFonts w:ascii="ＭＳ ゴシック" w:eastAsia="ＭＳ ゴシック" w:hAnsi="ＭＳ ゴシック" w:cs="Times New Roman" w:hint="eastAsia"/>
          <w:color w:val="auto"/>
          <w:spacing w:val="2"/>
        </w:rPr>
        <w:t>条中「設立」とあるのは「組織変更」と、「成立する」とあるのは「第</w:t>
      </w:r>
      <w:r w:rsidR="009E10BD" w:rsidRPr="0096296D">
        <w:rPr>
          <w:rFonts w:ascii="ＭＳ ゴシック" w:eastAsia="ＭＳ ゴシック" w:hAnsi="ＭＳ ゴシック" w:cs="Times New Roman" w:hint="eastAsia"/>
          <w:color w:val="auto"/>
          <w:spacing w:val="2"/>
        </w:rPr>
        <w:t>1</w:t>
      </w:r>
      <w:r w:rsidR="009E10BD" w:rsidRPr="0096296D">
        <w:rPr>
          <w:rFonts w:ascii="ＭＳ ゴシック" w:eastAsia="ＭＳ ゴシック" w:hAnsi="ＭＳ ゴシック" w:cs="Times New Roman"/>
          <w:color w:val="auto"/>
          <w:spacing w:val="2"/>
        </w:rPr>
        <w:t>52</w:t>
      </w:r>
      <w:r w:rsidRPr="0096296D">
        <w:rPr>
          <w:rFonts w:ascii="ＭＳ ゴシック" w:eastAsia="ＭＳ ゴシック" w:hAnsi="ＭＳ ゴシック" w:cs="Times New Roman" w:hint="eastAsia"/>
          <w:color w:val="auto"/>
          <w:spacing w:val="2"/>
        </w:rPr>
        <w:t>条第</w:t>
      </w:r>
      <w:r w:rsidR="009E10BD" w:rsidRPr="0096296D">
        <w:rPr>
          <w:rFonts w:ascii="ＭＳ ゴシック" w:eastAsia="ＭＳ ゴシック" w:hAnsi="ＭＳ ゴシック" w:cs="Times New Roman" w:hint="eastAsia"/>
          <w:color w:val="auto"/>
          <w:spacing w:val="2"/>
        </w:rPr>
        <w:t>５</w:t>
      </w:r>
      <w:r w:rsidRPr="0096296D">
        <w:rPr>
          <w:rFonts w:ascii="ＭＳ ゴシック" w:eastAsia="ＭＳ ゴシック" w:hAnsi="ＭＳ ゴシック" w:cs="Times New Roman" w:hint="eastAsia"/>
          <w:color w:val="auto"/>
          <w:spacing w:val="2"/>
        </w:rPr>
        <w:t>項の法人となる」と読み替えるものとする。</w:t>
      </w:r>
    </w:p>
    <w:p w14:paraId="458F1E19" w14:textId="3E5B6E8D" w:rsidR="00062F6D" w:rsidRPr="0096296D" w:rsidRDefault="009E10BD" w:rsidP="009E10BD">
      <w:pPr>
        <w:adjustRightInd/>
        <w:spacing w:line="302" w:lineRule="exact"/>
        <w:ind w:left="216" w:hangingChars="100" w:hanging="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1</w:t>
      </w:r>
      <w:r w:rsidRPr="0096296D">
        <w:rPr>
          <w:rFonts w:ascii="ＭＳ ゴシック" w:eastAsia="ＭＳ ゴシック" w:hAnsi="ＭＳ ゴシック" w:cs="Times New Roman"/>
          <w:color w:val="auto"/>
          <w:spacing w:val="2"/>
        </w:rPr>
        <w:t>0</w:t>
      </w:r>
      <w:r w:rsidR="00062F6D" w:rsidRPr="0096296D">
        <w:rPr>
          <w:rFonts w:ascii="ＭＳ ゴシック" w:eastAsia="ＭＳ ゴシック" w:hAnsi="ＭＳ ゴシック" w:cs="Times New Roman" w:hint="eastAsia"/>
          <w:color w:val="auto"/>
          <w:spacing w:val="2"/>
        </w:rPr>
        <w:t xml:space="preserve">　第</w:t>
      </w:r>
      <w:r w:rsidRPr="0096296D">
        <w:rPr>
          <w:rFonts w:ascii="ＭＳ ゴシック" w:eastAsia="ＭＳ ゴシック" w:hAnsi="ＭＳ ゴシック" w:cs="Times New Roman" w:hint="eastAsia"/>
          <w:color w:val="auto"/>
          <w:spacing w:val="2"/>
        </w:rPr>
        <w:t>2</w:t>
      </w:r>
      <w:r w:rsidRPr="0096296D">
        <w:rPr>
          <w:rFonts w:ascii="ＭＳ ゴシック" w:eastAsia="ＭＳ ゴシック" w:hAnsi="ＭＳ ゴシック" w:cs="Times New Roman"/>
          <w:color w:val="auto"/>
          <w:spacing w:val="2"/>
        </w:rPr>
        <w:t>4</w:t>
      </w:r>
      <w:r w:rsidR="00062F6D" w:rsidRPr="0096296D">
        <w:rPr>
          <w:rFonts w:ascii="ＭＳ ゴシック" w:eastAsia="ＭＳ ゴシック" w:hAnsi="ＭＳ ゴシック" w:cs="Times New Roman" w:hint="eastAsia"/>
          <w:color w:val="auto"/>
          <w:spacing w:val="2"/>
        </w:rPr>
        <w:t>条及び第</w:t>
      </w:r>
      <w:r w:rsidRPr="0096296D">
        <w:rPr>
          <w:rFonts w:ascii="ＭＳ ゴシック" w:eastAsia="ＭＳ ゴシック" w:hAnsi="ＭＳ ゴシック" w:cs="Times New Roman" w:hint="eastAsia"/>
          <w:color w:val="auto"/>
          <w:spacing w:val="2"/>
        </w:rPr>
        <w:t>2</w:t>
      </w:r>
      <w:r w:rsidRPr="0096296D">
        <w:rPr>
          <w:rFonts w:ascii="ＭＳ ゴシック" w:eastAsia="ＭＳ ゴシック" w:hAnsi="ＭＳ ゴシック" w:cs="Times New Roman"/>
          <w:color w:val="auto"/>
          <w:spacing w:val="2"/>
        </w:rPr>
        <w:t>6</w:t>
      </w:r>
      <w:r w:rsidR="00062F6D" w:rsidRPr="0096296D">
        <w:rPr>
          <w:rFonts w:ascii="ＭＳ ゴシック" w:eastAsia="ＭＳ ゴシック" w:hAnsi="ＭＳ ゴシック" w:cs="Times New Roman" w:hint="eastAsia"/>
          <w:color w:val="auto"/>
          <w:spacing w:val="2"/>
        </w:rPr>
        <w:t>条の規定は、第</w:t>
      </w:r>
      <w:r w:rsidRPr="0096296D">
        <w:rPr>
          <w:rFonts w:ascii="ＭＳ ゴシック" w:eastAsia="ＭＳ ゴシック" w:hAnsi="ＭＳ ゴシック" w:cs="Times New Roman" w:hint="eastAsia"/>
          <w:color w:val="auto"/>
          <w:spacing w:val="2"/>
        </w:rPr>
        <w:t>５</w:t>
      </w:r>
      <w:r w:rsidR="00062F6D" w:rsidRPr="0096296D">
        <w:rPr>
          <w:rFonts w:ascii="ＭＳ ゴシック" w:eastAsia="ＭＳ ゴシック" w:hAnsi="ＭＳ ゴシック" w:cs="Times New Roman" w:hint="eastAsia"/>
          <w:color w:val="auto"/>
          <w:spacing w:val="2"/>
        </w:rPr>
        <w:t>項の法人に対する第</w:t>
      </w:r>
      <w:r w:rsidRPr="0096296D">
        <w:rPr>
          <w:rFonts w:ascii="ＭＳ ゴシック" w:eastAsia="ＭＳ ゴシック" w:hAnsi="ＭＳ ゴシック" w:cs="Times New Roman" w:hint="eastAsia"/>
          <w:color w:val="auto"/>
          <w:spacing w:val="2"/>
        </w:rPr>
        <w:t>７</w:t>
      </w:r>
      <w:r w:rsidR="00062F6D" w:rsidRPr="0096296D">
        <w:rPr>
          <w:rFonts w:ascii="ＭＳ ゴシック" w:eastAsia="ＭＳ ゴシック" w:hAnsi="ＭＳ ゴシック" w:cs="Times New Roman" w:hint="eastAsia"/>
          <w:color w:val="auto"/>
          <w:spacing w:val="2"/>
        </w:rPr>
        <w:t>項の認可について準用する。この場合において、第</w:t>
      </w:r>
      <w:r w:rsidRPr="0096296D">
        <w:rPr>
          <w:rFonts w:ascii="ＭＳ ゴシック" w:eastAsia="ＭＳ ゴシック" w:hAnsi="ＭＳ ゴシック" w:cs="Times New Roman" w:hint="eastAsia"/>
          <w:color w:val="auto"/>
          <w:spacing w:val="2"/>
        </w:rPr>
        <w:t>2</w:t>
      </w:r>
      <w:r w:rsidRPr="0096296D">
        <w:rPr>
          <w:rFonts w:ascii="ＭＳ ゴシック" w:eastAsia="ＭＳ ゴシック" w:hAnsi="ＭＳ ゴシック" w:cs="Times New Roman"/>
          <w:color w:val="auto"/>
          <w:spacing w:val="2"/>
        </w:rPr>
        <w:t>4</w:t>
      </w:r>
      <w:r w:rsidR="00062F6D" w:rsidRPr="0096296D">
        <w:rPr>
          <w:rFonts w:ascii="ＭＳ ゴシック" w:eastAsia="ＭＳ ゴシック" w:hAnsi="ＭＳ ゴシック" w:cs="Times New Roman" w:hint="eastAsia"/>
          <w:color w:val="auto"/>
          <w:spacing w:val="2"/>
        </w:rPr>
        <w:t>条第</w:t>
      </w:r>
      <w:r w:rsidRPr="0096296D">
        <w:rPr>
          <w:rFonts w:ascii="ＭＳ ゴシック" w:eastAsia="ＭＳ ゴシック" w:hAnsi="ＭＳ ゴシック" w:cs="Times New Roman" w:hint="eastAsia"/>
          <w:color w:val="auto"/>
          <w:spacing w:val="2"/>
        </w:rPr>
        <w:t>１</w:t>
      </w:r>
      <w:r w:rsidR="00062F6D" w:rsidRPr="0096296D">
        <w:rPr>
          <w:rFonts w:ascii="ＭＳ ゴシック" w:eastAsia="ＭＳ ゴシック" w:hAnsi="ＭＳ ゴシック" w:cs="Times New Roman" w:hint="eastAsia"/>
          <w:color w:val="auto"/>
          <w:spacing w:val="2"/>
        </w:rPr>
        <w:t>項及び第</w:t>
      </w:r>
      <w:r w:rsidRPr="0096296D">
        <w:rPr>
          <w:rFonts w:ascii="ＭＳ ゴシック" w:eastAsia="ＭＳ ゴシック" w:hAnsi="ＭＳ ゴシック" w:cs="Times New Roman" w:hint="eastAsia"/>
          <w:color w:val="auto"/>
          <w:spacing w:val="2"/>
        </w:rPr>
        <w:t>2</w:t>
      </w:r>
      <w:r w:rsidRPr="0096296D">
        <w:rPr>
          <w:rFonts w:ascii="ＭＳ ゴシック" w:eastAsia="ＭＳ ゴシック" w:hAnsi="ＭＳ ゴシック" w:cs="Times New Roman"/>
          <w:color w:val="auto"/>
          <w:spacing w:val="2"/>
        </w:rPr>
        <w:t>6</w:t>
      </w:r>
      <w:r w:rsidR="00062F6D" w:rsidRPr="0096296D">
        <w:rPr>
          <w:rFonts w:ascii="ＭＳ ゴシック" w:eastAsia="ＭＳ ゴシック" w:hAnsi="ＭＳ ゴシック" w:cs="Times New Roman" w:hint="eastAsia"/>
          <w:color w:val="auto"/>
          <w:spacing w:val="2"/>
        </w:rPr>
        <w:t>条中「学校法人」とあるのは「第</w:t>
      </w:r>
      <w:r w:rsidRPr="0096296D">
        <w:rPr>
          <w:rFonts w:ascii="ＭＳ ゴシック" w:eastAsia="ＭＳ ゴシック" w:hAnsi="ＭＳ ゴシック" w:cs="Times New Roman" w:hint="eastAsia"/>
          <w:color w:val="auto"/>
          <w:spacing w:val="2"/>
        </w:rPr>
        <w:t>1</w:t>
      </w:r>
      <w:r w:rsidRPr="0096296D">
        <w:rPr>
          <w:rFonts w:ascii="ＭＳ ゴシック" w:eastAsia="ＭＳ ゴシック" w:hAnsi="ＭＳ ゴシック" w:cs="Times New Roman"/>
          <w:color w:val="auto"/>
          <w:spacing w:val="2"/>
        </w:rPr>
        <w:t>52</w:t>
      </w:r>
      <w:r w:rsidR="00062F6D" w:rsidRPr="0096296D">
        <w:rPr>
          <w:rFonts w:ascii="ＭＳ ゴシック" w:eastAsia="ＭＳ ゴシック" w:hAnsi="ＭＳ ゴシック" w:cs="Times New Roman" w:hint="eastAsia"/>
          <w:color w:val="auto"/>
          <w:spacing w:val="2"/>
        </w:rPr>
        <w:t>条第</w:t>
      </w:r>
      <w:r w:rsidRPr="0096296D">
        <w:rPr>
          <w:rFonts w:ascii="ＭＳ ゴシック" w:eastAsia="ＭＳ ゴシック" w:hAnsi="ＭＳ ゴシック" w:cs="Times New Roman" w:hint="eastAsia"/>
          <w:color w:val="auto"/>
          <w:spacing w:val="2"/>
        </w:rPr>
        <w:t>５</w:t>
      </w:r>
      <w:r w:rsidR="00062F6D" w:rsidRPr="0096296D">
        <w:rPr>
          <w:rFonts w:ascii="ＭＳ ゴシック" w:eastAsia="ＭＳ ゴシック" w:hAnsi="ＭＳ ゴシック" w:cs="Times New Roman" w:hint="eastAsia"/>
          <w:color w:val="auto"/>
          <w:spacing w:val="2"/>
        </w:rPr>
        <w:t>項の法人」と、同条中「設立」とあるのは「組織変更」と、「成立する」とあるのは「学校法人となる」と読み替えるものとする。</w:t>
      </w:r>
    </w:p>
    <w:p w14:paraId="3328AAE0" w14:textId="201BAB2C" w:rsidR="00062F6D" w:rsidRPr="0096296D" w:rsidRDefault="009E10BD" w:rsidP="009E10BD">
      <w:pPr>
        <w:adjustRightInd/>
        <w:spacing w:line="302" w:lineRule="exact"/>
        <w:ind w:left="216" w:hangingChars="100" w:hanging="216"/>
        <w:rPr>
          <w:rFonts w:ascii="ＭＳ ゴシック" w:eastAsia="ＭＳ ゴシック" w:hAnsi="ＭＳ ゴシック" w:cs="Times New Roman"/>
          <w:color w:val="auto"/>
          <w:spacing w:val="2"/>
        </w:rPr>
      </w:pPr>
      <w:r w:rsidRPr="0096296D">
        <w:rPr>
          <w:rFonts w:ascii="ＭＳ ゴシック" w:eastAsia="ＭＳ ゴシック" w:hAnsi="ＭＳ ゴシック" w:cs="Times New Roman" w:hint="eastAsia"/>
          <w:color w:val="auto"/>
          <w:spacing w:val="2"/>
        </w:rPr>
        <w:t>1</w:t>
      </w:r>
      <w:r w:rsidRPr="0096296D">
        <w:rPr>
          <w:rFonts w:ascii="ＭＳ ゴシック" w:eastAsia="ＭＳ ゴシック" w:hAnsi="ＭＳ ゴシック" w:cs="Times New Roman"/>
          <w:color w:val="auto"/>
          <w:spacing w:val="2"/>
        </w:rPr>
        <w:t>1</w:t>
      </w:r>
      <w:r w:rsidR="00062F6D" w:rsidRPr="0096296D">
        <w:rPr>
          <w:rFonts w:ascii="ＭＳ ゴシック" w:eastAsia="ＭＳ ゴシック" w:hAnsi="ＭＳ ゴシック" w:cs="Times New Roman" w:hint="eastAsia"/>
          <w:color w:val="auto"/>
          <w:spacing w:val="2"/>
        </w:rPr>
        <w:t xml:space="preserve">　学校法人が第</w:t>
      </w:r>
      <w:r w:rsidRPr="0096296D">
        <w:rPr>
          <w:rFonts w:ascii="ＭＳ ゴシック" w:eastAsia="ＭＳ ゴシック" w:hAnsi="ＭＳ ゴシック" w:cs="Times New Roman" w:hint="eastAsia"/>
          <w:color w:val="auto"/>
          <w:spacing w:val="2"/>
        </w:rPr>
        <w:t>７</w:t>
      </w:r>
      <w:r w:rsidR="00062F6D" w:rsidRPr="0096296D">
        <w:rPr>
          <w:rFonts w:ascii="ＭＳ ゴシック" w:eastAsia="ＭＳ ゴシック" w:hAnsi="ＭＳ ゴシック" w:cs="Times New Roman" w:hint="eastAsia"/>
          <w:color w:val="auto"/>
          <w:spacing w:val="2"/>
        </w:rPr>
        <w:t>項の規定により第</w:t>
      </w:r>
      <w:r w:rsidRPr="0096296D">
        <w:rPr>
          <w:rFonts w:ascii="ＭＳ ゴシック" w:eastAsia="ＭＳ ゴシック" w:hAnsi="ＭＳ ゴシック" w:cs="Times New Roman" w:hint="eastAsia"/>
          <w:color w:val="auto"/>
          <w:spacing w:val="2"/>
        </w:rPr>
        <w:t>５</w:t>
      </w:r>
      <w:r w:rsidR="00062F6D" w:rsidRPr="0096296D">
        <w:rPr>
          <w:rFonts w:ascii="ＭＳ ゴシック" w:eastAsia="ＭＳ ゴシック" w:hAnsi="ＭＳ ゴシック" w:cs="Times New Roman" w:hint="eastAsia"/>
          <w:color w:val="auto"/>
          <w:spacing w:val="2"/>
        </w:rPr>
        <w:t>項の法人とな</w:t>
      </w:r>
      <w:r w:rsidR="003E3667" w:rsidRPr="0096296D">
        <w:rPr>
          <w:rFonts w:ascii="ＭＳ ゴシック" w:eastAsia="ＭＳ ゴシック" w:hAnsi="ＭＳ ゴシック" w:cs="Times New Roman" w:hint="eastAsia"/>
          <w:color w:val="auto"/>
          <w:spacing w:val="2"/>
        </w:rPr>
        <w:t>った</w:t>
      </w:r>
      <w:r w:rsidR="00062F6D" w:rsidRPr="0096296D">
        <w:rPr>
          <w:rFonts w:ascii="ＭＳ ゴシック" w:eastAsia="ＭＳ ゴシック" w:hAnsi="ＭＳ ゴシック" w:cs="Times New Roman" w:hint="eastAsia"/>
          <w:color w:val="auto"/>
          <w:spacing w:val="2"/>
        </w:rPr>
        <w:t>場合において、当該法人が第</w:t>
      </w:r>
      <w:r w:rsidRPr="0096296D">
        <w:rPr>
          <w:rFonts w:ascii="ＭＳ ゴシック" w:eastAsia="ＭＳ ゴシック" w:hAnsi="ＭＳ ゴシック" w:cs="Times New Roman" w:hint="eastAsia"/>
          <w:color w:val="auto"/>
          <w:spacing w:val="2"/>
        </w:rPr>
        <w:lastRenderedPageBreak/>
        <w:t>６</w:t>
      </w:r>
      <w:r w:rsidR="00062F6D" w:rsidRPr="0096296D">
        <w:rPr>
          <w:rFonts w:ascii="ＭＳ ゴシック" w:eastAsia="ＭＳ ゴシック" w:hAnsi="ＭＳ ゴシック" w:cs="Times New Roman" w:hint="eastAsia"/>
          <w:color w:val="auto"/>
          <w:spacing w:val="2"/>
        </w:rPr>
        <w:t>項において準用する第</w:t>
      </w:r>
      <w:r w:rsidRPr="0096296D">
        <w:rPr>
          <w:rFonts w:ascii="ＭＳ ゴシック" w:eastAsia="ＭＳ ゴシック" w:hAnsi="ＭＳ ゴシック" w:cs="Times New Roman" w:hint="eastAsia"/>
          <w:color w:val="auto"/>
          <w:spacing w:val="2"/>
        </w:rPr>
        <w:t>1</w:t>
      </w:r>
      <w:r w:rsidRPr="0096296D">
        <w:rPr>
          <w:rFonts w:ascii="ＭＳ ゴシック" w:eastAsia="ＭＳ ゴシック" w:hAnsi="ＭＳ ゴシック" w:cs="Times New Roman"/>
          <w:color w:val="auto"/>
          <w:spacing w:val="2"/>
        </w:rPr>
        <w:t>43</w:t>
      </w:r>
      <w:r w:rsidR="00062F6D" w:rsidRPr="0096296D">
        <w:rPr>
          <w:rFonts w:ascii="ＭＳ ゴシック" w:eastAsia="ＭＳ ゴシック" w:hAnsi="ＭＳ ゴシック" w:cs="Times New Roman" w:hint="eastAsia"/>
          <w:color w:val="auto"/>
          <w:spacing w:val="2"/>
        </w:rPr>
        <w:t>条に規定する大臣所轄学校法人等であるときは、当該法人は、組織変更の登記を行</w:t>
      </w:r>
      <w:r w:rsidR="003E3667" w:rsidRPr="0096296D">
        <w:rPr>
          <w:rFonts w:ascii="ＭＳ ゴシック" w:eastAsia="ＭＳ ゴシック" w:hAnsi="ＭＳ ゴシック" w:cs="Times New Roman" w:hint="eastAsia"/>
          <w:color w:val="auto"/>
          <w:spacing w:val="2"/>
        </w:rPr>
        <w:t>った</w:t>
      </w:r>
      <w:r w:rsidR="00062F6D" w:rsidRPr="0096296D">
        <w:rPr>
          <w:rFonts w:ascii="ＭＳ ゴシック" w:eastAsia="ＭＳ ゴシック" w:hAnsi="ＭＳ ゴシック" w:cs="Times New Roman" w:hint="eastAsia"/>
          <w:color w:val="auto"/>
          <w:spacing w:val="2"/>
        </w:rPr>
        <w:t>後、遅滞なく、文部科学省令で定めるところにより、寄附行為の内容を公表しなければならない。第</w:t>
      </w:r>
      <w:r w:rsidRPr="0096296D">
        <w:rPr>
          <w:rFonts w:ascii="ＭＳ ゴシック" w:eastAsia="ＭＳ ゴシック" w:hAnsi="ＭＳ ゴシック" w:cs="Times New Roman" w:hint="eastAsia"/>
          <w:color w:val="auto"/>
          <w:spacing w:val="2"/>
        </w:rPr>
        <w:t>５</w:t>
      </w:r>
      <w:r w:rsidR="00062F6D" w:rsidRPr="0096296D">
        <w:rPr>
          <w:rFonts w:ascii="ＭＳ ゴシック" w:eastAsia="ＭＳ ゴシック" w:hAnsi="ＭＳ ゴシック" w:cs="Times New Roman" w:hint="eastAsia"/>
          <w:color w:val="auto"/>
          <w:spacing w:val="2"/>
        </w:rPr>
        <w:t>項の法人が第</w:t>
      </w:r>
      <w:r w:rsidRPr="0096296D">
        <w:rPr>
          <w:rFonts w:ascii="ＭＳ ゴシック" w:eastAsia="ＭＳ ゴシック" w:hAnsi="ＭＳ ゴシック" w:cs="Times New Roman" w:hint="eastAsia"/>
          <w:color w:val="auto"/>
          <w:spacing w:val="2"/>
        </w:rPr>
        <w:t>７</w:t>
      </w:r>
      <w:r w:rsidR="00062F6D" w:rsidRPr="0096296D">
        <w:rPr>
          <w:rFonts w:ascii="ＭＳ ゴシック" w:eastAsia="ＭＳ ゴシック" w:hAnsi="ＭＳ ゴシック" w:cs="Times New Roman" w:hint="eastAsia"/>
          <w:color w:val="auto"/>
          <w:spacing w:val="2"/>
        </w:rPr>
        <w:t>項の規定により学校法人とな</w:t>
      </w:r>
      <w:r w:rsidR="003E3667" w:rsidRPr="0096296D">
        <w:rPr>
          <w:rFonts w:ascii="ＭＳ ゴシック" w:eastAsia="ＭＳ ゴシック" w:hAnsi="ＭＳ ゴシック" w:cs="Times New Roman" w:hint="eastAsia"/>
          <w:color w:val="auto"/>
          <w:spacing w:val="2"/>
        </w:rPr>
        <w:t>った</w:t>
      </w:r>
      <w:r w:rsidR="00062F6D" w:rsidRPr="0096296D">
        <w:rPr>
          <w:rFonts w:ascii="ＭＳ ゴシック" w:eastAsia="ＭＳ ゴシック" w:hAnsi="ＭＳ ゴシック" w:cs="Times New Roman" w:hint="eastAsia"/>
          <w:color w:val="auto"/>
          <w:spacing w:val="2"/>
        </w:rPr>
        <w:t>場合において、当該学校法人が第</w:t>
      </w:r>
      <w:r w:rsidRPr="0096296D">
        <w:rPr>
          <w:rFonts w:ascii="ＭＳ ゴシック" w:eastAsia="ＭＳ ゴシック" w:hAnsi="ＭＳ ゴシック" w:cs="Times New Roman" w:hint="eastAsia"/>
          <w:color w:val="auto"/>
          <w:spacing w:val="2"/>
        </w:rPr>
        <w:t>1</w:t>
      </w:r>
      <w:r w:rsidRPr="0096296D">
        <w:rPr>
          <w:rFonts w:ascii="ＭＳ ゴシック" w:eastAsia="ＭＳ ゴシック" w:hAnsi="ＭＳ ゴシック" w:cs="Times New Roman"/>
          <w:color w:val="auto"/>
          <w:spacing w:val="2"/>
        </w:rPr>
        <w:t>43</w:t>
      </w:r>
      <w:r w:rsidR="00062F6D" w:rsidRPr="0096296D">
        <w:rPr>
          <w:rFonts w:ascii="ＭＳ ゴシック" w:eastAsia="ＭＳ ゴシック" w:hAnsi="ＭＳ ゴシック" w:cs="Times New Roman" w:hint="eastAsia"/>
          <w:color w:val="auto"/>
          <w:spacing w:val="2"/>
        </w:rPr>
        <w:t>条に規定する大臣所轄学校法人等であるときも、同様とする</w:t>
      </w:r>
      <w:r w:rsidRPr="0096296D">
        <w:rPr>
          <w:rFonts w:ascii="ＭＳ ゴシック" w:eastAsia="ＭＳ ゴシック" w:hAnsi="ＭＳ ゴシック" w:cs="Times New Roman" w:hint="eastAsia"/>
          <w:color w:val="auto"/>
          <w:spacing w:val="2"/>
        </w:rPr>
        <w:t>。</w:t>
      </w:r>
    </w:p>
    <w:sectPr w:rsidR="00062F6D" w:rsidRPr="0096296D" w:rsidSect="004E3A0F">
      <w:type w:val="continuous"/>
      <w:pgSz w:w="11906" w:h="16838"/>
      <w:pgMar w:top="1418" w:right="1701" w:bottom="1418" w:left="1701"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F114" w14:textId="77777777" w:rsidR="00F314BA" w:rsidRDefault="00F314BA">
      <w:r>
        <w:separator/>
      </w:r>
    </w:p>
  </w:endnote>
  <w:endnote w:type="continuationSeparator" w:id="0">
    <w:p w14:paraId="3866235A" w14:textId="77777777" w:rsidR="00F314BA" w:rsidRDefault="00F3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ABE5" w14:textId="77777777" w:rsidR="00F314BA" w:rsidRDefault="00F314BA">
      <w:r>
        <w:rPr>
          <w:rFonts w:ascii="ＭＳ 明朝" w:cs="Times New Roman"/>
          <w:color w:val="auto"/>
          <w:sz w:val="2"/>
          <w:szCs w:val="2"/>
        </w:rPr>
        <w:continuationSeparator/>
      </w:r>
    </w:p>
  </w:footnote>
  <w:footnote w:type="continuationSeparator" w:id="0">
    <w:p w14:paraId="69E83BA4" w14:textId="77777777" w:rsidR="00F314BA" w:rsidRDefault="00F3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D61D4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A34C6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B6E43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36E8C2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A40ACD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3EE8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C290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28ABAA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18AE25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9CC412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1E2BEF"/>
    <w:multiLevelType w:val="hybridMultilevel"/>
    <w:tmpl w:val="06B81F7E"/>
    <w:lvl w:ilvl="0" w:tplc="1FA446B6">
      <w:start w:val="19"/>
      <w:numFmt w:val="decimal"/>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2FE667A"/>
    <w:multiLevelType w:val="hybridMultilevel"/>
    <w:tmpl w:val="D728D854"/>
    <w:lvl w:ilvl="0" w:tplc="BE88F3B4">
      <w:start w:val="19"/>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A921268"/>
    <w:multiLevelType w:val="hybridMultilevel"/>
    <w:tmpl w:val="60726CBA"/>
    <w:lvl w:ilvl="0" w:tplc="A7AE3F0E">
      <w:start w:val="18"/>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23"/>
    <w:rsid w:val="00053614"/>
    <w:rsid w:val="00062F6D"/>
    <w:rsid w:val="00095F3A"/>
    <w:rsid w:val="000C6A20"/>
    <w:rsid w:val="00105CA0"/>
    <w:rsid w:val="00127FA7"/>
    <w:rsid w:val="00160659"/>
    <w:rsid w:val="00181D22"/>
    <w:rsid w:val="001D42CE"/>
    <w:rsid w:val="00202804"/>
    <w:rsid w:val="00240FD0"/>
    <w:rsid w:val="00241B56"/>
    <w:rsid w:val="00280113"/>
    <w:rsid w:val="002860F0"/>
    <w:rsid w:val="002B142F"/>
    <w:rsid w:val="003039AB"/>
    <w:rsid w:val="00323D31"/>
    <w:rsid w:val="00331C23"/>
    <w:rsid w:val="00334D6F"/>
    <w:rsid w:val="00365780"/>
    <w:rsid w:val="003829D3"/>
    <w:rsid w:val="003E3667"/>
    <w:rsid w:val="003E50A4"/>
    <w:rsid w:val="00412DE3"/>
    <w:rsid w:val="00421C5B"/>
    <w:rsid w:val="00426546"/>
    <w:rsid w:val="0044465C"/>
    <w:rsid w:val="004D40DA"/>
    <w:rsid w:val="004E3A0F"/>
    <w:rsid w:val="00506011"/>
    <w:rsid w:val="00511F3B"/>
    <w:rsid w:val="00594A29"/>
    <w:rsid w:val="005C2033"/>
    <w:rsid w:val="005F63B2"/>
    <w:rsid w:val="006C64AC"/>
    <w:rsid w:val="00727446"/>
    <w:rsid w:val="00751AFF"/>
    <w:rsid w:val="007C1799"/>
    <w:rsid w:val="007D6F6C"/>
    <w:rsid w:val="007E67A2"/>
    <w:rsid w:val="00855F1A"/>
    <w:rsid w:val="00867209"/>
    <w:rsid w:val="008E57FB"/>
    <w:rsid w:val="009613A0"/>
    <w:rsid w:val="0096296D"/>
    <w:rsid w:val="009633EA"/>
    <w:rsid w:val="009873E8"/>
    <w:rsid w:val="009975B2"/>
    <w:rsid w:val="009B3280"/>
    <w:rsid w:val="009E10BD"/>
    <w:rsid w:val="00A47477"/>
    <w:rsid w:val="00A53BAF"/>
    <w:rsid w:val="00A571D3"/>
    <w:rsid w:val="00AA639B"/>
    <w:rsid w:val="00AB08FB"/>
    <w:rsid w:val="00AB79C3"/>
    <w:rsid w:val="00AC2D90"/>
    <w:rsid w:val="00B96309"/>
    <w:rsid w:val="00BE0DF6"/>
    <w:rsid w:val="00C657B6"/>
    <w:rsid w:val="00D05BCE"/>
    <w:rsid w:val="00D22C1D"/>
    <w:rsid w:val="00D324FD"/>
    <w:rsid w:val="00DD0334"/>
    <w:rsid w:val="00DE5C08"/>
    <w:rsid w:val="00E320B4"/>
    <w:rsid w:val="00E76828"/>
    <w:rsid w:val="00EA690A"/>
    <w:rsid w:val="00ED3AAA"/>
    <w:rsid w:val="00ED7A2D"/>
    <w:rsid w:val="00F314BA"/>
    <w:rsid w:val="00F449B4"/>
    <w:rsid w:val="00F57213"/>
    <w:rsid w:val="00F72C70"/>
    <w:rsid w:val="00FB3755"/>
    <w:rsid w:val="00FF0FD2"/>
    <w:rsid w:val="00FF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545686B"/>
  <w15:chartTrackingRefBased/>
  <w15:docId w15:val="{8B1BEBBD-4DBC-436D-840F-5E10A0D7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23"/>
    <w:pPr>
      <w:tabs>
        <w:tab w:val="center" w:pos="4252"/>
        <w:tab w:val="right" w:pos="8504"/>
      </w:tabs>
      <w:snapToGrid w:val="0"/>
    </w:pPr>
  </w:style>
  <w:style w:type="character" w:customStyle="1" w:styleId="a4">
    <w:name w:val="ヘッダー (文字)"/>
    <w:link w:val="a3"/>
    <w:uiPriority w:val="99"/>
    <w:rsid w:val="00331C23"/>
    <w:rPr>
      <w:rFonts w:cs="ＭＳ 明朝"/>
      <w:color w:val="000000"/>
      <w:kern w:val="0"/>
      <w:szCs w:val="21"/>
    </w:rPr>
  </w:style>
  <w:style w:type="paragraph" w:styleId="a5">
    <w:name w:val="footer"/>
    <w:basedOn w:val="a"/>
    <w:link w:val="a6"/>
    <w:uiPriority w:val="99"/>
    <w:unhideWhenUsed/>
    <w:rsid w:val="00331C23"/>
    <w:pPr>
      <w:tabs>
        <w:tab w:val="center" w:pos="4252"/>
        <w:tab w:val="right" w:pos="8504"/>
      </w:tabs>
      <w:snapToGrid w:val="0"/>
    </w:pPr>
  </w:style>
  <w:style w:type="character" w:customStyle="1" w:styleId="a6">
    <w:name w:val="フッター (文字)"/>
    <w:link w:val="a5"/>
    <w:uiPriority w:val="99"/>
    <w:rsid w:val="00331C23"/>
    <w:rPr>
      <w:rFonts w:cs="ＭＳ 明朝"/>
      <w:color w:val="000000"/>
      <w:kern w:val="0"/>
      <w:szCs w:val="21"/>
    </w:rPr>
  </w:style>
  <w:style w:type="character" w:styleId="a7">
    <w:name w:val="Emphasis"/>
    <w:qFormat/>
    <w:rsid w:val="00240FD0"/>
    <w:rPr>
      <w:i/>
      <w:iCs/>
    </w:rPr>
  </w:style>
  <w:style w:type="character" w:styleId="a8">
    <w:name w:val="Strong"/>
    <w:qFormat/>
    <w:rsid w:val="00240FD0"/>
    <w:rPr>
      <w:b/>
      <w:bCs/>
    </w:rPr>
  </w:style>
  <w:style w:type="character" w:styleId="a9">
    <w:name w:val="Hyperlink"/>
    <w:rsid w:val="00240FD0"/>
    <w:rPr>
      <w:color w:val="0000FF"/>
      <w:u w:val="single"/>
    </w:rPr>
  </w:style>
  <w:style w:type="paragraph" w:styleId="aa">
    <w:name w:val="Balloon Text"/>
    <w:basedOn w:val="a"/>
    <w:semiHidden/>
    <w:rsid w:val="00D22C1D"/>
    <w:rPr>
      <w:rFonts w:ascii="Arial" w:eastAsia="ＭＳ ゴシック" w:hAnsi="Arial" w:cs="Times New Roman"/>
      <w:sz w:val="18"/>
      <w:szCs w:val="18"/>
    </w:rPr>
  </w:style>
  <w:style w:type="paragraph" w:customStyle="1" w:styleId="num">
    <w:name w:val="num"/>
    <w:basedOn w:val="a"/>
    <w:rsid w:val="00AA639B"/>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p">
    <w:name w:val="p"/>
    <w:basedOn w:val="a0"/>
    <w:rsid w:val="00AA639B"/>
  </w:style>
  <w:style w:type="character" w:customStyle="1" w:styleId="num1">
    <w:name w:val="num1"/>
    <w:basedOn w:val="a0"/>
    <w:rsid w:val="00AA639B"/>
  </w:style>
  <w:style w:type="character" w:customStyle="1" w:styleId="brackets-color1">
    <w:name w:val="brackets-color1"/>
    <w:basedOn w:val="a0"/>
    <w:rsid w:val="00AA6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2188">
      <w:bodyDiv w:val="1"/>
      <w:marLeft w:val="0"/>
      <w:marRight w:val="0"/>
      <w:marTop w:val="0"/>
      <w:marBottom w:val="0"/>
      <w:divBdr>
        <w:top w:val="none" w:sz="0" w:space="0" w:color="auto"/>
        <w:left w:val="none" w:sz="0" w:space="0" w:color="auto"/>
        <w:bottom w:val="none" w:sz="0" w:space="0" w:color="auto"/>
        <w:right w:val="none" w:sz="0" w:space="0" w:color="auto"/>
      </w:divBdr>
      <w:divsChild>
        <w:div w:id="627585285">
          <w:marLeft w:val="0"/>
          <w:marRight w:val="0"/>
          <w:marTop w:val="0"/>
          <w:marBottom w:val="0"/>
          <w:divBdr>
            <w:top w:val="none" w:sz="0" w:space="0" w:color="auto"/>
            <w:left w:val="none" w:sz="0" w:space="0" w:color="auto"/>
            <w:bottom w:val="none" w:sz="0" w:space="0" w:color="auto"/>
            <w:right w:val="none" w:sz="0" w:space="0" w:color="auto"/>
          </w:divBdr>
          <w:divsChild>
            <w:div w:id="24869735">
              <w:marLeft w:val="0"/>
              <w:marRight w:val="0"/>
              <w:marTop w:val="0"/>
              <w:marBottom w:val="0"/>
              <w:divBdr>
                <w:top w:val="none" w:sz="0" w:space="0" w:color="auto"/>
                <w:left w:val="none" w:sz="0" w:space="0" w:color="auto"/>
                <w:bottom w:val="none" w:sz="0" w:space="0" w:color="auto"/>
                <w:right w:val="single" w:sz="6" w:space="2" w:color="auto"/>
              </w:divBdr>
              <w:divsChild>
                <w:div w:id="1350986312">
                  <w:marLeft w:val="240"/>
                  <w:marRight w:val="0"/>
                  <w:marTop w:val="0"/>
                  <w:marBottom w:val="0"/>
                  <w:divBdr>
                    <w:top w:val="none" w:sz="0" w:space="0" w:color="auto"/>
                    <w:left w:val="none" w:sz="0" w:space="0" w:color="auto"/>
                    <w:bottom w:val="none" w:sz="0" w:space="0" w:color="auto"/>
                    <w:right w:val="none" w:sz="0" w:space="0" w:color="auto"/>
                  </w:divBdr>
                </w:div>
              </w:divsChild>
            </w:div>
            <w:div w:id="43994351">
              <w:marLeft w:val="0"/>
              <w:marRight w:val="0"/>
              <w:marTop w:val="0"/>
              <w:marBottom w:val="0"/>
              <w:divBdr>
                <w:top w:val="none" w:sz="0" w:space="0" w:color="auto"/>
                <w:left w:val="none" w:sz="0" w:space="0" w:color="auto"/>
                <w:bottom w:val="none" w:sz="0" w:space="0" w:color="auto"/>
                <w:right w:val="none" w:sz="0" w:space="0" w:color="auto"/>
              </w:divBdr>
            </w:div>
            <w:div w:id="175854796">
              <w:marLeft w:val="0"/>
              <w:marRight w:val="0"/>
              <w:marTop w:val="0"/>
              <w:marBottom w:val="0"/>
              <w:divBdr>
                <w:top w:val="none" w:sz="0" w:space="0" w:color="auto"/>
                <w:left w:val="none" w:sz="0" w:space="0" w:color="auto"/>
                <w:bottom w:val="none" w:sz="0" w:space="0" w:color="auto"/>
                <w:right w:val="single" w:sz="6" w:space="2" w:color="auto"/>
              </w:divBdr>
              <w:divsChild>
                <w:div w:id="744643801">
                  <w:marLeft w:val="240"/>
                  <w:marRight w:val="0"/>
                  <w:marTop w:val="0"/>
                  <w:marBottom w:val="0"/>
                  <w:divBdr>
                    <w:top w:val="none" w:sz="0" w:space="0" w:color="auto"/>
                    <w:left w:val="none" w:sz="0" w:space="0" w:color="auto"/>
                    <w:bottom w:val="none" w:sz="0" w:space="0" w:color="auto"/>
                    <w:right w:val="none" w:sz="0" w:space="0" w:color="auto"/>
                  </w:divBdr>
                </w:div>
              </w:divsChild>
            </w:div>
            <w:div w:id="369379362">
              <w:marLeft w:val="0"/>
              <w:marRight w:val="0"/>
              <w:marTop w:val="0"/>
              <w:marBottom w:val="0"/>
              <w:divBdr>
                <w:top w:val="none" w:sz="0" w:space="0" w:color="auto"/>
                <w:left w:val="none" w:sz="0" w:space="0" w:color="auto"/>
                <w:bottom w:val="none" w:sz="0" w:space="0" w:color="auto"/>
                <w:right w:val="single" w:sz="6" w:space="2" w:color="auto"/>
              </w:divBdr>
              <w:divsChild>
                <w:div w:id="2012104376">
                  <w:marLeft w:val="240"/>
                  <w:marRight w:val="0"/>
                  <w:marTop w:val="0"/>
                  <w:marBottom w:val="0"/>
                  <w:divBdr>
                    <w:top w:val="none" w:sz="0" w:space="0" w:color="auto"/>
                    <w:left w:val="none" w:sz="0" w:space="0" w:color="auto"/>
                    <w:bottom w:val="none" w:sz="0" w:space="0" w:color="auto"/>
                    <w:right w:val="none" w:sz="0" w:space="0" w:color="auto"/>
                  </w:divBdr>
                </w:div>
              </w:divsChild>
            </w:div>
            <w:div w:id="602302795">
              <w:marLeft w:val="0"/>
              <w:marRight w:val="0"/>
              <w:marTop w:val="0"/>
              <w:marBottom w:val="0"/>
              <w:divBdr>
                <w:top w:val="none" w:sz="0" w:space="0" w:color="auto"/>
                <w:left w:val="none" w:sz="0" w:space="0" w:color="auto"/>
                <w:bottom w:val="none" w:sz="0" w:space="0" w:color="auto"/>
                <w:right w:val="none" w:sz="0" w:space="0" w:color="auto"/>
              </w:divBdr>
            </w:div>
            <w:div w:id="617875427">
              <w:marLeft w:val="0"/>
              <w:marRight w:val="0"/>
              <w:marTop w:val="0"/>
              <w:marBottom w:val="0"/>
              <w:divBdr>
                <w:top w:val="none" w:sz="0" w:space="0" w:color="auto"/>
                <w:left w:val="none" w:sz="0" w:space="0" w:color="auto"/>
                <w:bottom w:val="none" w:sz="0" w:space="0" w:color="auto"/>
                <w:right w:val="single" w:sz="6" w:space="2" w:color="auto"/>
              </w:divBdr>
            </w:div>
            <w:div w:id="671222579">
              <w:marLeft w:val="0"/>
              <w:marRight w:val="0"/>
              <w:marTop w:val="0"/>
              <w:marBottom w:val="0"/>
              <w:divBdr>
                <w:top w:val="none" w:sz="0" w:space="0" w:color="auto"/>
                <w:left w:val="none" w:sz="0" w:space="0" w:color="auto"/>
                <w:bottom w:val="none" w:sz="0" w:space="0" w:color="auto"/>
                <w:right w:val="single" w:sz="6" w:space="2" w:color="auto"/>
              </w:divBdr>
              <w:divsChild>
                <w:div w:id="503279972">
                  <w:marLeft w:val="240"/>
                  <w:marRight w:val="0"/>
                  <w:marTop w:val="0"/>
                  <w:marBottom w:val="0"/>
                  <w:divBdr>
                    <w:top w:val="none" w:sz="0" w:space="0" w:color="auto"/>
                    <w:left w:val="none" w:sz="0" w:space="0" w:color="auto"/>
                    <w:bottom w:val="none" w:sz="0" w:space="0" w:color="auto"/>
                    <w:right w:val="none" w:sz="0" w:space="0" w:color="auto"/>
                  </w:divBdr>
                </w:div>
              </w:divsChild>
            </w:div>
            <w:div w:id="1161121561">
              <w:marLeft w:val="0"/>
              <w:marRight w:val="0"/>
              <w:marTop w:val="0"/>
              <w:marBottom w:val="0"/>
              <w:divBdr>
                <w:top w:val="none" w:sz="0" w:space="0" w:color="auto"/>
                <w:left w:val="none" w:sz="0" w:space="0" w:color="auto"/>
                <w:bottom w:val="none" w:sz="0" w:space="0" w:color="auto"/>
                <w:right w:val="none" w:sz="0" w:space="0" w:color="auto"/>
              </w:divBdr>
            </w:div>
            <w:div w:id="1209731097">
              <w:marLeft w:val="0"/>
              <w:marRight w:val="0"/>
              <w:marTop w:val="0"/>
              <w:marBottom w:val="0"/>
              <w:divBdr>
                <w:top w:val="none" w:sz="0" w:space="0" w:color="auto"/>
                <w:left w:val="none" w:sz="0" w:space="0" w:color="auto"/>
                <w:bottom w:val="none" w:sz="0" w:space="0" w:color="auto"/>
                <w:right w:val="single" w:sz="6" w:space="2" w:color="auto"/>
              </w:divBdr>
              <w:divsChild>
                <w:div w:id="114063417">
                  <w:marLeft w:val="240"/>
                  <w:marRight w:val="0"/>
                  <w:marTop w:val="0"/>
                  <w:marBottom w:val="0"/>
                  <w:divBdr>
                    <w:top w:val="none" w:sz="0" w:space="0" w:color="auto"/>
                    <w:left w:val="none" w:sz="0" w:space="0" w:color="auto"/>
                    <w:bottom w:val="none" w:sz="0" w:space="0" w:color="auto"/>
                    <w:right w:val="none" w:sz="0" w:space="0" w:color="auto"/>
                  </w:divBdr>
                </w:div>
              </w:divsChild>
            </w:div>
            <w:div w:id="1313752354">
              <w:marLeft w:val="0"/>
              <w:marRight w:val="0"/>
              <w:marTop w:val="0"/>
              <w:marBottom w:val="0"/>
              <w:divBdr>
                <w:top w:val="none" w:sz="0" w:space="0" w:color="auto"/>
                <w:left w:val="none" w:sz="0" w:space="0" w:color="auto"/>
                <w:bottom w:val="none" w:sz="0" w:space="0" w:color="auto"/>
                <w:right w:val="none" w:sz="0" w:space="0" w:color="auto"/>
              </w:divBdr>
            </w:div>
            <w:div w:id="1824349096">
              <w:marLeft w:val="0"/>
              <w:marRight w:val="0"/>
              <w:marTop w:val="0"/>
              <w:marBottom w:val="0"/>
              <w:divBdr>
                <w:top w:val="none" w:sz="0" w:space="0" w:color="auto"/>
                <w:left w:val="none" w:sz="0" w:space="0" w:color="auto"/>
                <w:bottom w:val="none" w:sz="0" w:space="0" w:color="auto"/>
                <w:right w:val="single" w:sz="6" w:space="2" w:color="auto"/>
              </w:divBdr>
              <w:divsChild>
                <w:div w:id="1380743926">
                  <w:marLeft w:val="240"/>
                  <w:marRight w:val="0"/>
                  <w:marTop w:val="0"/>
                  <w:marBottom w:val="0"/>
                  <w:divBdr>
                    <w:top w:val="none" w:sz="0" w:space="0" w:color="auto"/>
                    <w:left w:val="none" w:sz="0" w:space="0" w:color="auto"/>
                    <w:bottom w:val="none" w:sz="0" w:space="0" w:color="auto"/>
                    <w:right w:val="none" w:sz="0" w:space="0" w:color="auto"/>
                  </w:divBdr>
                </w:div>
              </w:divsChild>
            </w:div>
            <w:div w:id="1998530463">
              <w:marLeft w:val="0"/>
              <w:marRight w:val="0"/>
              <w:marTop w:val="0"/>
              <w:marBottom w:val="0"/>
              <w:divBdr>
                <w:top w:val="none" w:sz="0" w:space="0" w:color="auto"/>
                <w:left w:val="none" w:sz="0" w:space="0" w:color="auto"/>
                <w:bottom w:val="none" w:sz="0" w:space="0" w:color="auto"/>
                <w:right w:val="single" w:sz="6" w:space="2" w:color="auto"/>
              </w:divBdr>
              <w:divsChild>
                <w:div w:id="1053238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8466">
      <w:bodyDiv w:val="1"/>
      <w:marLeft w:val="0"/>
      <w:marRight w:val="0"/>
      <w:marTop w:val="0"/>
      <w:marBottom w:val="0"/>
      <w:divBdr>
        <w:top w:val="none" w:sz="0" w:space="0" w:color="auto"/>
        <w:left w:val="none" w:sz="0" w:space="0" w:color="auto"/>
        <w:bottom w:val="none" w:sz="0" w:space="0" w:color="auto"/>
        <w:right w:val="none" w:sz="0" w:space="0" w:color="auto"/>
      </w:divBdr>
      <w:divsChild>
        <w:div w:id="1214804731">
          <w:marLeft w:val="0"/>
          <w:marRight w:val="0"/>
          <w:marTop w:val="0"/>
          <w:marBottom w:val="0"/>
          <w:divBdr>
            <w:top w:val="none" w:sz="0" w:space="0" w:color="auto"/>
            <w:left w:val="none" w:sz="0" w:space="0" w:color="auto"/>
            <w:bottom w:val="none" w:sz="0" w:space="0" w:color="auto"/>
            <w:right w:val="none" w:sz="0" w:space="0" w:color="auto"/>
          </w:divBdr>
          <w:divsChild>
            <w:div w:id="1368720359">
              <w:marLeft w:val="0"/>
              <w:marRight w:val="0"/>
              <w:marTop w:val="0"/>
              <w:marBottom w:val="0"/>
              <w:divBdr>
                <w:top w:val="none" w:sz="0" w:space="0" w:color="auto"/>
                <w:left w:val="none" w:sz="0" w:space="0" w:color="auto"/>
                <w:bottom w:val="none" w:sz="0" w:space="0" w:color="auto"/>
                <w:right w:val="none" w:sz="0" w:space="0" w:color="auto"/>
              </w:divBdr>
              <w:divsChild>
                <w:div w:id="10814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3302">
          <w:marLeft w:val="0"/>
          <w:marRight w:val="0"/>
          <w:marTop w:val="0"/>
          <w:marBottom w:val="0"/>
          <w:divBdr>
            <w:top w:val="none" w:sz="0" w:space="0" w:color="auto"/>
            <w:left w:val="none" w:sz="0" w:space="0" w:color="auto"/>
            <w:bottom w:val="none" w:sz="0" w:space="0" w:color="auto"/>
            <w:right w:val="none" w:sz="0" w:space="0" w:color="auto"/>
          </w:divBdr>
          <w:divsChild>
            <w:div w:id="6296582">
              <w:marLeft w:val="0"/>
              <w:marRight w:val="0"/>
              <w:marTop w:val="0"/>
              <w:marBottom w:val="0"/>
              <w:divBdr>
                <w:top w:val="none" w:sz="0" w:space="0" w:color="auto"/>
                <w:left w:val="none" w:sz="0" w:space="0" w:color="auto"/>
                <w:bottom w:val="none" w:sz="0" w:space="0" w:color="auto"/>
                <w:right w:val="none" w:sz="0" w:space="0" w:color="auto"/>
              </w:divBdr>
              <w:divsChild>
                <w:div w:id="8725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8878">
          <w:marLeft w:val="0"/>
          <w:marRight w:val="0"/>
          <w:marTop w:val="0"/>
          <w:marBottom w:val="0"/>
          <w:divBdr>
            <w:top w:val="none" w:sz="0" w:space="0" w:color="auto"/>
            <w:left w:val="none" w:sz="0" w:space="0" w:color="auto"/>
            <w:bottom w:val="none" w:sz="0" w:space="0" w:color="auto"/>
            <w:right w:val="none" w:sz="0" w:space="0" w:color="auto"/>
          </w:divBdr>
          <w:divsChild>
            <w:div w:id="1050879568">
              <w:marLeft w:val="0"/>
              <w:marRight w:val="0"/>
              <w:marTop w:val="0"/>
              <w:marBottom w:val="0"/>
              <w:divBdr>
                <w:top w:val="none" w:sz="0" w:space="0" w:color="auto"/>
                <w:left w:val="none" w:sz="0" w:space="0" w:color="auto"/>
                <w:bottom w:val="none" w:sz="0" w:space="0" w:color="auto"/>
                <w:right w:val="none" w:sz="0" w:space="0" w:color="auto"/>
              </w:divBdr>
              <w:divsChild>
                <w:div w:id="17586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4653">
          <w:marLeft w:val="0"/>
          <w:marRight w:val="0"/>
          <w:marTop w:val="0"/>
          <w:marBottom w:val="0"/>
          <w:divBdr>
            <w:top w:val="none" w:sz="0" w:space="0" w:color="auto"/>
            <w:left w:val="none" w:sz="0" w:space="0" w:color="auto"/>
            <w:bottom w:val="none" w:sz="0" w:space="0" w:color="auto"/>
            <w:right w:val="none" w:sz="0" w:space="0" w:color="auto"/>
          </w:divBdr>
          <w:divsChild>
            <w:div w:id="830103540">
              <w:marLeft w:val="0"/>
              <w:marRight w:val="0"/>
              <w:marTop w:val="0"/>
              <w:marBottom w:val="0"/>
              <w:divBdr>
                <w:top w:val="none" w:sz="0" w:space="0" w:color="auto"/>
                <w:left w:val="none" w:sz="0" w:space="0" w:color="auto"/>
                <w:bottom w:val="none" w:sz="0" w:space="0" w:color="auto"/>
                <w:right w:val="none" w:sz="0" w:space="0" w:color="auto"/>
              </w:divBdr>
              <w:divsChild>
                <w:div w:id="21325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8856">
          <w:marLeft w:val="0"/>
          <w:marRight w:val="0"/>
          <w:marTop w:val="0"/>
          <w:marBottom w:val="0"/>
          <w:divBdr>
            <w:top w:val="none" w:sz="0" w:space="0" w:color="auto"/>
            <w:left w:val="none" w:sz="0" w:space="0" w:color="auto"/>
            <w:bottom w:val="none" w:sz="0" w:space="0" w:color="auto"/>
            <w:right w:val="none" w:sz="0" w:space="0" w:color="auto"/>
          </w:divBdr>
          <w:divsChild>
            <w:div w:id="568883062">
              <w:marLeft w:val="0"/>
              <w:marRight w:val="0"/>
              <w:marTop w:val="0"/>
              <w:marBottom w:val="0"/>
              <w:divBdr>
                <w:top w:val="none" w:sz="0" w:space="0" w:color="auto"/>
                <w:left w:val="none" w:sz="0" w:space="0" w:color="auto"/>
                <w:bottom w:val="none" w:sz="0" w:space="0" w:color="auto"/>
                <w:right w:val="none" w:sz="0" w:space="0" w:color="auto"/>
              </w:divBdr>
              <w:divsChild>
                <w:div w:id="13583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990">
          <w:marLeft w:val="0"/>
          <w:marRight w:val="0"/>
          <w:marTop w:val="0"/>
          <w:marBottom w:val="0"/>
          <w:divBdr>
            <w:top w:val="none" w:sz="0" w:space="0" w:color="auto"/>
            <w:left w:val="none" w:sz="0" w:space="0" w:color="auto"/>
            <w:bottom w:val="none" w:sz="0" w:space="0" w:color="auto"/>
            <w:right w:val="none" w:sz="0" w:space="0" w:color="auto"/>
          </w:divBdr>
          <w:divsChild>
            <w:div w:id="517308013">
              <w:marLeft w:val="0"/>
              <w:marRight w:val="0"/>
              <w:marTop w:val="0"/>
              <w:marBottom w:val="0"/>
              <w:divBdr>
                <w:top w:val="none" w:sz="0" w:space="0" w:color="auto"/>
                <w:left w:val="none" w:sz="0" w:space="0" w:color="auto"/>
                <w:bottom w:val="none" w:sz="0" w:space="0" w:color="auto"/>
                <w:right w:val="none" w:sz="0" w:space="0" w:color="auto"/>
              </w:divBdr>
              <w:divsChild>
                <w:div w:id="783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8538">
          <w:marLeft w:val="0"/>
          <w:marRight w:val="0"/>
          <w:marTop w:val="0"/>
          <w:marBottom w:val="0"/>
          <w:divBdr>
            <w:top w:val="none" w:sz="0" w:space="0" w:color="auto"/>
            <w:left w:val="none" w:sz="0" w:space="0" w:color="auto"/>
            <w:bottom w:val="none" w:sz="0" w:space="0" w:color="auto"/>
            <w:right w:val="none" w:sz="0" w:space="0" w:color="auto"/>
          </w:divBdr>
          <w:divsChild>
            <w:div w:id="725493647">
              <w:marLeft w:val="0"/>
              <w:marRight w:val="0"/>
              <w:marTop w:val="0"/>
              <w:marBottom w:val="0"/>
              <w:divBdr>
                <w:top w:val="none" w:sz="0" w:space="0" w:color="auto"/>
                <w:left w:val="none" w:sz="0" w:space="0" w:color="auto"/>
                <w:bottom w:val="none" w:sz="0" w:space="0" w:color="auto"/>
                <w:right w:val="none" w:sz="0" w:space="0" w:color="auto"/>
              </w:divBdr>
              <w:divsChild>
                <w:div w:id="3793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0300">
          <w:marLeft w:val="0"/>
          <w:marRight w:val="0"/>
          <w:marTop w:val="0"/>
          <w:marBottom w:val="0"/>
          <w:divBdr>
            <w:top w:val="none" w:sz="0" w:space="0" w:color="auto"/>
            <w:left w:val="none" w:sz="0" w:space="0" w:color="auto"/>
            <w:bottom w:val="none" w:sz="0" w:space="0" w:color="auto"/>
            <w:right w:val="none" w:sz="0" w:space="0" w:color="auto"/>
          </w:divBdr>
          <w:divsChild>
            <w:div w:id="1885097421">
              <w:marLeft w:val="0"/>
              <w:marRight w:val="0"/>
              <w:marTop w:val="0"/>
              <w:marBottom w:val="0"/>
              <w:divBdr>
                <w:top w:val="none" w:sz="0" w:space="0" w:color="auto"/>
                <w:left w:val="none" w:sz="0" w:space="0" w:color="auto"/>
                <w:bottom w:val="none" w:sz="0" w:space="0" w:color="auto"/>
                <w:right w:val="none" w:sz="0" w:space="0" w:color="auto"/>
              </w:divBdr>
              <w:divsChild>
                <w:div w:id="1238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5401">
          <w:marLeft w:val="0"/>
          <w:marRight w:val="0"/>
          <w:marTop w:val="0"/>
          <w:marBottom w:val="0"/>
          <w:divBdr>
            <w:top w:val="none" w:sz="0" w:space="0" w:color="auto"/>
            <w:left w:val="none" w:sz="0" w:space="0" w:color="auto"/>
            <w:bottom w:val="none" w:sz="0" w:space="0" w:color="auto"/>
            <w:right w:val="none" w:sz="0" w:space="0" w:color="auto"/>
          </w:divBdr>
          <w:divsChild>
            <w:div w:id="1826627896">
              <w:marLeft w:val="0"/>
              <w:marRight w:val="0"/>
              <w:marTop w:val="0"/>
              <w:marBottom w:val="0"/>
              <w:divBdr>
                <w:top w:val="none" w:sz="0" w:space="0" w:color="auto"/>
                <w:left w:val="none" w:sz="0" w:space="0" w:color="auto"/>
                <w:bottom w:val="none" w:sz="0" w:space="0" w:color="auto"/>
                <w:right w:val="none" w:sz="0" w:space="0" w:color="auto"/>
              </w:divBdr>
              <w:divsChild>
                <w:div w:id="9788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1256">
          <w:marLeft w:val="0"/>
          <w:marRight w:val="0"/>
          <w:marTop w:val="0"/>
          <w:marBottom w:val="0"/>
          <w:divBdr>
            <w:top w:val="none" w:sz="0" w:space="0" w:color="auto"/>
            <w:left w:val="none" w:sz="0" w:space="0" w:color="auto"/>
            <w:bottom w:val="none" w:sz="0" w:space="0" w:color="auto"/>
            <w:right w:val="none" w:sz="0" w:space="0" w:color="auto"/>
          </w:divBdr>
          <w:divsChild>
            <w:div w:id="1045719190">
              <w:marLeft w:val="0"/>
              <w:marRight w:val="0"/>
              <w:marTop w:val="0"/>
              <w:marBottom w:val="0"/>
              <w:divBdr>
                <w:top w:val="none" w:sz="0" w:space="0" w:color="auto"/>
                <w:left w:val="none" w:sz="0" w:space="0" w:color="auto"/>
                <w:bottom w:val="none" w:sz="0" w:space="0" w:color="auto"/>
                <w:right w:val="none" w:sz="0" w:space="0" w:color="auto"/>
              </w:divBdr>
              <w:divsChild>
                <w:div w:id="3341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4755">
          <w:marLeft w:val="0"/>
          <w:marRight w:val="0"/>
          <w:marTop w:val="0"/>
          <w:marBottom w:val="0"/>
          <w:divBdr>
            <w:top w:val="none" w:sz="0" w:space="0" w:color="auto"/>
            <w:left w:val="none" w:sz="0" w:space="0" w:color="auto"/>
            <w:bottom w:val="none" w:sz="0" w:space="0" w:color="auto"/>
            <w:right w:val="none" w:sz="0" w:space="0" w:color="auto"/>
          </w:divBdr>
          <w:divsChild>
            <w:div w:id="1065026385">
              <w:marLeft w:val="0"/>
              <w:marRight w:val="0"/>
              <w:marTop w:val="0"/>
              <w:marBottom w:val="0"/>
              <w:divBdr>
                <w:top w:val="none" w:sz="0" w:space="0" w:color="auto"/>
                <w:left w:val="none" w:sz="0" w:space="0" w:color="auto"/>
                <w:bottom w:val="none" w:sz="0" w:space="0" w:color="auto"/>
                <w:right w:val="none" w:sz="0" w:space="0" w:color="auto"/>
              </w:divBdr>
              <w:divsChild>
                <w:div w:id="15156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2144</Words>
  <Characters>323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CharactersWithSpaces>
  <SharedDoc>false</SharedDoc>
  <HLinks>
    <vt:vector size="42" baseType="variant">
      <vt:variant>
        <vt:i4>1704022</vt:i4>
      </vt:variant>
      <vt:variant>
        <vt:i4>18</vt:i4>
      </vt:variant>
      <vt:variant>
        <vt:i4>0</vt:i4>
      </vt:variant>
      <vt:variant>
        <vt:i4>5</vt:i4>
      </vt:variant>
      <vt:variant>
        <vt:lpwstr>http://www.houko.com/00/01/S24/270.HTM</vt:lpwstr>
      </vt:variant>
      <vt:variant>
        <vt:lpwstr>033#033</vt:lpwstr>
      </vt:variant>
      <vt:variant>
        <vt:i4>1704020</vt:i4>
      </vt:variant>
      <vt:variant>
        <vt:i4>15</vt:i4>
      </vt:variant>
      <vt:variant>
        <vt:i4>0</vt:i4>
      </vt:variant>
      <vt:variant>
        <vt:i4>5</vt:i4>
      </vt:variant>
      <vt:variant>
        <vt:lpwstr>http://www.houko.com/00/01/S24/270.HTM</vt:lpwstr>
      </vt:variant>
      <vt:variant>
        <vt:lpwstr>031#031</vt:lpwstr>
      </vt:variant>
      <vt:variant>
        <vt:i4>1704029</vt:i4>
      </vt:variant>
      <vt:variant>
        <vt:i4>12</vt:i4>
      </vt:variant>
      <vt:variant>
        <vt:i4>0</vt:i4>
      </vt:variant>
      <vt:variant>
        <vt:i4>5</vt:i4>
      </vt:variant>
      <vt:variant>
        <vt:lpwstr>http://www.houko.com/00/01/S24/270.HTM</vt:lpwstr>
      </vt:variant>
      <vt:variant>
        <vt:lpwstr>008#008</vt:lpwstr>
      </vt:variant>
      <vt:variant>
        <vt:i4>1704029</vt:i4>
      </vt:variant>
      <vt:variant>
        <vt:i4>9</vt:i4>
      </vt:variant>
      <vt:variant>
        <vt:i4>0</vt:i4>
      </vt:variant>
      <vt:variant>
        <vt:i4>5</vt:i4>
      </vt:variant>
      <vt:variant>
        <vt:lpwstr>http://www.houko.com/00/01/S24/270.HTM</vt:lpwstr>
      </vt:variant>
      <vt:variant>
        <vt:lpwstr>008#008</vt:lpwstr>
      </vt:variant>
      <vt:variant>
        <vt:i4>1704029</vt:i4>
      </vt:variant>
      <vt:variant>
        <vt:i4>6</vt:i4>
      </vt:variant>
      <vt:variant>
        <vt:i4>0</vt:i4>
      </vt:variant>
      <vt:variant>
        <vt:i4>5</vt:i4>
      </vt:variant>
      <vt:variant>
        <vt:lpwstr>http://www.houko.com/00/01/S24/270.HTM</vt:lpwstr>
      </vt:variant>
      <vt:variant>
        <vt:lpwstr>008#008</vt:lpwstr>
      </vt:variant>
      <vt:variant>
        <vt:i4>1704019</vt:i4>
      </vt:variant>
      <vt:variant>
        <vt:i4>3</vt:i4>
      </vt:variant>
      <vt:variant>
        <vt:i4>0</vt:i4>
      </vt:variant>
      <vt:variant>
        <vt:i4>5</vt:i4>
      </vt:variant>
      <vt:variant>
        <vt:lpwstr>http://www.houko.com/00/01/S24/270.HTM</vt:lpwstr>
      </vt:variant>
      <vt:variant>
        <vt:lpwstr>006#006</vt:lpwstr>
      </vt:variant>
      <vt:variant>
        <vt:i4>1704016</vt:i4>
      </vt:variant>
      <vt:variant>
        <vt:i4>0</vt:i4>
      </vt:variant>
      <vt:variant>
        <vt:i4>0</vt:i4>
      </vt:variant>
      <vt:variant>
        <vt:i4>5</vt:i4>
      </vt:variant>
      <vt:variant>
        <vt:lpwstr>http://www.houko.com/00/01/S24/270.HTM</vt:lpwstr>
      </vt:variant>
      <vt:variant>
        <vt:lpwstr>005#005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西　義彦</cp:lastModifiedBy>
  <cp:revision>6</cp:revision>
  <cp:lastPrinted>2025-05-22T23:44:00Z</cp:lastPrinted>
  <dcterms:created xsi:type="dcterms:W3CDTF">2025-05-17T08:36:00Z</dcterms:created>
  <dcterms:modified xsi:type="dcterms:W3CDTF">2025-05-22T23:44:00Z</dcterms:modified>
</cp:coreProperties>
</file>