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8196" w14:textId="77777777" w:rsidR="000953F5" w:rsidRPr="000953F5" w:rsidRDefault="000953F5" w:rsidP="000953F5">
      <w:pPr>
        <w:keepNext/>
        <w:numPr>
          <w:ilvl w:val="1"/>
          <w:numId w:val="0"/>
        </w:numPr>
        <w:textAlignment w:val="baseline"/>
        <w:outlineLvl w:val="1"/>
        <w:rPr>
          <w:rFonts w:ascii="Arial" w:eastAsia="ＭＳ ゴシック" w:hAnsi="Arial" w:cs="Times New Roman"/>
          <w:kern w:val="0"/>
          <w:szCs w:val="20"/>
        </w:rPr>
      </w:pPr>
      <w:bookmarkStart w:id="0" w:name="_Toc34844259"/>
      <w:bookmarkStart w:id="1" w:name="_Toc283104024"/>
      <w:r w:rsidRPr="000953F5">
        <w:rPr>
          <w:rFonts w:ascii="Arial" w:eastAsia="ＭＳ ゴシック" w:hAnsi="Arial" w:cs="Times New Roman" w:hint="eastAsia"/>
          <w:kern w:val="0"/>
          <w:szCs w:val="20"/>
        </w:rPr>
        <w:t>鳥獣捕獲等事業の実施に係る共通仕様書</w:t>
      </w:r>
      <w:bookmarkEnd w:id="0"/>
      <w:r w:rsidR="00F51929">
        <w:rPr>
          <w:rFonts w:ascii="Arial" w:eastAsia="ＭＳ ゴシック" w:hAnsi="Arial" w:cs="Times New Roman" w:hint="eastAsia"/>
          <w:kern w:val="0"/>
          <w:szCs w:val="20"/>
        </w:rPr>
        <w:t>（一部改編）</w:t>
      </w:r>
    </w:p>
    <w:p w14:paraId="6FFF385F" w14:textId="77777777" w:rsidR="000953F5" w:rsidRPr="000953F5" w:rsidRDefault="000953F5" w:rsidP="000953F5">
      <w:pPr>
        <w:keepNext/>
        <w:numPr>
          <w:ilvl w:val="2"/>
          <w:numId w:val="0"/>
        </w:numPr>
        <w:adjustRightInd w:val="0"/>
        <w:textAlignment w:val="baseline"/>
        <w:outlineLvl w:val="2"/>
        <w:rPr>
          <w:rFonts w:ascii="Arial" w:eastAsia="ＭＳ ゴシック" w:hAnsi="Arial" w:cs="Times New Roman"/>
          <w:kern w:val="0"/>
          <w:szCs w:val="20"/>
        </w:rPr>
      </w:pPr>
      <w:bookmarkStart w:id="2" w:name="_Toc33025073"/>
      <w:bookmarkStart w:id="3" w:name="_Toc34844260"/>
      <w:bookmarkEnd w:id="1"/>
      <w:r w:rsidRPr="000953F5">
        <w:rPr>
          <w:rFonts w:ascii="Arial" w:eastAsia="ＭＳ ゴシック" w:hAnsi="Arial" w:cs="Times New Roman"/>
          <w:kern w:val="0"/>
          <w:szCs w:val="20"/>
        </w:rPr>
        <w:t>総則編</w:t>
      </w:r>
      <w:bookmarkEnd w:id="2"/>
      <w:bookmarkEnd w:id="3"/>
    </w:p>
    <w:p w14:paraId="2D228F65"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4" w:name="_Toc33025074"/>
      <w:r w:rsidRPr="000953F5">
        <w:rPr>
          <w:rFonts w:ascii="ＭＳ ゴシック" w:eastAsia="ＭＳ ゴシック" w:hAnsi="Arial" w:cs="Times New Roman"/>
          <w:kern w:val="0"/>
          <w:szCs w:val="20"/>
        </w:rPr>
        <w:t>適用範囲</w:t>
      </w:r>
      <w:bookmarkEnd w:id="4"/>
    </w:p>
    <w:p w14:paraId="21E3EB56"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ＭＳ 明朝" w:eastAsia="ＭＳ 明朝" w:hAnsi="Century" w:cs="Times New Roman" w:hint="eastAsia"/>
          <w:kern w:val="0"/>
          <w:szCs w:val="24"/>
        </w:rPr>
        <w:t>1.</w:t>
      </w:r>
      <w:r w:rsidRPr="000953F5">
        <w:rPr>
          <w:rFonts w:ascii="ＭＳ 明朝" w:eastAsia="ＭＳ 明朝" w:hAnsi="Century" w:cs="Times New Roman"/>
          <w:kern w:val="0"/>
          <w:szCs w:val="24"/>
        </w:rPr>
        <w:t>鳥獣捕獲等事業の実施に係る共通仕様書（以下「共通仕様書」という</w:t>
      </w:r>
      <w:r w:rsidRPr="000953F5">
        <w:rPr>
          <w:rFonts w:ascii="ＭＳ 明朝" w:eastAsia="ＭＳ 明朝" w:hAnsi="Century" w:cs="Times New Roman" w:hint="eastAsia"/>
          <w:kern w:val="0"/>
          <w:szCs w:val="24"/>
        </w:rPr>
        <w:t>。）</w:t>
      </w:r>
      <w:r w:rsidRPr="000953F5">
        <w:rPr>
          <w:rFonts w:ascii="ＭＳ 明朝" w:eastAsia="ＭＳ 明朝" w:hAnsi="Century" w:cs="Times New Roman"/>
          <w:kern w:val="0"/>
          <w:szCs w:val="24"/>
        </w:rPr>
        <w:t>は、</w:t>
      </w:r>
      <w:r w:rsidRPr="000953F5">
        <w:rPr>
          <w:rFonts w:ascii="ＭＳ 明朝" w:eastAsia="ＭＳ 明朝" w:hAnsi="Century" w:cs="Times New Roman" w:hint="eastAsia"/>
          <w:kern w:val="0"/>
          <w:szCs w:val="24"/>
        </w:rPr>
        <w:t>関西広域連合圏域において</w:t>
      </w:r>
      <w:r w:rsidRPr="000953F5">
        <w:rPr>
          <w:rFonts w:ascii="ＭＳ 明朝" w:eastAsia="ＭＳ 明朝" w:hAnsi="Century" w:cs="Times New Roman"/>
          <w:kern w:val="0"/>
          <w:szCs w:val="24"/>
        </w:rPr>
        <w:t>発注</w:t>
      </w:r>
      <w:r w:rsidRPr="000953F5">
        <w:rPr>
          <w:rFonts w:ascii="ＭＳ 明朝" w:eastAsia="ＭＳ 明朝" w:hAnsi="Century" w:cs="Times New Roman" w:hint="eastAsia"/>
          <w:kern w:val="0"/>
          <w:szCs w:val="24"/>
        </w:rPr>
        <w:t>される</w:t>
      </w:r>
      <w:r w:rsidRPr="000953F5">
        <w:rPr>
          <w:rFonts w:ascii="ＭＳ 明朝" w:eastAsia="ＭＳ 明朝" w:hAnsi="Century" w:cs="Times New Roman"/>
          <w:kern w:val="0"/>
          <w:szCs w:val="24"/>
        </w:rPr>
        <w:t>鳥獣捕獲等事業（以下「事業」と</w:t>
      </w:r>
      <w:r w:rsidRPr="000953F5">
        <w:rPr>
          <w:rFonts w:asciiTheme="minorEastAsia" w:hAnsiTheme="minorEastAsia" w:cs="07ロゴたいぷゴシック7"/>
          <w:kern w:val="0"/>
          <w:position w:val="-1"/>
          <w:szCs w:val="21"/>
        </w:rPr>
        <w:t>いう</w:t>
      </w:r>
      <w:r w:rsidRPr="000953F5">
        <w:rPr>
          <w:rFonts w:asciiTheme="minorEastAsia" w:hAnsiTheme="minorEastAsia" w:cs="07ロゴたいぷゴシック7" w:hint="eastAsia"/>
          <w:kern w:val="0"/>
          <w:position w:val="-1"/>
          <w:szCs w:val="21"/>
        </w:rPr>
        <w:t>。）</w:t>
      </w:r>
      <w:r w:rsidRPr="000953F5">
        <w:rPr>
          <w:rFonts w:asciiTheme="minorEastAsia" w:hAnsiTheme="minorEastAsia" w:cs="07ロゴたいぷゴシック7"/>
          <w:kern w:val="0"/>
          <w:position w:val="-1"/>
          <w:szCs w:val="21"/>
        </w:rPr>
        <w:t>に</w:t>
      </w:r>
      <w:r w:rsidRPr="000953F5">
        <w:rPr>
          <w:rFonts w:asciiTheme="minorEastAsia" w:hAnsiTheme="minorEastAsia" w:cs="07ロゴたいぷゴシック7" w:hint="eastAsia"/>
          <w:kern w:val="0"/>
          <w:position w:val="-1"/>
          <w:szCs w:val="21"/>
        </w:rPr>
        <w:t>おける鳥獣の捕獲及びと体処分（捕獲本体業務）業務において、一部または全体を</w:t>
      </w:r>
      <w:r w:rsidRPr="000953F5">
        <w:rPr>
          <w:rFonts w:asciiTheme="minorEastAsia" w:hAnsiTheme="minorEastAsia" w:cs="07ロゴたいぷゴシック7"/>
          <w:kern w:val="0"/>
          <w:position w:val="-1"/>
          <w:szCs w:val="21"/>
        </w:rPr>
        <w:t>適用する。</w:t>
      </w:r>
    </w:p>
    <w:p w14:paraId="3FC80D5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2.</w:t>
      </w:r>
      <w:r w:rsidRPr="000953F5">
        <w:rPr>
          <w:rFonts w:ascii="ＭＳ 明朝" w:eastAsia="ＭＳ 明朝" w:hAnsi="Century" w:cs="Times New Roman"/>
          <w:kern w:val="0"/>
          <w:szCs w:val="24"/>
        </w:rPr>
        <w:t>共通仕様書は、事業の一般的事項を示すものであり、個々の事業に関し特別必要な事項については、別に定める特記仕様書等によるものとする。</w:t>
      </w:r>
    </w:p>
    <w:p w14:paraId="78B3DCC6" w14:textId="77777777" w:rsidR="000953F5" w:rsidRPr="000953F5" w:rsidRDefault="000953F5" w:rsidP="00CE36FC">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3.契約図書、図面、特記仕様書に記載された事項は、共通仕様書に優先するものとする。</w:t>
      </w:r>
    </w:p>
    <w:p w14:paraId="27299DE7"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ＭＳ 明朝" w:eastAsia="ＭＳ 明朝" w:hAnsi="Century" w:cs="Times New Roman"/>
          <w:kern w:val="0"/>
          <w:szCs w:val="24"/>
        </w:rPr>
        <w:t>4.設計図書に関して疑義が生じた場合は、監督職員と協議の上、事業を実施す</w:t>
      </w:r>
      <w:r w:rsidRPr="000953F5">
        <w:rPr>
          <w:rFonts w:asciiTheme="minorEastAsia" w:hAnsiTheme="minorEastAsia" w:cs="07ロゴたいぷゴシック7"/>
          <w:kern w:val="0"/>
          <w:position w:val="-2"/>
          <w:szCs w:val="21"/>
        </w:rPr>
        <w:t>るものとする。</w:t>
      </w:r>
    </w:p>
    <w:p w14:paraId="029B7812" w14:textId="77777777" w:rsidR="000953F5" w:rsidRPr="000953F5" w:rsidRDefault="000953F5" w:rsidP="000953F5">
      <w:pPr>
        <w:rPr>
          <w:rFonts w:asciiTheme="minorEastAsia" w:hAnsiTheme="minorEastAsia" w:cs="Times New Roman"/>
          <w:kern w:val="0"/>
          <w:szCs w:val="21"/>
        </w:rPr>
      </w:pPr>
    </w:p>
    <w:p w14:paraId="2159F327"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 w:name="_Toc33025075"/>
      <w:r w:rsidRPr="000953F5">
        <w:rPr>
          <w:rFonts w:ascii="ＭＳ ゴシック" w:eastAsia="ＭＳ ゴシック" w:hAnsi="Arial" w:cs="Times New Roman"/>
          <w:kern w:val="0"/>
          <w:szCs w:val="20"/>
        </w:rPr>
        <w:t>用語の定義</w:t>
      </w:r>
      <w:bookmarkEnd w:id="5"/>
      <w:r w:rsidRPr="000953F5">
        <w:rPr>
          <w:rFonts w:ascii="ＭＳ ゴシック" w:eastAsia="ＭＳ ゴシック" w:hAnsi="Arial" w:cs="Times New Roman"/>
          <w:kern w:val="0"/>
          <w:szCs w:val="20"/>
        </w:rPr>
        <w:t xml:space="preserve"> </w:t>
      </w:r>
    </w:p>
    <w:p w14:paraId="12D1E3E2"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共通仕様書において、各項に掲げる用語は、次の定義によるものとする。</w:t>
      </w:r>
    </w:p>
    <w:p w14:paraId="19200EE0" w14:textId="77777777" w:rsidR="000953F5" w:rsidRPr="000953F5" w:rsidRDefault="000953F5" w:rsidP="000953F5">
      <w:pPr>
        <w:ind w:leftChars="300" w:left="630" w:firstLineChars="100" w:firstLine="210"/>
        <w:rPr>
          <w:rFonts w:asciiTheme="minorEastAsia" w:hAnsiTheme="minorEastAsia" w:cs="Times New Roman"/>
          <w:kern w:val="0"/>
          <w:szCs w:val="21"/>
        </w:rPr>
      </w:pPr>
    </w:p>
    <w:p w14:paraId="7DE75C92"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ＭＳ 明朝" w:eastAsia="ＭＳ 明朝" w:hAnsi="Century" w:cs="Times New Roman" w:hint="eastAsia"/>
          <w:kern w:val="0"/>
          <w:szCs w:val="24"/>
        </w:rPr>
        <w:t>1.</w:t>
      </w:r>
      <w:r w:rsidRPr="000953F5">
        <w:rPr>
          <w:rFonts w:asciiTheme="minorEastAsia" w:hAnsiTheme="minorEastAsia" w:cs="Times New Roman"/>
          <w:kern w:val="0"/>
          <w:szCs w:val="21"/>
        </w:rPr>
        <w:t>「委託者」とは、支出負担行為担当官若しくは分任支出負担行為担当官又は契約担当官若しくは分任契約担当官をいう。</w:t>
      </w:r>
    </w:p>
    <w:p w14:paraId="2FD74BE5"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ＭＳ 明朝" w:eastAsia="ＭＳ 明朝" w:hAnsi="Century" w:cs="Times New Roman" w:hint="eastAsia"/>
          <w:kern w:val="0"/>
          <w:szCs w:val="24"/>
        </w:rPr>
        <w:t>2.</w:t>
      </w:r>
      <w:r w:rsidRPr="000953F5" w:rsidDel="00D05D32">
        <w:rPr>
          <w:rFonts w:asciiTheme="minorEastAsia" w:hAnsiTheme="minorEastAsia" w:cs="Times New Roman"/>
          <w:kern w:val="0"/>
          <w:szCs w:val="21"/>
        </w:rPr>
        <w:t xml:space="preserve"> </w:t>
      </w:r>
      <w:r w:rsidRPr="000953F5">
        <w:rPr>
          <w:rFonts w:asciiTheme="minorEastAsia" w:hAnsiTheme="minorEastAsia" w:cs="Times New Roman"/>
          <w:kern w:val="0"/>
          <w:szCs w:val="21"/>
        </w:rPr>
        <w:t>「受託者」とは、事業の実施に関し、委託者と委託契約を締結した個人若しくは法人又は法令の規定により認められたその一般承継人をいう。</w:t>
      </w:r>
    </w:p>
    <w:p w14:paraId="71875798"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Times New Roman"/>
          <w:kern w:val="0"/>
          <w:szCs w:val="21"/>
        </w:rPr>
        <w:t>3.</w:t>
      </w:r>
      <w:r w:rsidRPr="000953F5">
        <w:rPr>
          <w:rFonts w:asciiTheme="minorEastAsia" w:hAnsiTheme="minorEastAsia" w:cs="Times New Roman"/>
          <w:spacing w:val="-90"/>
          <w:kern w:val="0"/>
          <w:szCs w:val="21"/>
        </w:rPr>
        <w:t xml:space="preserve"> </w:t>
      </w:r>
      <w:r w:rsidRPr="000953F5">
        <w:rPr>
          <w:rFonts w:asciiTheme="minorEastAsia" w:hAnsiTheme="minorEastAsia" w:cs="Times New Roman"/>
          <w:kern w:val="0"/>
          <w:szCs w:val="21"/>
        </w:rPr>
        <w:t>「監督職員」とは、契約図書に定められた範囲内において受託者又は現場代理人</w:t>
      </w:r>
      <w:r w:rsidRPr="000953F5">
        <w:rPr>
          <w:rFonts w:asciiTheme="minorEastAsia" w:hAnsiTheme="minorEastAsia" w:cs="07ロゴたいぷゴシック7"/>
          <w:kern w:val="0"/>
          <w:szCs w:val="21"/>
        </w:rPr>
        <w:t>に対する指示、承諾又は協議等の職務を行う者をいう。</w:t>
      </w:r>
    </w:p>
    <w:p w14:paraId="70386664"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4.「検</w:t>
      </w:r>
      <w:r w:rsidR="003C5D59">
        <w:rPr>
          <w:rFonts w:asciiTheme="minorEastAsia" w:hAnsiTheme="minorEastAsia" w:cs="Times New Roman"/>
          <w:kern w:val="0"/>
          <w:szCs w:val="21"/>
        </w:rPr>
        <w:t>査職員」とは、事業の完了検査及び指定部分に係る</w:t>
      </w:r>
      <w:r w:rsidR="003C5D59">
        <w:rPr>
          <w:rFonts w:asciiTheme="minorEastAsia" w:hAnsiTheme="minorEastAsia" w:cs="Times New Roman" w:hint="eastAsia"/>
          <w:kern w:val="0"/>
          <w:szCs w:val="21"/>
        </w:rPr>
        <w:t>検査を行う者をいう。</w:t>
      </w:r>
    </w:p>
    <w:p w14:paraId="3EBCF40D"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5.「現場代理人」とは、契約の履行に関し事業の管理及び統括等を行う者で受託者が定めた者をいう。</w:t>
      </w:r>
    </w:p>
    <w:p w14:paraId="71EB7BF3"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6.「従事者」とは、現場代理人のもとで事業を担当する者で、受託者が定めた者をいう。</w:t>
      </w:r>
    </w:p>
    <w:p w14:paraId="71FF0253"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7.「契約図書」とは、契約書及び設計図書をいう。</w:t>
      </w:r>
    </w:p>
    <w:p w14:paraId="5F091D77"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8.</w:t>
      </w:r>
      <w:r w:rsidRPr="000953F5">
        <w:rPr>
          <w:rFonts w:asciiTheme="minorEastAsia" w:hAnsiTheme="minorEastAsia" w:cs="Times New Roman" w:hint="eastAsia"/>
          <w:kern w:val="0"/>
          <w:szCs w:val="21"/>
        </w:rPr>
        <w:t>「</w:t>
      </w:r>
      <w:r w:rsidRPr="000953F5">
        <w:rPr>
          <w:rFonts w:asciiTheme="minorEastAsia" w:hAnsiTheme="minorEastAsia" w:cs="Times New Roman"/>
          <w:kern w:val="0"/>
          <w:szCs w:val="21"/>
        </w:rPr>
        <w:t>設計図書」とは、仕様書、図面、現場説明書及び現場説明に対する質問回答書をいう。</w:t>
      </w:r>
    </w:p>
    <w:p w14:paraId="7BBC4D0C"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9.「仕様書」とは、本共通仕様書及び特記仕様書を総称していう。</w:t>
      </w:r>
    </w:p>
    <w:p w14:paraId="01E4B801"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10.「共通仕様書」とは、事業の実施に関する一般的事項を示したものである。</w:t>
      </w:r>
    </w:p>
    <w:p w14:paraId="3E73AE8B"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11.「特記仕様書」とは、共通仕様書を補足し、個々の事業における固有の技術的要求、特別な事項等を定めたものである。</w:t>
      </w:r>
    </w:p>
    <w:p w14:paraId="76FBDC78" w14:textId="77777777" w:rsidR="000953F5" w:rsidRPr="000953F5" w:rsidRDefault="000953F5" w:rsidP="000953F5">
      <w:pPr>
        <w:ind w:leftChars="400" w:left="1050" w:hangingChars="100" w:hanging="210"/>
        <w:rPr>
          <w:rFonts w:asciiTheme="minorEastAsia" w:hAnsiTheme="minorEastAsia" w:cs="Times New Roman"/>
          <w:spacing w:val="5"/>
          <w:kern w:val="0"/>
          <w:szCs w:val="21"/>
        </w:rPr>
      </w:pPr>
      <w:r w:rsidRPr="000953F5">
        <w:rPr>
          <w:rFonts w:asciiTheme="minorEastAsia" w:hAnsiTheme="minorEastAsia" w:cs="Times New Roman"/>
          <w:kern w:val="0"/>
          <w:szCs w:val="21"/>
        </w:rPr>
        <w:t>12.</w:t>
      </w:r>
      <w:r w:rsidRPr="000953F5">
        <w:rPr>
          <w:rFonts w:asciiTheme="minorEastAsia" w:hAnsiTheme="minorEastAsia" w:cs="Times New Roman" w:hint="eastAsia"/>
          <w:spacing w:val="5"/>
          <w:kern w:val="0"/>
          <w:szCs w:val="21"/>
        </w:rPr>
        <w:t>「</w:t>
      </w:r>
      <w:r w:rsidRPr="000953F5">
        <w:rPr>
          <w:rFonts w:asciiTheme="minorEastAsia" w:hAnsiTheme="minorEastAsia" w:cs="Times New Roman"/>
          <w:kern w:val="0"/>
          <w:szCs w:val="21"/>
        </w:rPr>
        <w:t>現場説明書」とは、事業の入札等に参加する者に対して委託者が当該事業の</w:t>
      </w:r>
      <w:r w:rsidRPr="000953F5">
        <w:rPr>
          <w:rFonts w:asciiTheme="minorEastAsia" w:hAnsiTheme="minorEastAsia" w:cs="Times New Roman"/>
          <w:kern w:val="0"/>
          <w:szCs w:val="21"/>
        </w:rPr>
        <w:lastRenderedPageBreak/>
        <w:t>契約条件を説明するための書類をいう。</w:t>
      </w:r>
    </w:p>
    <w:p w14:paraId="3745CD7F" w14:textId="77777777" w:rsidR="000953F5" w:rsidRPr="000953F5" w:rsidRDefault="000953F5" w:rsidP="000953F5">
      <w:pPr>
        <w:ind w:leftChars="400" w:left="1050" w:hangingChars="100" w:hanging="210"/>
        <w:rPr>
          <w:rFonts w:asciiTheme="minorEastAsia" w:hAnsiTheme="minorEastAsia" w:cs="Times New Roman"/>
          <w:kern w:val="0"/>
          <w:position w:val="-2"/>
          <w:szCs w:val="21"/>
        </w:rPr>
      </w:pPr>
      <w:r w:rsidRPr="000953F5">
        <w:rPr>
          <w:rFonts w:asciiTheme="minorEastAsia" w:hAnsiTheme="minorEastAsia" w:cs="Times New Roman"/>
          <w:kern w:val="0"/>
          <w:szCs w:val="21"/>
        </w:rPr>
        <w:t>13.「質問回答書」とは、現場説明書及び現場説明に関する入札参加者からの質</w:t>
      </w:r>
      <w:r w:rsidRPr="000953F5">
        <w:rPr>
          <w:rFonts w:asciiTheme="minorEastAsia" w:hAnsiTheme="minorEastAsia" w:cs="Times New Roman"/>
          <w:kern w:val="0"/>
          <w:position w:val="-2"/>
          <w:szCs w:val="21"/>
        </w:rPr>
        <w:t>問書に対して委託者が回答する書面をいう。</w:t>
      </w:r>
    </w:p>
    <w:p w14:paraId="0BE95C2E"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szCs w:val="21"/>
        </w:rPr>
        <w:t>14.「図面」とは、入札等に際して委託者が交付した図面及び委託者から変更又は追加された図面及び図面の</w:t>
      </w:r>
      <w:r w:rsidRPr="000953F5">
        <w:rPr>
          <w:rFonts w:asciiTheme="minorEastAsia" w:hAnsiTheme="minorEastAsia" w:cs="07ロゴたいぷゴシック7" w:hint="eastAsia"/>
          <w:kern w:val="0"/>
          <w:szCs w:val="21"/>
        </w:rPr>
        <w:t>基に</w:t>
      </w:r>
      <w:r w:rsidRPr="000953F5">
        <w:rPr>
          <w:rFonts w:asciiTheme="minorEastAsia" w:hAnsiTheme="minorEastAsia" w:cs="07ロゴたいぷゴシック7"/>
          <w:kern w:val="0"/>
          <w:szCs w:val="21"/>
        </w:rPr>
        <w:t>なる計算書等をいう。</w:t>
      </w:r>
    </w:p>
    <w:p w14:paraId="1281F86D"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15.「指示」とは、監督職員が受託者に対し、事業実施上必要な事項について書面をもって示し、実施させることをいう。</w:t>
      </w:r>
    </w:p>
    <w:p w14:paraId="1F242B6A"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position w:val="-1"/>
          <w:szCs w:val="21"/>
        </w:rPr>
        <w:t>16.「請求」とは、委託者又は受託者が契約内容の履行あるいは変更に関して相</w:t>
      </w:r>
      <w:r w:rsidRPr="000953F5">
        <w:rPr>
          <w:rFonts w:asciiTheme="minorEastAsia" w:hAnsiTheme="minorEastAsia" w:cs="Times New Roman"/>
          <w:kern w:val="0"/>
          <w:position w:val="-2"/>
          <w:szCs w:val="21"/>
        </w:rPr>
        <w:t>手方に書面をもって行為、あるいは同意を求めることをいう。</w:t>
      </w:r>
    </w:p>
    <w:p w14:paraId="49A255BA"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17.「通知」とは、委託者若しくは監督職員が受託者に対し、又は受託者が委託者若しくは監督職員に対し、事業に関する事項について、書面をもって知らせ</w:t>
      </w:r>
      <w:r w:rsidRPr="000953F5">
        <w:rPr>
          <w:rFonts w:asciiTheme="minorEastAsia" w:hAnsiTheme="minorEastAsia" w:cs="Times New Roman"/>
          <w:kern w:val="0"/>
          <w:position w:val="-1"/>
          <w:szCs w:val="21"/>
        </w:rPr>
        <w:t>ることをいう。</w:t>
      </w:r>
    </w:p>
    <w:p w14:paraId="73BFA0B3"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Times New Roman"/>
          <w:kern w:val="0"/>
          <w:szCs w:val="21"/>
        </w:rPr>
        <w:t>18.「連絡」とは、委託者若しくは監督職員が受託者に対し、又は受託者が委託者若しくは監督職員に対し、事業の実施に関する事項について知らせることを</w:t>
      </w:r>
      <w:r w:rsidRPr="000953F5">
        <w:rPr>
          <w:rFonts w:asciiTheme="minorEastAsia" w:hAnsiTheme="minorEastAsia" w:cs="07ロゴたいぷゴシック7"/>
          <w:kern w:val="0"/>
          <w:position w:val="-1"/>
          <w:szCs w:val="21"/>
        </w:rPr>
        <w:t>いう</w:t>
      </w:r>
      <w:r w:rsidRPr="000953F5">
        <w:rPr>
          <w:rFonts w:asciiTheme="minorEastAsia" w:hAnsiTheme="minorEastAsia" w:cs="07ロゴたいぷゴシック7" w:hint="eastAsia"/>
          <w:kern w:val="0"/>
          <w:position w:val="-1"/>
          <w:szCs w:val="21"/>
        </w:rPr>
        <w:t>。</w:t>
      </w:r>
    </w:p>
    <w:p w14:paraId="1984F4F5"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19.「報告」とは、受託者が監督職員に対し、事業の実施に係わる事項について書面をもって知らせることをいう。</w:t>
      </w:r>
    </w:p>
    <w:p w14:paraId="1CB60D49"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20.「申し出」とは、受託者が契約内容の履行あるいは変更に関し、委託者に対して書面をもって同意を求めることをいう。</w:t>
      </w:r>
    </w:p>
    <w:p w14:paraId="0F28586E"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position w:val="-1"/>
          <w:szCs w:val="21"/>
        </w:rPr>
        <w:t>21.「確認」とは、事業の実施に関し、受託者の通知又は申し出に</w:t>
      </w:r>
      <w:r w:rsidRPr="000953F5">
        <w:rPr>
          <w:rFonts w:asciiTheme="minorEastAsia" w:hAnsiTheme="minorEastAsia" w:cs="Times New Roman" w:hint="eastAsia"/>
          <w:kern w:val="0"/>
          <w:position w:val="-1"/>
          <w:szCs w:val="21"/>
        </w:rPr>
        <w:t>基づき</w:t>
      </w:r>
      <w:r w:rsidRPr="000953F5">
        <w:rPr>
          <w:rFonts w:asciiTheme="minorEastAsia" w:hAnsiTheme="minorEastAsia" w:cs="Times New Roman"/>
          <w:kern w:val="0"/>
          <w:position w:val="-1"/>
          <w:szCs w:val="21"/>
        </w:rPr>
        <w:t>監督職</w:t>
      </w:r>
      <w:r w:rsidRPr="000953F5">
        <w:rPr>
          <w:rFonts w:asciiTheme="minorEastAsia" w:hAnsiTheme="minorEastAsia" w:cs="Times New Roman"/>
          <w:kern w:val="0"/>
          <w:position w:val="-2"/>
          <w:szCs w:val="21"/>
        </w:rPr>
        <w:t>員がその事実を認定することをいう。</w:t>
      </w:r>
    </w:p>
    <w:p w14:paraId="19D51C33"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22.「承諾」とは、受託者が監督職員に対し書面で申し出た事業実施上必要な事項について、監督職員が書面により事業実施上の行為に同意することをいう。</w:t>
      </w:r>
    </w:p>
    <w:p w14:paraId="1FA798C3"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23.「質問」とは、不明な点に関して書面をもって問うことをいう。</w:t>
      </w:r>
    </w:p>
    <w:p w14:paraId="7B9C2835"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szCs w:val="21"/>
        </w:rPr>
        <w:t>24.「回答」とは、質問に対して書面をもって答えることをいう。</w:t>
      </w:r>
    </w:p>
    <w:p w14:paraId="30BF8260"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position w:val="-1"/>
          <w:szCs w:val="21"/>
        </w:rPr>
        <w:t>25.「協議」とは、書面により契約図書の協議事項について、委託者若しくは監</w:t>
      </w:r>
      <w:r w:rsidRPr="000953F5">
        <w:rPr>
          <w:rFonts w:asciiTheme="minorEastAsia" w:hAnsiTheme="minorEastAsia" w:cs="Times New Roman"/>
          <w:kern w:val="0"/>
          <w:position w:val="-2"/>
          <w:szCs w:val="21"/>
        </w:rPr>
        <w:t>督職員と受託者が対等の立場で合議することをいう。</w:t>
      </w:r>
    </w:p>
    <w:p w14:paraId="3DF95FF0"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26.「提出」とは、受託者が監督職員に対し、事業に係わる事項について書面又はその他の資料を説明し、差し出すことをいう。</w:t>
      </w:r>
    </w:p>
    <w:p w14:paraId="22E24378"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27.「書面」とは、手書き、印刷等の伝達物をいい、発行年月日を記録し、署名若しくは記名及び押印したものを有効とする。</w:t>
      </w:r>
    </w:p>
    <w:p w14:paraId="5D431ECB" w14:textId="77777777" w:rsidR="000953F5" w:rsidRPr="000953F5" w:rsidRDefault="000953F5" w:rsidP="000953F5">
      <w:pPr>
        <w:ind w:leftChars="600" w:left="1575" w:hangingChars="150" w:hanging="315"/>
        <w:rPr>
          <w:rFonts w:asciiTheme="minorEastAsia" w:hAnsiTheme="minorEastAsia" w:cs="Times New Roman"/>
          <w:kern w:val="0"/>
          <w:szCs w:val="21"/>
        </w:rPr>
      </w:pPr>
      <w:r w:rsidRPr="000953F5">
        <w:rPr>
          <w:rFonts w:asciiTheme="minorEastAsia" w:hAnsiTheme="minorEastAsia" w:cs="ＭＳ 明朝" w:hint="eastAsia"/>
          <w:kern w:val="0"/>
          <w:szCs w:val="21"/>
        </w:rPr>
        <w:t xml:space="preserve">① </w:t>
      </w:r>
      <w:r w:rsidRPr="000953F5">
        <w:rPr>
          <w:rFonts w:asciiTheme="minorEastAsia" w:hAnsiTheme="minorEastAsia" w:cs="Times New Roman"/>
          <w:kern w:val="0"/>
          <w:szCs w:val="21"/>
        </w:rPr>
        <w:t>緊急を要する場合は、ファクシミリ又は電子メールにより伝達できるものと</w:t>
      </w:r>
      <w:r w:rsidRPr="000953F5">
        <w:rPr>
          <w:rFonts w:asciiTheme="minorEastAsia" w:hAnsiTheme="minorEastAsia" w:cs="Times New Roman"/>
          <w:kern w:val="0"/>
          <w:position w:val="-2"/>
          <w:szCs w:val="21"/>
        </w:rPr>
        <w:t>するが、後日書面と差し換えるものとする。</w:t>
      </w:r>
    </w:p>
    <w:p w14:paraId="73014788" w14:textId="77777777" w:rsidR="000953F5" w:rsidRPr="000953F5" w:rsidRDefault="000953F5" w:rsidP="000953F5">
      <w:pPr>
        <w:ind w:leftChars="300" w:left="630" w:firstLineChars="300" w:firstLine="630"/>
        <w:rPr>
          <w:rFonts w:asciiTheme="minorEastAsia" w:hAnsiTheme="minorEastAsia" w:cs="Times New Roman"/>
          <w:kern w:val="0"/>
          <w:szCs w:val="21"/>
        </w:rPr>
      </w:pPr>
      <w:r w:rsidRPr="000953F5">
        <w:rPr>
          <w:rFonts w:asciiTheme="minorEastAsia" w:hAnsiTheme="minorEastAsia" w:cs="ＭＳ 明朝" w:hint="eastAsia"/>
          <w:kern w:val="0"/>
          <w:position w:val="-2"/>
          <w:szCs w:val="21"/>
        </w:rPr>
        <w:t xml:space="preserve">② </w:t>
      </w:r>
      <w:r w:rsidRPr="000953F5">
        <w:rPr>
          <w:rFonts w:asciiTheme="minorEastAsia" w:hAnsiTheme="minorEastAsia" w:cs="Times New Roman"/>
          <w:kern w:val="0"/>
          <w:position w:val="-2"/>
          <w:szCs w:val="21"/>
        </w:rPr>
        <w:t>電子納品を行う場合は、別途監督職員と協議するものとする。</w:t>
      </w:r>
    </w:p>
    <w:p w14:paraId="13221AEE" w14:textId="77777777" w:rsidR="000953F5" w:rsidRPr="000953F5" w:rsidRDefault="000953F5" w:rsidP="00EA0812">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28.「検査」とは、契約図書に</w:t>
      </w:r>
      <w:r w:rsidRPr="000953F5">
        <w:rPr>
          <w:rFonts w:asciiTheme="minorEastAsia" w:hAnsiTheme="minorEastAsia" w:cs="Times New Roman" w:hint="eastAsia"/>
          <w:kern w:val="0"/>
          <w:szCs w:val="21"/>
        </w:rPr>
        <w:t>基づき</w:t>
      </w:r>
      <w:r w:rsidRPr="000953F5">
        <w:rPr>
          <w:rFonts w:asciiTheme="minorEastAsia" w:hAnsiTheme="minorEastAsia" w:cs="Times New Roman"/>
          <w:kern w:val="0"/>
          <w:szCs w:val="21"/>
        </w:rPr>
        <w:t>、検査職員が事業の完了を確認することをいう。</w:t>
      </w:r>
    </w:p>
    <w:p w14:paraId="1E6FCCF1"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lastRenderedPageBreak/>
        <w:t>29.「打合せ」とは、事業を適正かつ円滑に実施するために現場代理人等と監督職員が面談により、事業の方針及び条件等の疑義を正すことをいう。</w:t>
      </w:r>
    </w:p>
    <w:p w14:paraId="42160108"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30.「修補」とは、委託者が検査時に受託者の負担に帰すべき理由による不良箇所を発見した場合に、受託者が行うべき訂正、補足その他の措置をいう。</w:t>
      </w:r>
    </w:p>
    <w:p w14:paraId="613274AF" w14:textId="77777777" w:rsidR="000953F5" w:rsidRPr="000953F5" w:rsidRDefault="000953F5" w:rsidP="000953F5">
      <w:pPr>
        <w:ind w:leftChars="300" w:left="630" w:firstLineChars="100" w:firstLine="210"/>
        <w:rPr>
          <w:rFonts w:asciiTheme="minorEastAsia" w:hAnsiTheme="minorEastAsia" w:cs="Times New Roman"/>
          <w:kern w:val="0"/>
          <w:szCs w:val="21"/>
        </w:rPr>
      </w:pPr>
      <w:r w:rsidRPr="000953F5">
        <w:rPr>
          <w:rFonts w:asciiTheme="minorEastAsia" w:hAnsiTheme="minorEastAsia" w:cs="Times New Roman"/>
          <w:kern w:val="0"/>
          <w:position w:val="-1"/>
          <w:szCs w:val="21"/>
        </w:rPr>
        <w:t>31.「協力者」とは、受託者が事業の実施に当たって、再委託する者をいう。</w:t>
      </w:r>
    </w:p>
    <w:p w14:paraId="67B3432D" w14:textId="77777777" w:rsidR="000953F5" w:rsidRPr="000953F5" w:rsidRDefault="000953F5" w:rsidP="000953F5">
      <w:pPr>
        <w:ind w:leftChars="400" w:left="1050" w:hangingChars="100" w:hanging="210"/>
        <w:rPr>
          <w:rFonts w:asciiTheme="minorEastAsia" w:hAnsiTheme="minorEastAsia" w:cs="Times New Roman"/>
          <w:kern w:val="0"/>
          <w:szCs w:val="21"/>
        </w:rPr>
      </w:pPr>
      <w:r w:rsidRPr="000953F5">
        <w:rPr>
          <w:rFonts w:asciiTheme="minorEastAsia" w:hAnsiTheme="minorEastAsia" w:cs="Times New Roman"/>
          <w:kern w:val="0"/>
          <w:szCs w:val="21"/>
        </w:rPr>
        <w:t>32.「使用人等」とは、協力者又はその代理人若しくはその使用人、その他これに準ずるものをいう。</w:t>
      </w:r>
    </w:p>
    <w:p w14:paraId="6324FAE0"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szCs w:val="21"/>
        </w:rPr>
        <w:t>33.「立会」とは、設計図書に示された項目において、監督職員が臨場し内容を確認することをいう。</w:t>
      </w:r>
    </w:p>
    <w:p w14:paraId="1CB941F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34.「現場」とは、事業を実施する場所、事業の実施に必要な場所及び設計図書で明確に指定される場所をいう。</w:t>
      </w:r>
    </w:p>
    <w:p w14:paraId="0A23508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35.「同意」とは、契約図書に</w:t>
      </w:r>
      <w:r w:rsidRPr="000953F5">
        <w:rPr>
          <w:rFonts w:ascii="ＭＳ 明朝" w:eastAsia="ＭＳ 明朝" w:hAnsi="Century" w:cs="Times New Roman" w:hint="eastAsia"/>
          <w:kern w:val="0"/>
          <w:position w:val="-1"/>
          <w:szCs w:val="24"/>
        </w:rPr>
        <w:t>基づき</w:t>
      </w:r>
      <w:r w:rsidRPr="000953F5">
        <w:rPr>
          <w:rFonts w:ascii="ＭＳ 明朝" w:eastAsia="ＭＳ 明朝" w:hAnsi="Century" w:cs="Times New Roman"/>
          <w:kern w:val="0"/>
          <w:position w:val="-1"/>
          <w:szCs w:val="24"/>
        </w:rPr>
        <w:t>、監督職員が受託者に指示した処理内容・</w:t>
      </w:r>
      <w:r w:rsidRPr="000953F5">
        <w:rPr>
          <w:rFonts w:ascii="ＭＳ 明朝" w:eastAsia="ＭＳ 明朝" w:hAnsi="Century" w:cs="Times New Roman"/>
          <w:kern w:val="0"/>
          <w:position w:val="-2"/>
          <w:szCs w:val="24"/>
        </w:rPr>
        <w:t>回答に対して、理解して承認することをいう。</w:t>
      </w:r>
    </w:p>
    <w:p w14:paraId="07D4472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36.「受理」とは、契約図書に</w:t>
      </w:r>
      <w:r w:rsidRPr="000953F5">
        <w:rPr>
          <w:rFonts w:ascii="ＭＳ 明朝" w:eastAsia="ＭＳ 明朝" w:hAnsi="Century" w:cs="Times New Roman" w:hint="eastAsia"/>
          <w:kern w:val="0"/>
          <w:szCs w:val="24"/>
        </w:rPr>
        <w:t>基づき</w:t>
      </w:r>
      <w:r w:rsidRPr="000953F5">
        <w:rPr>
          <w:rFonts w:ascii="ＭＳ 明朝" w:eastAsia="ＭＳ 明朝" w:hAnsi="Century" w:cs="Times New Roman"/>
          <w:kern w:val="0"/>
          <w:szCs w:val="24"/>
        </w:rPr>
        <w:t>、受託者、監督職員が相互に提出された書面を受け取り、内容を把握することをいう。</w:t>
      </w:r>
    </w:p>
    <w:p w14:paraId="75BB227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37.「同等以上の品質」とは、設計図書に指定がない場合にあっては、監督職員が承諾する試験機関の保障する品質の確認を得た品質又は監督職員の承諾した</w:t>
      </w:r>
      <w:r w:rsidRPr="000953F5">
        <w:rPr>
          <w:rFonts w:ascii="ＭＳ 明朝" w:eastAsia="ＭＳ 明朝" w:hAnsi="Century" w:cs="Times New Roman"/>
          <w:kern w:val="0"/>
          <w:position w:val="-1"/>
          <w:szCs w:val="24"/>
        </w:rPr>
        <w:t>品質をいう。</w:t>
      </w:r>
    </w:p>
    <w:p w14:paraId="272569D9" w14:textId="77777777" w:rsidR="000953F5" w:rsidRPr="000953F5" w:rsidRDefault="000953F5" w:rsidP="000953F5">
      <w:pPr>
        <w:widowControl/>
        <w:jc w:val="left"/>
        <w:rPr>
          <w:rFonts w:ascii="Arial" w:eastAsia="ＭＳ ゴシック" w:hAnsi="Arial" w:cs="Times New Roman"/>
          <w:kern w:val="0"/>
          <w:szCs w:val="20"/>
        </w:rPr>
      </w:pPr>
    </w:p>
    <w:p w14:paraId="615A7C2D"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6" w:name="_Toc33025076"/>
      <w:r w:rsidRPr="000953F5">
        <w:rPr>
          <w:rFonts w:ascii="ＭＳ ゴシック" w:eastAsia="ＭＳ ゴシック" w:hAnsi="Arial" w:cs="Times New Roman"/>
          <w:kern w:val="0"/>
          <w:szCs w:val="20"/>
        </w:rPr>
        <w:t>受託者及び委託者の責務</w:t>
      </w:r>
      <w:bookmarkEnd w:id="6"/>
    </w:p>
    <w:p w14:paraId="675ABC1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受託者は、契約の履行に当たって事業の意図及び目的を十分に理解したうえで、事業に適用すべき諸基準に適合し、所定の成果を満足するような技術を十分に発揮しなければならない。</w:t>
      </w:r>
    </w:p>
    <w:p w14:paraId="1EEE8DD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受託者及び委託者は、事業の実施に必要な条件等について相互に確認し、円滑な事業の履行に努めなければならない。</w:t>
      </w:r>
    </w:p>
    <w:p w14:paraId="40C4D9AF"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5ADFE138"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7" w:name="_Toc33025077"/>
      <w:r w:rsidRPr="000953F5">
        <w:rPr>
          <w:rFonts w:ascii="ＭＳ ゴシック" w:eastAsia="ＭＳ ゴシック" w:hAnsi="Arial" w:cs="Times New Roman"/>
          <w:kern w:val="0"/>
          <w:szCs w:val="20"/>
        </w:rPr>
        <w:t>事業の着手</w:t>
      </w:r>
      <w:bookmarkEnd w:id="7"/>
    </w:p>
    <w:p w14:paraId="59D0089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特記仕様書に定めがある場合を除き、契約締結後15日（土曜日、日曜日、祝日等（行政機関の休日に関する法律（昭和63年法律第91号）第１条に規定する行政機関の休日（以下「休日等」という。））を除く。）以内に事業に着手しなければならない。この場合において、着手とは現場代理人が事業の実施のため監督職員との打合せを行うこと又は現地調査を開始することをいう。</w:t>
      </w:r>
    </w:p>
    <w:p w14:paraId="1CE69499"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54DF8234"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8" w:name="_Toc33025078"/>
      <w:r w:rsidRPr="000953F5">
        <w:rPr>
          <w:rFonts w:ascii="ＭＳ ゴシック" w:eastAsia="ＭＳ ゴシック" w:hAnsi="Arial" w:cs="Times New Roman"/>
          <w:kern w:val="0"/>
          <w:szCs w:val="20"/>
        </w:rPr>
        <w:t>監督職員</w:t>
      </w:r>
      <w:bookmarkEnd w:id="8"/>
    </w:p>
    <w:p w14:paraId="1D92EFD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1.委託者は、事業における監督職員を定め、受託者に通知するものとする。 </w:t>
      </w:r>
    </w:p>
    <w:p w14:paraId="2906E01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2.監督職員は、契約図書に定められた事項の範囲内において、指示、承諾、協議等</w:t>
      </w:r>
      <w:r w:rsidRPr="000953F5">
        <w:rPr>
          <w:rFonts w:ascii="ＭＳ 明朝" w:eastAsia="ＭＳ 明朝" w:hAnsi="Century" w:cs="Times New Roman"/>
          <w:kern w:val="0"/>
          <w:szCs w:val="24"/>
        </w:rPr>
        <w:lastRenderedPageBreak/>
        <w:t>の職務を行うものとする。</w:t>
      </w:r>
    </w:p>
    <w:p w14:paraId="07D0CBC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監督職員は、監督職員がその権限を行使するときは、書面により行うものとする。ただし、緊急を要する場合、監督職員が受託者に対し口頭による指示等を行った場合には、受託者はその口頭による指示等に従うものとする。なお監督職員は、その口頭による指示等を行った後７日以内に書面で受託者に通知するものとする。</w:t>
      </w:r>
    </w:p>
    <w:p w14:paraId="70261B7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0F93280"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r w:rsidRPr="000953F5">
        <w:rPr>
          <w:rFonts w:ascii="ＭＳ ゴシック" w:eastAsia="ＭＳ ゴシック" w:hAnsi="Arial" w:cs="Times New Roman"/>
          <w:kern w:val="0"/>
          <w:szCs w:val="20"/>
        </w:rPr>
        <w:t>現場代理人</w:t>
      </w:r>
    </w:p>
    <w:p w14:paraId="731312D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1.受託者は、事業における現場代理人を定め、委託者に通知するものとする。</w:t>
      </w:r>
    </w:p>
    <w:p w14:paraId="3DC7BB99"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2.現場代理人は、契約図書等に</w:t>
      </w:r>
      <w:r w:rsidRPr="000953F5">
        <w:rPr>
          <w:rFonts w:ascii="ＭＳ 明朝" w:eastAsia="ＭＳ 明朝" w:hAnsi="Century" w:cs="Times New Roman" w:hint="eastAsia"/>
          <w:kern w:val="0"/>
          <w:szCs w:val="24"/>
        </w:rPr>
        <w:t>基づき</w:t>
      </w:r>
      <w:r w:rsidRPr="000953F5">
        <w:rPr>
          <w:rFonts w:ascii="ＭＳ 明朝" w:eastAsia="ＭＳ 明朝" w:hAnsi="Century" w:cs="Times New Roman"/>
          <w:kern w:val="0"/>
          <w:szCs w:val="24"/>
        </w:rPr>
        <w:t>、事業の管理を行わなければならない。</w:t>
      </w:r>
    </w:p>
    <w:p w14:paraId="32749FA5"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hint="eastAsia"/>
          <w:kern w:val="0"/>
          <w:szCs w:val="21"/>
        </w:rPr>
        <w:t>3</w:t>
      </w:r>
      <w:r w:rsidRPr="000953F5">
        <w:rPr>
          <w:rFonts w:asciiTheme="minorEastAsia" w:hAnsiTheme="minorEastAsia" w:cs="07ロゴたいぷゴシック7"/>
          <w:kern w:val="0"/>
          <w:szCs w:val="21"/>
        </w:rPr>
        <w:t>.現場代理人は、原則として変更できない。ただし、死亡、傷病、退職、出産、育児、介護等やむをえない理由により変更を行う場合には、同等以上の技術者とするものとし、受託者は委託者の承諾を得なければならない。</w:t>
      </w:r>
    </w:p>
    <w:p w14:paraId="3F1D4639" w14:textId="77777777" w:rsidR="000953F5" w:rsidRPr="000953F5" w:rsidRDefault="000953F5" w:rsidP="000953F5">
      <w:pPr>
        <w:ind w:leftChars="300" w:left="630" w:firstLineChars="100" w:firstLine="210"/>
        <w:rPr>
          <w:rFonts w:asciiTheme="minorEastAsia" w:hAnsiTheme="minorEastAsia" w:cs="Times New Roman"/>
          <w:kern w:val="0"/>
          <w:szCs w:val="21"/>
        </w:rPr>
      </w:pPr>
    </w:p>
    <w:p w14:paraId="611BC4E8"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9" w:name="_Toc33025080"/>
      <w:r w:rsidRPr="000953F5">
        <w:rPr>
          <w:rFonts w:ascii="ＭＳ ゴシック" w:eastAsia="ＭＳ ゴシック" w:hAnsi="Arial" w:cs="Times New Roman"/>
          <w:kern w:val="0"/>
          <w:szCs w:val="20"/>
        </w:rPr>
        <w:t>従事者</w:t>
      </w:r>
      <w:bookmarkEnd w:id="9"/>
    </w:p>
    <w:p w14:paraId="015DEE1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事業の実施に当たって従事者を定める場合は、その氏名その他必要な事項を監督職員に提出するものとする（現場代理人と兼務するものを除く）。なお、従事者は、事業の実行に必要な適切な人数とする。</w:t>
      </w:r>
    </w:p>
    <w:p w14:paraId="0B82F0B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2.従事者は、設計図書等に</w:t>
      </w:r>
      <w:r w:rsidRPr="000953F5">
        <w:rPr>
          <w:rFonts w:ascii="ＭＳ 明朝" w:eastAsia="ＭＳ 明朝" w:hAnsi="Century" w:cs="Times New Roman" w:hint="eastAsia"/>
          <w:kern w:val="0"/>
          <w:szCs w:val="24"/>
        </w:rPr>
        <w:t>基づき</w:t>
      </w:r>
      <w:r w:rsidRPr="000953F5">
        <w:rPr>
          <w:rFonts w:ascii="ＭＳ 明朝" w:eastAsia="ＭＳ 明朝" w:hAnsi="Century" w:cs="Times New Roman"/>
          <w:kern w:val="0"/>
          <w:szCs w:val="24"/>
        </w:rPr>
        <w:t>、適正に事業を実施しなければならない。</w:t>
      </w:r>
    </w:p>
    <w:p w14:paraId="3958B36F"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1AE87557"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0" w:name="_Toc33025081"/>
      <w:r w:rsidRPr="000953F5">
        <w:rPr>
          <w:rFonts w:ascii="ＭＳ ゴシック" w:eastAsia="ＭＳ ゴシック" w:hAnsi="Arial" w:cs="Times New Roman"/>
          <w:kern w:val="0"/>
          <w:szCs w:val="20"/>
        </w:rPr>
        <w:t>提出書類</w:t>
      </w:r>
      <w:bookmarkEnd w:id="10"/>
    </w:p>
    <w:p w14:paraId="62EA5BD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1.受託者は、委託者が指定した様式により、契約締結後に関係書類を</w:t>
      </w:r>
      <w:r w:rsidR="003C5D59">
        <w:rPr>
          <w:rFonts w:ascii="ＭＳ 明朝" w:eastAsia="ＭＳ 明朝" w:hAnsi="Century" w:cs="Times New Roman" w:hint="eastAsia"/>
          <w:kern w:val="0"/>
          <w:szCs w:val="24"/>
        </w:rPr>
        <w:t>、</w:t>
      </w:r>
      <w:r w:rsidRPr="000953F5">
        <w:rPr>
          <w:rFonts w:ascii="ＭＳ 明朝" w:eastAsia="ＭＳ 明朝" w:hAnsi="Century" w:cs="Times New Roman"/>
          <w:kern w:val="0"/>
          <w:szCs w:val="24"/>
        </w:rPr>
        <w:t>監督職員を経て委託者に遅滞なく提出しなければならない。ただし、契約金額に係る請求書、請求代金代理受領承諾書、遅延利息請求書、監督職員に関する措置請求に係る書類及びその他現場説明の際に指定した書類を除く。</w:t>
      </w:r>
    </w:p>
    <w:p w14:paraId="53D1A9F5"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2.受託者が委託者に提出する書類で様式が定められていないものは、受託者に</w:t>
      </w:r>
      <w:r w:rsidRPr="000953F5">
        <w:rPr>
          <w:rFonts w:ascii="ＭＳ 明朝" w:eastAsia="ＭＳ 明朝" w:hAnsi="Century" w:cs="Times New Roman"/>
          <w:kern w:val="0"/>
          <w:szCs w:val="24"/>
        </w:rPr>
        <w:t>おいて様式を定め、提出するものとする。ただし、委託者がその様式を指示した場合は、これに従うものとする。</w:t>
      </w:r>
    </w:p>
    <w:p w14:paraId="2D7202F5" w14:textId="77777777" w:rsidR="000953F5" w:rsidRPr="000953F5" w:rsidRDefault="000953F5" w:rsidP="000953F5">
      <w:pPr>
        <w:rPr>
          <w:rFonts w:ascii="ＭＳ 明朝" w:eastAsia="ＭＳ 明朝" w:hAnsi="Century" w:cs="Times New Roman"/>
          <w:kern w:val="0"/>
          <w:szCs w:val="24"/>
        </w:rPr>
      </w:pPr>
    </w:p>
    <w:p w14:paraId="09E83A83"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1" w:name="_Toc33025082"/>
      <w:r w:rsidRPr="000953F5">
        <w:rPr>
          <w:rFonts w:ascii="ＭＳ ゴシック" w:eastAsia="ＭＳ ゴシック" w:hAnsi="Arial" w:cs="Times New Roman"/>
          <w:kern w:val="0"/>
          <w:szCs w:val="20"/>
        </w:rPr>
        <w:t>打合せ等</w:t>
      </w:r>
      <w:bookmarkEnd w:id="11"/>
    </w:p>
    <w:p w14:paraId="2D196E56"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ＭＳ 明朝" w:eastAsia="ＭＳ 明朝" w:hAnsi="Century" w:cs="Times New Roman"/>
          <w:kern w:val="0"/>
          <w:szCs w:val="24"/>
        </w:rPr>
        <w:t>1.事業を適正かつ円滑に実施するため、現場代理人と監督職員は常に密接な連絡をとり、事業の実施方針及び条件等の疑義を正すものとし、その内容に</w:t>
      </w:r>
      <w:r w:rsidR="00CC33F9">
        <w:rPr>
          <w:rFonts w:ascii="ＭＳ 明朝" w:eastAsia="ＭＳ 明朝" w:hAnsi="Century" w:cs="Times New Roman"/>
          <w:kern w:val="0"/>
          <w:position w:val="-1"/>
          <w:szCs w:val="24"/>
        </w:rPr>
        <w:t>ついてはその都度受託者が書面（</w:t>
      </w:r>
      <w:r w:rsidR="00CC33F9">
        <w:rPr>
          <w:rFonts w:ascii="ＭＳ 明朝" w:eastAsia="ＭＳ 明朝" w:hAnsi="Century" w:cs="Times New Roman" w:hint="eastAsia"/>
          <w:kern w:val="0"/>
          <w:position w:val="-1"/>
          <w:szCs w:val="24"/>
        </w:rPr>
        <w:t>業務</w:t>
      </w:r>
      <w:r w:rsidR="00CC33F9">
        <w:rPr>
          <w:rFonts w:ascii="ＭＳ 明朝" w:eastAsia="ＭＳ 明朝" w:hAnsi="Century" w:cs="Times New Roman"/>
          <w:kern w:val="0"/>
          <w:position w:val="-1"/>
          <w:szCs w:val="24"/>
        </w:rPr>
        <w:t>打合</w:t>
      </w:r>
      <w:r w:rsidRPr="000953F5">
        <w:rPr>
          <w:rFonts w:ascii="ＭＳ 明朝" w:eastAsia="ＭＳ 明朝" w:hAnsi="Century" w:cs="Times New Roman"/>
          <w:kern w:val="0"/>
          <w:position w:val="-1"/>
          <w:szCs w:val="24"/>
        </w:rPr>
        <w:t>簿）に記録し、相互に確認しなけ</w:t>
      </w:r>
      <w:r w:rsidRPr="000953F5">
        <w:rPr>
          <w:rFonts w:asciiTheme="minorEastAsia" w:hAnsiTheme="minorEastAsia" w:cs="07ロゴたいぷゴシック7"/>
          <w:kern w:val="0"/>
          <w:szCs w:val="21"/>
        </w:rPr>
        <w:t>ればならない。なお、電子メールで確認した内容については、必要に応じて書面（打合せ記録簿）を作成するものとする。</w:t>
      </w:r>
    </w:p>
    <w:p w14:paraId="43AA9C4E"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szCs w:val="21"/>
        </w:rPr>
        <w:t>2.受託者は、事業の進行状況について定期的に打合せするほか、監督職員の求めに</w:t>
      </w:r>
      <w:r w:rsidRPr="000953F5">
        <w:rPr>
          <w:rFonts w:asciiTheme="minorEastAsia" w:hAnsiTheme="minorEastAsia" w:cs="07ロゴたいぷゴシック7"/>
          <w:kern w:val="0"/>
          <w:szCs w:val="21"/>
        </w:rPr>
        <w:lastRenderedPageBreak/>
        <w:t>応じて打合せするものとする。</w:t>
      </w:r>
    </w:p>
    <w:p w14:paraId="033B259F"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position w:val="-1"/>
          <w:szCs w:val="21"/>
        </w:rPr>
        <w:t>3.現場代理人は、仕様書に定めのない事項について疑義が生じた場合は、</w:t>
      </w:r>
      <w:r w:rsidRPr="000953F5">
        <w:rPr>
          <w:rFonts w:asciiTheme="minorEastAsia" w:hAnsiTheme="minorEastAsia" w:cs="07ロゴたいぷゴシック7"/>
          <w:kern w:val="0"/>
          <w:position w:val="-2"/>
          <w:szCs w:val="21"/>
        </w:rPr>
        <w:t>速やかに監督職員と協議するものとする。</w:t>
      </w:r>
    </w:p>
    <w:p w14:paraId="0F1EEA9B"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szCs w:val="21"/>
        </w:rPr>
        <w:t>4.</w:t>
      </w:r>
      <w:r w:rsidRPr="000953F5">
        <w:rPr>
          <w:rFonts w:asciiTheme="minorEastAsia" w:hAnsiTheme="minorEastAsia" w:cs="07ロゴたいぷゴシック7"/>
          <w:spacing w:val="-90"/>
          <w:kern w:val="0"/>
          <w:szCs w:val="21"/>
        </w:rPr>
        <w:t xml:space="preserve"> </w:t>
      </w:r>
      <w:r w:rsidRPr="000953F5">
        <w:rPr>
          <w:rFonts w:asciiTheme="minorEastAsia" w:hAnsiTheme="minorEastAsia" w:cs="07ロゴたいぷゴシック7"/>
          <w:kern w:val="0"/>
          <w:szCs w:val="21"/>
        </w:rPr>
        <w:t>事業の目的を達成するために、契約図書に明示されていない事項で必要な作業が生じたときは、受託者は監督職員と協議を行うものとする。</w:t>
      </w:r>
    </w:p>
    <w:p w14:paraId="301AE55F" w14:textId="77777777" w:rsidR="000953F5" w:rsidRPr="000953F5" w:rsidRDefault="000953F5" w:rsidP="000953F5">
      <w:pPr>
        <w:ind w:leftChars="400" w:left="1050" w:hangingChars="100" w:hanging="210"/>
        <w:rPr>
          <w:rFonts w:asciiTheme="minorEastAsia" w:hAnsiTheme="minorEastAsia" w:cs="07ロゴたいぷゴシック7"/>
          <w:kern w:val="0"/>
          <w:szCs w:val="21"/>
        </w:rPr>
      </w:pPr>
      <w:r w:rsidRPr="000953F5">
        <w:rPr>
          <w:rFonts w:asciiTheme="minorEastAsia" w:hAnsiTheme="minorEastAsia" w:cs="07ロゴたいぷゴシック7"/>
          <w:kern w:val="0"/>
          <w:szCs w:val="21"/>
        </w:rPr>
        <w:t>5.</w:t>
      </w:r>
      <w:r w:rsidRPr="000953F5">
        <w:rPr>
          <w:rFonts w:asciiTheme="minorEastAsia" w:hAnsiTheme="minorEastAsia" w:cs="07ロゴたいぷゴシック7"/>
          <w:spacing w:val="-90"/>
          <w:kern w:val="0"/>
          <w:szCs w:val="21"/>
        </w:rPr>
        <w:t xml:space="preserve"> </w:t>
      </w:r>
      <w:r w:rsidRPr="000953F5">
        <w:rPr>
          <w:rFonts w:asciiTheme="minorEastAsia" w:hAnsiTheme="minorEastAsia" w:cs="07ロゴたいぷゴシック7"/>
          <w:kern w:val="0"/>
          <w:szCs w:val="21"/>
        </w:rPr>
        <w:t>受託者は、問題が発生した場合及び計画工程と実施工程を比較照査し差異が生じる恐れがある場合は、原因を究明するとともに速やかに文書にて監督職員</w:t>
      </w:r>
      <w:r w:rsidRPr="000953F5">
        <w:rPr>
          <w:rFonts w:asciiTheme="minorEastAsia" w:hAnsiTheme="minorEastAsia" w:cs="07ロゴたいぷゴシック7"/>
          <w:kern w:val="0"/>
          <w:position w:val="-1"/>
          <w:szCs w:val="21"/>
        </w:rPr>
        <w:t>へ報告することとする。</w:t>
      </w:r>
    </w:p>
    <w:p w14:paraId="12DE4CAC" w14:textId="77777777" w:rsidR="000953F5" w:rsidRPr="000953F5" w:rsidRDefault="000953F5" w:rsidP="000953F5">
      <w:pPr>
        <w:ind w:leftChars="300" w:left="630" w:firstLineChars="100" w:firstLine="210"/>
        <w:rPr>
          <w:rFonts w:asciiTheme="minorEastAsia" w:hAnsiTheme="minorEastAsia" w:cs="07ロゴたいぷゴシック7"/>
          <w:kern w:val="0"/>
          <w:szCs w:val="21"/>
        </w:rPr>
      </w:pPr>
      <w:r w:rsidRPr="000953F5">
        <w:rPr>
          <w:rFonts w:asciiTheme="minorEastAsia" w:hAnsiTheme="minorEastAsia" w:cs="07ロゴたいぷゴシック7"/>
          <w:kern w:val="0"/>
          <w:position w:val="-2"/>
          <w:szCs w:val="21"/>
        </w:rPr>
        <w:t>6.</w:t>
      </w:r>
      <w:r w:rsidRPr="000953F5">
        <w:rPr>
          <w:rFonts w:asciiTheme="minorEastAsia" w:hAnsiTheme="minorEastAsia" w:cs="07ロゴたいぷゴシック7"/>
          <w:spacing w:val="-90"/>
          <w:kern w:val="0"/>
          <w:position w:val="-2"/>
          <w:szCs w:val="21"/>
        </w:rPr>
        <w:t xml:space="preserve"> </w:t>
      </w:r>
      <w:r w:rsidRPr="000953F5">
        <w:rPr>
          <w:rFonts w:asciiTheme="minorEastAsia" w:hAnsiTheme="minorEastAsia" w:cs="07ロゴたいぷゴシック7"/>
          <w:kern w:val="0"/>
          <w:position w:val="-2"/>
          <w:szCs w:val="21"/>
        </w:rPr>
        <w:t>監督職員及び委託者は</w:t>
      </w:r>
      <w:r w:rsidRPr="000953F5">
        <w:rPr>
          <w:rFonts w:asciiTheme="minorEastAsia" w:hAnsiTheme="minorEastAsia" w:cs="07ロゴたいぷゴシック7"/>
          <w:spacing w:val="-120"/>
          <w:kern w:val="0"/>
          <w:position w:val="-2"/>
          <w:szCs w:val="21"/>
        </w:rPr>
        <w:t>、</w:t>
      </w:r>
      <w:r w:rsidRPr="000953F5">
        <w:rPr>
          <w:rFonts w:asciiTheme="minorEastAsia" w:hAnsiTheme="minorEastAsia" w:cs="07ロゴたいぷゴシック7"/>
          <w:kern w:val="0"/>
          <w:position w:val="-2"/>
          <w:szCs w:val="21"/>
        </w:rPr>
        <w:t>「ワンデーレスポンス」</w:t>
      </w:r>
      <w:r w:rsidRPr="000953F5">
        <w:rPr>
          <w:rFonts w:asciiTheme="minorEastAsia" w:hAnsiTheme="minorEastAsia" w:cs="07ロゴたいぷゴシック7"/>
          <w:kern w:val="0"/>
          <w:position w:val="-2"/>
          <w:szCs w:val="21"/>
          <w:vertAlign w:val="superscript"/>
        </w:rPr>
        <w:t>※</w:t>
      </w:r>
      <w:r w:rsidRPr="000953F5">
        <w:rPr>
          <w:rFonts w:asciiTheme="minorEastAsia" w:hAnsiTheme="minorEastAsia" w:cs="07ロゴたいぷゴシック7"/>
          <w:kern w:val="0"/>
          <w:position w:val="-2"/>
          <w:szCs w:val="21"/>
        </w:rPr>
        <w:t>に努める。</w:t>
      </w:r>
    </w:p>
    <w:p w14:paraId="7530302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w:t>
      </w:r>
      <w:r w:rsidRPr="000953F5">
        <w:rPr>
          <w:rFonts w:ascii="ＭＳ 明朝" w:eastAsia="ＭＳ 明朝" w:hAnsi="Century" w:cs="Times New Roman"/>
          <w:kern w:val="0"/>
          <w:szCs w:val="24"/>
        </w:rPr>
        <w:t>ワンデーレスポンスとは、問合せ等に対して、１日あるいは適切な期限までに対応することをいう。なお、１日での対応が困難な場合などは、いつまでに対応するかを連絡するなど、速やかに何らかの対応をすることをいう。</w:t>
      </w:r>
    </w:p>
    <w:p w14:paraId="54B562C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D9B2EC1" w14:textId="77777777" w:rsidR="000953F5" w:rsidRPr="000953F5" w:rsidRDefault="00416442"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2" w:name="_Toc33025083"/>
      <w:r>
        <w:rPr>
          <w:rFonts w:ascii="ＭＳ ゴシック" w:eastAsia="ＭＳ ゴシック" w:hAnsi="Arial" w:cs="Times New Roman" w:hint="eastAsia"/>
          <w:kern w:val="0"/>
          <w:szCs w:val="20"/>
        </w:rPr>
        <w:t>業務</w:t>
      </w:r>
      <w:r w:rsidR="000953F5" w:rsidRPr="000953F5">
        <w:rPr>
          <w:rFonts w:ascii="ＭＳ ゴシック" w:eastAsia="ＭＳ ゴシック" w:hAnsi="Arial" w:cs="Times New Roman"/>
          <w:kern w:val="0"/>
          <w:szCs w:val="20"/>
        </w:rPr>
        <w:t>計画書</w:t>
      </w:r>
      <w:bookmarkEnd w:id="12"/>
    </w:p>
    <w:p w14:paraId="555D805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1.受託者は、契約締結後</w:t>
      </w:r>
      <w:r w:rsidR="00416442">
        <w:rPr>
          <w:rFonts w:ascii="ＭＳ 明朝" w:eastAsia="ＭＳ 明朝" w:hAnsi="Century" w:cs="Times New Roman" w:hint="eastAsia"/>
          <w:kern w:val="0"/>
          <w:szCs w:val="24"/>
        </w:rPr>
        <w:t>速やか</w:t>
      </w:r>
      <w:r w:rsidR="00416442">
        <w:rPr>
          <w:rFonts w:ascii="ＭＳ 明朝" w:eastAsia="ＭＳ 明朝" w:hAnsi="Century" w:cs="Times New Roman"/>
          <w:kern w:val="0"/>
          <w:szCs w:val="24"/>
        </w:rPr>
        <w:t>に</w:t>
      </w:r>
      <w:r w:rsidR="00416442">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計画書を作成し、監督職員に提出しなければならない。</w:t>
      </w:r>
    </w:p>
    <w:p w14:paraId="7F12A9A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w:t>
      </w:r>
      <w:r w:rsidR="00416442">
        <w:rPr>
          <w:rFonts w:ascii="ＭＳ 明朝" w:eastAsia="ＭＳ 明朝" w:hAnsi="Century" w:cs="Times New Roman"/>
          <w:kern w:val="0"/>
          <w:position w:val="-1"/>
          <w:szCs w:val="24"/>
        </w:rPr>
        <w:t>受託者は、</w:t>
      </w:r>
      <w:r w:rsidR="00416442">
        <w:rPr>
          <w:rFonts w:ascii="ＭＳ 明朝" w:eastAsia="ＭＳ 明朝" w:hAnsi="Century" w:cs="Times New Roman" w:hint="eastAsia"/>
          <w:kern w:val="0"/>
          <w:position w:val="-1"/>
          <w:szCs w:val="24"/>
        </w:rPr>
        <w:t>業務</w:t>
      </w:r>
      <w:r w:rsidRPr="000953F5">
        <w:rPr>
          <w:rFonts w:ascii="ＭＳ 明朝" w:eastAsia="ＭＳ 明朝" w:hAnsi="Century" w:cs="Times New Roman"/>
          <w:kern w:val="0"/>
          <w:position w:val="-1"/>
          <w:szCs w:val="24"/>
        </w:rPr>
        <w:t>計画書に次の事項について記載しなければならない。</w:t>
      </w:r>
    </w:p>
    <w:p w14:paraId="0A046B01"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position w:val="-2"/>
          <w:szCs w:val="24"/>
        </w:rPr>
        <w:t xml:space="preserve">① </w:t>
      </w:r>
      <w:r w:rsidR="00416442">
        <w:rPr>
          <w:rFonts w:ascii="ＭＳ 明朝" w:eastAsia="ＭＳ 明朝" w:hAnsi="Century" w:cs="Times New Roman" w:hint="eastAsia"/>
          <w:kern w:val="0"/>
          <w:position w:val="-2"/>
          <w:szCs w:val="24"/>
        </w:rPr>
        <w:t>業務</w:t>
      </w:r>
      <w:r w:rsidRPr="000953F5">
        <w:rPr>
          <w:rFonts w:ascii="ＭＳ 明朝" w:eastAsia="ＭＳ 明朝" w:hAnsi="Century" w:cs="Times New Roman"/>
          <w:kern w:val="0"/>
          <w:position w:val="-2"/>
          <w:szCs w:val="24"/>
        </w:rPr>
        <w:t>概要</w:t>
      </w:r>
    </w:p>
    <w:p w14:paraId="6689C354" w14:textId="3FF751AB" w:rsidR="000953F5" w:rsidRPr="000953F5" w:rsidRDefault="000953F5" w:rsidP="000953F5">
      <w:pPr>
        <w:ind w:leftChars="500" w:left="1365" w:hangingChars="150" w:hanging="315"/>
        <w:rPr>
          <w:rFonts w:ascii="ＭＳ 明朝" w:eastAsia="ＭＳ 明朝" w:hAnsi="Century" w:cs="Times New Roman"/>
          <w:kern w:val="0"/>
          <w:szCs w:val="24"/>
        </w:rPr>
      </w:pPr>
    </w:p>
    <w:p w14:paraId="4E174FAC" w14:textId="0E04EA69" w:rsidR="000953F5" w:rsidRPr="000953F5" w:rsidRDefault="00F51929" w:rsidP="000953F5">
      <w:pPr>
        <w:ind w:leftChars="300" w:left="630" w:firstLineChars="200" w:firstLine="420"/>
        <w:rPr>
          <w:rFonts w:ascii="ＭＳ 明朝" w:eastAsia="ＭＳ 明朝" w:hAnsi="Century" w:cs="Times New Roman"/>
          <w:kern w:val="0"/>
          <w:szCs w:val="24"/>
        </w:rPr>
      </w:pPr>
      <w:r>
        <w:rPr>
          <w:rFonts w:ascii="ＭＳ 明朝" w:eastAsia="ＭＳ 明朝" w:hAnsi="ＭＳ 明朝" w:cs="ＭＳ 明朝" w:hint="eastAsia"/>
          <w:kern w:val="0"/>
          <w:position w:val="-1"/>
          <w:szCs w:val="24"/>
        </w:rPr>
        <w:t>②</w:t>
      </w:r>
      <w:r w:rsidR="000953F5" w:rsidRPr="000953F5">
        <w:rPr>
          <w:rFonts w:ascii="ＭＳ 明朝" w:eastAsia="ＭＳ 明朝" w:hAnsi="ＭＳ 明朝" w:cs="ＭＳ 明朝" w:hint="eastAsia"/>
          <w:kern w:val="0"/>
          <w:position w:val="-1"/>
          <w:szCs w:val="24"/>
        </w:rPr>
        <w:t xml:space="preserve"> </w:t>
      </w:r>
      <w:r w:rsidR="00416442">
        <w:rPr>
          <w:rFonts w:ascii="ＭＳ 明朝" w:eastAsia="ＭＳ 明朝" w:hAnsi="Century" w:cs="Times New Roman" w:hint="eastAsia"/>
          <w:kern w:val="0"/>
          <w:position w:val="-1"/>
          <w:szCs w:val="24"/>
        </w:rPr>
        <w:t>業務</w:t>
      </w:r>
      <w:r w:rsidR="000953F5" w:rsidRPr="000953F5">
        <w:rPr>
          <w:rFonts w:ascii="ＭＳ 明朝" w:eastAsia="ＭＳ 明朝" w:hAnsi="Century" w:cs="Times New Roman"/>
          <w:kern w:val="0"/>
          <w:position w:val="-1"/>
          <w:szCs w:val="24"/>
        </w:rPr>
        <w:t>工程表</w:t>
      </w:r>
    </w:p>
    <w:p w14:paraId="6F58515F" w14:textId="6DA17716" w:rsidR="000953F5" w:rsidRPr="000953F5" w:rsidRDefault="00F51929" w:rsidP="000953F5">
      <w:pPr>
        <w:ind w:leftChars="500" w:left="1365" w:hangingChars="150" w:hanging="315"/>
        <w:rPr>
          <w:rFonts w:ascii="ＭＳ 明朝" w:eastAsia="ＭＳ 明朝" w:hAnsi="Century" w:cs="Times New Roman"/>
          <w:kern w:val="0"/>
          <w:szCs w:val="24"/>
        </w:rPr>
      </w:pPr>
      <w:r>
        <w:rPr>
          <w:rFonts w:ascii="ＭＳ 明朝" w:eastAsia="ＭＳ 明朝" w:hAnsi="ＭＳ 明朝" w:cs="ＭＳ 明朝" w:hint="eastAsia"/>
          <w:kern w:val="0"/>
          <w:szCs w:val="24"/>
        </w:rPr>
        <w:t>③</w:t>
      </w:r>
      <w:r w:rsidR="000953F5" w:rsidRPr="000953F5">
        <w:rPr>
          <w:rFonts w:ascii="ＭＳ 明朝" w:eastAsia="ＭＳ 明朝" w:hAnsi="ＭＳ 明朝" w:cs="ＭＳ 明朝" w:hint="eastAsia"/>
          <w:kern w:val="0"/>
          <w:szCs w:val="24"/>
        </w:rPr>
        <w:t xml:space="preserve"> </w:t>
      </w:r>
      <w:r w:rsidR="00416442">
        <w:rPr>
          <w:rFonts w:ascii="ＭＳ 明朝" w:eastAsia="ＭＳ 明朝" w:hAnsi="Century" w:cs="Times New Roman" w:hint="eastAsia"/>
          <w:kern w:val="0"/>
          <w:szCs w:val="24"/>
        </w:rPr>
        <w:t>業務</w:t>
      </w:r>
      <w:r w:rsidR="000953F5" w:rsidRPr="000953F5">
        <w:rPr>
          <w:rFonts w:ascii="ＭＳ 明朝" w:eastAsia="ＭＳ 明朝" w:hAnsi="Century" w:cs="Times New Roman"/>
          <w:kern w:val="0"/>
          <w:szCs w:val="24"/>
        </w:rPr>
        <w:t>組織表（「現場代理人その他従事者等の有資格者表」を作成する。また、再委託がある場合は、各協力者における事業実施の分担関係を体系的に示すものとする。）</w:t>
      </w:r>
    </w:p>
    <w:p w14:paraId="2A36AC30" w14:textId="666288FE" w:rsidR="000953F5" w:rsidRPr="000953F5" w:rsidRDefault="00F51929" w:rsidP="000953F5">
      <w:pPr>
        <w:ind w:leftChars="300" w:left="630" w:firstLineChars="200" w:firstLine="420"/>
        <w:rPr>
          <w:rFonts w:ascii="ＭＳ 明朝" w:eastAsia="ＭＳ 明朝" w:hAnsi="Century" w:cs="Times New Roman"/>
          <w:kern w:val="0"/>
          <w:szCs w:val="24"/>
        </w:rPr>
      </w:pPr>
      <w:r>
        <w:rPr>
          <w:rFonts w:ascii="ＭＳ 明朝" w:eastAsia="ＭＳ 明朝" w:hAnsi="ＭＳ 明朝" w:cs="ＭＳ 明朝" w:hint="eastAsia"/>
          <w:kern w:val="0"/>
          <w:position w:val="-2"/>
          <w:szCs w:val="24"/>
        </w:rPr>
        <w:t xml:space="preserve">④ </w:t>
      </w:r>
      <w:r w:rsidR="000953F5" w:rsidRPr="000953F5">
        <w:rPr>
          <w:rFonts w:ascii="ＭＳ 明朝" w:eastAsia="ＭＳ 明朝" w:hAnsi="Century" w:cs="Times New Roman"/>
          <w:kern w:val="0"/>
          <w:position w:val="-2"/>
          <w:szCs w:val="24"/>
        </w:rPr>
        <w:t>実施方法（実施期間、場所、見回り・誘引期間、捕獲方法等）</w:t>
      </w:r>
    </w:p>
    <w:p w14:paraId="0E787EE3" w14:textId="6D2E57CE" w:rsidR="000953F5" w:rsidRPr="000953F5" w:rsidRDefault="00F51929" w:rsidP="000953F5">
      <w:pPr>
        <w:ind w:leftChars="300" w:left="630" w:firstLineChars="200" w:firstLine="420"/>
        <w:rPr>
          <w:rFonts w:ascii="ＭＳ 明朝" w:eastAsia="ＭＳ 明朝" w:hAnsi="Century" w:cs="Times New Roman"/>
          <w:kern w:val="0"/>
          <w:szCs w:val="24"/>
        </w:rPr>
      </w:pPr>
      <w:r>
        <w:rPr>
          <w:rFonts w:ascii="ＭＳ 明朝" w:eastAsia="ＭＳ 明朝" w:hAnsi="ＭＳ 明朝" w:cs="ＭＳ 明朝" w:hint="eastAsia"/>
          <w:kern w:val="0"/>
          <w:position w:val="-2"/>
          <w:szCs w:val="24"/>
        </w:rPr>
        <w:t xml:space="preserve">⑤ </w:t>
      </w:r>
      <w:r w:rsidR="000953F5" w:rsidRPr="000953F5">
        <w:rPr>
          <w:rFonts w:ascii="ＭＳ 明朝" w:eastAsia="ＭＳ 明朝" w:hAnsi="Century" w:cs="Times New Roman"/>
          <w:kern w:val="0"/>
          <w:position w:val="-2"/>
          <w:szCs w:val="24"/>
        </w:rPr>
        <w:t>安全管理規程（連絡体制図、安全指導体制等）</w:t>
      </w:r>
    </w:p>
    <w:p w14:paraId="3FA88EF3" w14:textId="25EB6A61" w:rsidR="000953F5" w:rsidRPr="000953F5" w:rsidRDefault="00F51929" w:rsidP="000953F5">
      <w:pPr>
        <w:ind w:leftChars="300" w:left="630" w:firstLineChars="200" w:firstLine="420"/>
        <w:rPr>
          <w:rFonts w:ascii="ＭＳ 明朝" w:eastAsia="ＭＳ 明朝" w:hAnsi="Century" w:cs="Times New Roman"/>
          <w:kern w:val="0"/>
          <w:szCs w:val="24"/>
        </w:rPr>
      </w:pPr>
      <w:r>
        <w:rPr>
          <w:rFonts w:ascii="ＭＳ 明朝" w:eastAsia="ＭＳ 明朝" w:hAnsi="ＭＳ 明朝" w:cs="ＭＳ 明朝" w:hint="eastAsia"/>
          <w:kern w:val="0"/>
          <w:position w:val="-2"/>
          <w:szCs w:val="24"/>
        </w:rPr>
        <w:t xml:space="preserve">⑥ </w:t>
      </w:r>
      <w:r w:rsidR="000953F5" w:rsidRPr="000953F5">
        <w:rPr>
          <w:rFonts w:ascii="ＭＳ 明朝" w:eastAsia="ＭＳ 明朝" w:hAnsi="Century" w:cs="Times New Roman"/>
          <w:kern w:val="0"/>
          <w:position w:val="-2"/>
          <w:szCs w:val="24"/>
        </w:rPr>
        <w:t>緊急時の体制及び対応方法</w:t>
      </w:r>
    </w:p>
    <w:p w14:paraId="4080DADE" w14:textId="535CDE7C" w:rsidR="000953F5" w:rsidRPr="000953F5" w:rsidRDefault="00F51929" w:rsidP="000953F5">
      <w:pPr>
        <w:ind w:leftChars="300" w:left="630" w:firstLineChars="200" w:firstLine="420"/>
        <w:rPr>
          <w:rFonts w:ascii="ＭＳ 明朝" w:eastAsia="ＭＳ 明朝" w:hAnsi="Century" w:cs="Times New Roman"/>
          <w:kern w:val="0"/>
          <w:szCs w:val="24"/>
        </w:rPr>
      </w:pPr>
      <w:r>
        <w:rPr>
          <w:rFonts w:ascii="ＭＳ 明朝" w:eastAsia="ＭＳ 明朝" w:hAnsi="ＭＳ 明朝" w:cs="ＭＳ 明朝" w:hint="eastAsia"/>
          <w:kern w:val="0"/>
          <w:position w:val="-2"/>
          <w:szCs w:val="24"/>
        </w:rPr>
        <w:t xml:space="preserve">⑦ </w:t>
      </w:r>
      <w:r w:rsidR="000953F5" w:rsidRPr="000953F5">
        <w:rPr>
          <w:rFonts w:ascii="ＭＳ 明朝" w:eastAsia="ＭＳ 明朝" w:hAnsi="Century" w:cs="Times New Roman"/>
          <w:kern w:val="0"/>
          <w:position w:val="-2"/>
          <w:szCs w:val="24"/>
        </w:rPr>
        <w:t>その他</w:t>
      </w:r>
    </w:p>
    <w:p w14:paraId="2A59414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w:t>
      </w:r>
      <w:r w:rsidRPr="000953F5">
        <w:rPr>
          <w:rFonts w:ascii="ＭＳ 明朝" w:eastAsia="ＭＳ 明朝" w:hAnsi="Century" w:cs="Times New Roman"/>
          <w:spacing w:val="-90"/>
          <w:kern w:val="0"/>
          <w:szCs w:val="24"/>
        </w:rPr>
        <w:t xml:space="preserve"> </w:t>
      </w:r>
      <w:r w:rsidR="00416442">
        <w:rPr>
          <w:rFonts w:ascii="ＭＳ 明朝" w:eastAsia="ＭＳ 明朝" w:hAnsi="Century" w:cs="Times New Roman"/>
          <w:kern w:val="0"/>
          <w:szCs w:val="24"/>
        </w:rPr>
        <w:t>受託者は、</w:t>
      </w:r>
      <w:r w:rsidR="00416442">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計画書の内容を変</w:t>
      </w:r>
      <w:r w:rsidR="00416442">
        <w:rPr>
          <w:rFonts w:ascii="ＭＳ 明朝" w:eastAsia="ＭＳ 明朝" w:hAnsi="Century" w:cs="Times New Roman"/>
          <w:kern w:val="0"/>
          <w:szCs w:val="24"/>
        </w:rPr>
        <w:t>更する場合には、理由を明確にしたうえでその都度監督職員に変更</w:t>
      </w:r>
      <w:r w:rsidR="00416442">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計画書を提出しなければならない。</w:t>
      </w:r>
    </w:p>
    <w:p w14:paraId="3D2A175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w:t>
      </w:r>
      <w:r w:rsidR="00627D9B">
        <w:rPr>
          <w:rFonts w:ascii="ＭＳ 明朝" w:eastAsia="ＭＳ 明朝" w:hAnsi="Century" w:cs="Times New Roman"/>
          <w:kern w:val="0"/>
          <w:szCs w:val="24"/>
        </w:rPr>
        <w:t>監督職員の指示した事項については、受託者は更に詳細な</w:t>
      </w:r>
      <w:r w:rsidR="00627D9B">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計画書に係る資料を提出しなければならない。</w:t>
      </w:r>
    </w:p>
    <w:p w14:paraId="12CE103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B8CB103" w14:textId="77777777" w:rsidR="000953F5" w:rsidRPr="000953F5" w:rsidRDefault="000953F5" w:rsidP="004260DB">
      <w:pPr>
        <w:ind w:leftChars="400" w:left="1050" w:hangingChars="100" w:hanging="210"/>
        <w:rPr>
          <w:rFonts w:ascii="ＭＳ 明朝" w:eastAsia="ＭＳ 明朝" w:hAnsi="Century" w:cs="Times New Roman"/>
          <w:kern w:val="0"/>
          <w:szCs w:val="24"/>
        </w:rPr>
      </w:pPr>
    </w:p>
    <w:p w14:paraId="6F6F98CD"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3" w:name="_Toc33025085"/>
      <w:r w:rsidRPr="000953F5">
        <w:rPr>
          <w:rFonts w:ascii="ＭＳ ゴシック" w:eastAsia="ＭＳ ゴシック" w:hAnsi="Arial" w:cs="Times New Roman"/>
          <w:kern w:val="0"/>
          <w:szCs w:val="20"/>
        </w:rPr>
        <w:t>関係官公庁への手続き等</w:t>
      </w:r>
      <w:bookmarkEnd w:id="13"/>
    </w:p>
    <w:p w14:paraId="2745F313" w14:textId="77777777" w:rsidR="000953F5" w:rsidRPr="000953F5" w:rsidRDefault="000953F5" w:rsidP="000953F5">
      <w:pPr>
        <w:ind w:leftChars="400" w:left="1050" w:hangingChars="100" w:hanging="210"/>
        <w:rPr>
          <w:rFonts w:ascii="ＭＳ 明朝" w:eastAsia="ＭＳ 明朝" w:hAnsi="Century" w:cs="Times New Roman"/>
          <w:kern w:val="0"/>
          <w:position w:val="-1"/>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受託者は、事業の実施に当たっては、委託者が行う関係官公庁等への手続きの際に協力しなければならない。また、受託者は、事業を実施するため、関係</w:t>
      </w:r>
      <w:r w:rsidRPr="000953F5">
        <w:rPr>
          <w:rFonts w:ascii="ＭＳ 明朝" w:eastAsia="ＭＳ 明朝" w:hAnsi="Century" w:cs="Times New Roman"/>
          <w:kern w:val="0"/>
          <w:position w:val="-1"/>
          <w:szCs w:val="24"/>
        </w:rPr>
        <w:t>官公庁</w:t>
      </w:r>
      <w:r w:rsidRPr="000953F5">
        <w:rPr>
          <w:rFonts w:ascii="ＭＳ 明朝" w:eastAsia="ＭＳ 明朝" w:hAnsi="Century" w:cs="Times New Roman"/>
          <w:kern w:val="0"/>
          <w:position w:val="-1"/>
          <w:szCs w:val="24"/>
        </w:rPr>
        <w:lastRenderedPageBreak/>
        <w:t>等に対する諸手続きが必要な場合は速やかに行わなければならない。</w:t>
      </w:r>
    </w:p>
    <w:p w14:paraId="418AEA75"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受託者が、関係官公庁等から交渉を受けたときは、遅滞なくその旨を監督職員に報告し協議しなければならない。</w:t>
      </w:r>
    </w:p>
    <w:p w14:paraId="09515A15" w14:textId="77777777" w:rsidR="000953F5" w:rsidRPr="000953F5" w:rsidRDefault="000953F5" w:rsidP="000953F5">
      <w:pPr>
        <w:rPr>
          <w:rFonts w:ascii="ＭＳ 明朝" w:eastAsia="ＭＳ 明朝" w:hAnsi="Century" w:cs="Times New Roman"/>
          <w:kern w:val="0"/>
          <w:szCs w:val="24"/>
        </w:rPr>
      </w:pPr>
    </w:p>
    <w:p w14:paraId="10F9875D"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4" w:name="_Toc33025086"/>
      <w:r w:rsidRPr="000953F5">
        <w:rPr>
          <w:rFonts w:ascii="ＭＳ ゴシック" w:eastAsia="ＭＳ ゴシック" w:hAnsi="Arial" w:cs="Times New Roman"/>
          <w:kern w:val="0"/>
          <w:szCs w:val="20"/>
        </w:rPr>
        <w:t>地元関係者との交渉等</w:t>
      </w:r>
      <w:bookmarkEnd w:id="14"/>
    </w:p>
    <w:p w14:paraId="4FCAA2F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地元関係者への説明、交渉等は、委託者又は監督職員が行うものとするが、監督職員の指示がある場合は、受託者はこれに協力するものとする。これらの交渉に当たり、受託者は地元関係者に誠意をもって接し</w:t>
      </w:r>
      <w:r w:rsidRPr="000953F5">
        <w:rPr>
          <w:rFonts w:ascii="ＭＳ 明朝" w:eastAsia="ＭＳ 明朝" w:hAnsi="Century" w:cs="Times New Roman"/>
          <w:kern w:val="0"/>
          <w:position w:val="-1"/>
          <w:szCs w:val="24"/>
        </w:rPr>
        <w:t>なければならない。</w:t>
      </w:r>
    </w:p>
    <w:p w14:paraId="2BDA058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2.受託者は、事業実施に当たっては、地元関係者からの質問、疑義に関する説明等を求められた場合は、監督職員の承諾を得てから行うものとし、地元関係</w:t>
      </w:r>
      <w:r w:rsidRPr="000953F5">
        <w:rPr>
          <w:rFonts w:ascii="ＭＳ 明朝" w:eastAsia="ＭＳ 明朝" w:hAnsi="Century" w:cs="Times New Roman"/>
          <w:kern w:val="0"/>
          <w:position w:val="-1"/>
          <w:szCs w:val="24"/>
        </w:rPr>
        <w:t>者との間に紛争が生じないように努めなければならない。</w:t>
      </w:r>
    </w:p>
    <w:p w14:paraId="661360FD"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3.受託者は、設計図書の定め、あるいは監督職員の指示により受託者が行うべき地元関係者への説明、交渉等を行う場合には、交渉等の内容を随時、監督職</w:t>
      </w:r>
      <w:r w:rsidRPr="000953F5">
        <w:rPr>
          <w:rFonts w:ascii="ＭＳ 明朝" w:eastAsia="ＭＳ 明朝" w:hAnsi="Century" w:cs="Times New Roman"/>
          <w:kern w:val="0"/>
          <w:position w:val="-1"/>
          <w:szCs w:val="24"/>
        </w:rPr>
        <w:t>員に報告し、指示があればそれに従わなければならない。</w:t>
      </w:r>
    </w:p>
    <w:p w14:paraId="107CAC4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4.受託者は、事業の実施中に委託者が地元協議等を行い、その結果を条件として事業を実施する場合には、設計図書に定めるところにより、地元協議等に立</w:t>
      </w:r>
      <w:r w:rsidRPr="000953F5">
        <w:rPr>
          <w:rFonts w:ascii="ＭＳ 明朝" w:eastAsia="ＭＳ 明朝" w:hAnsi="Century" w:cs="Times New Roman"/>
          <w:kern w:val="0"/>
          <w:position w:val="-1"/>
          <w:szCs w:val="24"/>
        </w:rPr>
        <w:t>会するとともに、説明資料及び記録を作成しなければならない。</w:t>
      </w:r>
    </w:p>
    <w:p w14:paraId="19EA7FA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5.受託者は、前項の地元協議により、既に作成した成果の内容を変更する必要を生じた場合には、指示に</w:t>
      </w:r>
      <w:r w:rsidRPr="000953F5">
        <w:rPr>
          <w:rFonts w:ascii="ＭＳ 明朝" w:eastAsia="ＭＳ 明朝" w:hAnsi="Century" w:cs="Times New Roman" w:hint="eastAsia"/>
          <w:kern w:val="0"/>
          <w:szCs w:val="24"/>
        </w:rPr>
        <w:t>基づいて</w:t>
      </w:r>
      <w:r w:rsidRPr="000953F5">
        <w:rPr>
          <w:rFonts w:ascii="ＭＳ 明朝" w:eastAsia="ＭＳ 明朝" w:hAnsi="Century" w:cs="Times New Roman"/>
          <w:kern w:val="0"/>
          <w:szCs w:val="24"/>
        </w:rPr>
        <w:t>、変更しなければならない。なお、変更に</w:t>
      </w:r>
      <w:r w:rsidRPr="000953F5">
        <w:rPr>
          <w:rFonts w:ascii="ＭＳ 明朝" w:eastAsia="ＭＳ 明朝" w:hAnsi="Century" w:cs="Times New Roman"/>
          <w:kern w:val="0"/>
          <w:position w:val="-1"/>
          <w:szCs w:val="24"/>
        </w:rPr>
        <w:t>要する期間及び経費は、委託者と協議のうえ定めるものとする。</w:t>
      </w:r>
    </w:p>
    <w:p w14:paraId="5431062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5" w:name="_Toc33025087"/>
      <w:r w:rsidRPr="000953F5">
        <w:rPr>
          <w:rFonts w:ascii="ＭＳ ゴシック" w:eastAsia="ＭＳ ゴシック" w:hAnsi="Arial" w:cs="Times New Roman"/>
          <w:kern w:val="0"/>
          <w:szCs w:val="20"/>
        </w:rPr>
        <w:t>土地への立ち入り等</w:t>
      </w:r>
      <w:bookmarkEnd w:id="15"/>
    </w:p>
    <w:p w14:paraId="77C6257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1.受託者は、屋外で行う</w:t>
      </w:r>
      <w:r w:rsidR="00627D9B">
        <w:rPr>
          <w:rFonts w:ascii="ＭＳ 明朝" w:eastAsia="ＭＳ 明朝" w:hAnsi="Century" w:cs="Times New Roman"/>
          <w:kern w:val="0"/>
          <w:szCs w:val="24"/>
        </w:rPr>
        <w:t>事業実施のため国有地、公有地又は私有地に立ち入る場合は、</w:t>
      </w:r>
      <w:r w:rsidRPr="000953F5">
        <w:rPr>
          <w:rFonts w:ascii="ＭＳ 明朝" w:eastAsia="ＭＳ 明朝" w:hAnsi="Century" w:cs="Times New Roman"/>
          <w:kern w:val="0"/>
          <w:szCs w:val="24"/>
        </w:rPr>
        <w:t>監督職員及び関係者と十分な協調を保ち事業が円滑に進捗するように努めなければならない。なお、やむを得ない理由により現地への立ち入りが不可能となった場合には、直ちに監督職員に報告し指示を受けなければならない。</w:t>
      </w:r>
    </w:p>
    <w:p w14:paraId="07982684"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事業実施のため植物伐採、垣、柵等の除去又は土地若しくは工作物を一時使用するときは、あらかじめ監督職員に報告するものとし、報告を受けた監督職員は当該土地所有者及び占有者の許可を得るものとする。なお、第三者の土地への立ち入りについて、当該土地所有者への許可は委託者が得るものとするが、監督職員の指示がある場合には受託者はこれに協力しなければならない。</w:t>
      </w:r>
    </w:p>
    <w:p w14:paraId="730A592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3.受託者は、前項の場合において生じた損失のため必要となる経費の負担については、特記仕様書に示す他は監督職員と協議により定めるものとする。</w:t>
      </w:r>
    </w:p>
    <w:p w14:paraId="25F34748" w14:textId="77777777" w:rsidR="000953F5" w:rsidRPr="000953F5" w:rsidRDefault="000953F5" w:rsidP="000953F5">
      <w:pPr>
        <w:ind w:leftChars="400" w:left="1050" w:hangingChars="100" w:hanging="210"/>
        <w:rPr>
          <w:rFonts w:ascii="ＭＳ 明朝" w:eastAsia="ＭＳ 明朝" w:hAnsi="Century" w:cs="Times New Roman"/>
          <w:kern w:val="0"/>
          <w:szCs w:val="24"/>
        </w:rPr>
      </w:pPr>
    </w:p>
    <w:p w14:paraId="0102656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6" w:name="_Toc33025088"/>
      <w:r w:rsidRPr="000953F5">
        <w:rPr>
          <w:rFonts w:ascii="ＭＳ ゴシック" w:eastAsia="ＭＳ ゴシック" w:hAnsi="Arial" w:cs="Times New Roman"/>
          <w:kern w:val="0"/>
          <w:szCs w:val="20"/>
        </w:rPr>
        <w:t>成果物の提出</w:t>
      </w:r>
      <w:bookmarkEnd w:id="16"/>
    </w:p>
    <w:p w14:paraId="53F90EDD"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1.受託者は事業が完了</w:t>
      </w:r>
      <w:r w:rsidR="00CC33F9">
        <w:rPr>
          <w:rFonts w:ascii="ＭＳ 明朝" w:eastAsia="ＭＳ 明朝" w:hAnsi="Century" w:cs="Times New Roman"/>
          <w:kern w:val="0"/>
          <w:szCs w:val="24"/>
        </w:rPr>
        <w:t>したときは、</w:t>
      </w:r>
      <w:r w:rsidR="00CC33F9">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（日報）、記録写真及びその他設計図書に示す成果物を添付のうえ提出し、検査を受けなければならない。</w:t>
      </w:r>
    </w:p>
    <w:p w14:paraId="14BC041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lastRenderedPageBreak/>
        <w:t>2.受託者は、設計図書に定めがある場合、又は監督職員の指示に同意した場合は、履行期間途中においても、</w:t>
      </w:r>
      <w:r w:rsidR="00CC33F9">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（日報）及び記録写真等の成果物の部分引渡しを行うものとする。</w:t>
      </w:r>
    </w:p>
    <w:p w14:paraId="0BF5901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3.受託者は、成果物において使用する計量単位は、国際単位系(SI)を使用するものとする。</w:t>
      </w:r>
    </w:p>
    <w:p w14:paraId="66A5A2DC" w14:textId="77777777" w:rsidR="000953F5" w:rsidRPr="000953F5" w:rsidRDefault="000953F5" w:rsidP="000953F5">
      <w:pPr>
        <w:rPr>
          <w:rFonts w:ascii="ＭＳ 明朝" w:eastAsia="ＭＳ 明朝" w:hAnsi="Century" w:cs="Times New Roman"/>
          <w:kern w:val="0"/>
          <w:szCs w:val="24"/>
        </w:rPr>
      </w:pPr>
    </w:p>
    <w:p w14:paraId="7B65D053"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7" w:name="_Toc33025089"/>
      <w:r w:rsidRPr="000953F5">
        <w:rPr>
          <w:rFonts w:ascii="ＭＳ ゴシック" w:eastAsia="ＭＳ ゴシック" w:hAnsi="Arial" w:cs="Times New Roman"/>
          <w:kern w:val="0"/>
          <w:szCs w:val="20"/>
        </w:rPr>
        <w:t>関係法令及び条例の遵守</w:t>
      </w:r>
      <w:bookmarkEnd w:id="17"/>
    </w:p>
    <w:p w14:paraId="0BF5EA67" w14:textId="191D69F8" w:rsidR="000953F5" w:rsidRPr="000953F5" w:rsidRDefault="000953F5" w:rsidP="000953F5">
      <w:pPr>
        <w:ind w:leftChars="300" w:left="630" w:firstLineChars="100" w:firstLine="210"/>
        <w:rPr>
          <w:rFonts w:ascii="ＭＳ 明朝" w:eastAsia="ＭＳ 明朝" w:hAnsi="Century" w:cs="Times New Roman"/>
          <w:kern w:val="0"/>
          <w:position w:val="-1"/>
          <w:szCs w:val="24"/>
        </w:rPr>
      </w:pPr>
      <w:r w:rsidRPr="000953F5">
        <w:rPr>
          <w:rFonts w:ascii="ＭＳ 明朝" w:eastAsia="ＭＳ 明朝" w:hAnsi="Century" w:cs="Times New Roman"/>
          <w:kern w:val="0"/>
          <w:szCs w:val="24"/>
        </w:rPr>
        <w:t>受託者は、</w:t>
      </w:r>
      <w:r w:rsidR="00690089">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の実施に当たり、以下に代表される関係諸法令及び条例等を遵守し</w:t>
      </w:r>
      <w:r w:rsidRPr="000953F5">
        <w:rPr>
          <w:rFonts w:ascii="ＭＳ 明朝" w:eastAsia="ＭＳ 明朝" w:hAnsi="Century" w:cs="Times New Roman"/>
          <w:kern w:val="0"/>
          <w:position w:val="-1"/>
          <w:szCs w:val="24"/>
        </w:rPr>
        <w:t>なければならない。</w:t>
      </w:r>
    </w:p>
    <w:p w14:paraId="742E3AC5"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2C91911A"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1.鳥獣の保護及び管理並びに狩猟の適正化に関する法律（平成14年法律第88号）</w:t>
      </w:r>
    </w:p>
    <w:p w14:paraId="67785DE5"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2.森林法（昭和26年法律第249号）</w:t>
      </w:r>
    </w:p>
    <w:p w14:paraId="0FB7170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3.国有林野の管理経営に関する法律（昭和26年法律第246号） </w:t>
      </w:r>
    </w:p>
    <w:p w14:paraId="7DFB0C2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4.国有林野管理規程（昭和36年３月28日農林省訓令第25号） </w:t>
      </w:r>
    </w:p>
    <w:p w14:paraId="230F3A19"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5.自然公園法（昭和32年６月１日法律第161号）</w:t>
      </w:r>
    </w:p>
    <w:p w14:paraId="1A348E7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6.銃砲刀剣類所持等取締法（昭和33年法律第６号）</w:t>
      </w:r>
    </w:p>
    <w:p w14:paraId="6D49A28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7.火薬類取締法（昭和25年法律第149号）</w:t>
      </w:r>
    </w:p>
    <w:p w14:paraId="3CEDCDB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8.認定鳥獣捕獲等事業者の捕獲従事者からの事業に対する被害を防止するためのライフル銃の所持許可申請の対応について（平成27年３月24日付警察庁丁保発第70号）</w:t>
      </w:r>
    </w:p>
    <w:p w14:paraId="09F9E53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52DBFD05"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8" w:name="_Toc33025090"/>
      <w:r w:rsidRPr="000953F5">
        <w:rPr>
          <w:rFonts w:ascii="ＭＳ ゴシック" w:eastAsia="ＭＳ ゴシック" w:hAnsi="Arial" w:cs="Times New Roman"/>
          <w:kern w:val="0"/>
          <w:szCs w:val="20"/>
        </w:rPr>
        <w:t>検査</w:t>
      </w:r>
      <w:bookmarkEnd w:id="18"/>
    </w:p>
    <w:p w14:paraId="5C869AE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1.監督職員は、事業が契約図書どおり行われているかどうか</w:t>
      </w:r>
      <w:r w:rsidRPr="000953F5">
        <w:rPr>
          <w:rFonts w:ascii="ＭＳ 明朝" w:eastAsia="ＭＳ 明朝" w:hAnsi="Century" w:cs="Times New Roman" w:hint="eastAsia"/>
          <w:kern w:val="0"/>
          <w:szCs w:val="24"/>
        </w:rPr>
        <w:t>、</w:t>
      </w:r>
      <w:r w:rsidR="00CC33F9">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（日報）及び記録写真等を確認し、必要に応じ事業実施現場に立入り又は立会いし、その他必要な資料の提出を請求できるものとし、受託者はこれに協力しなければならない。</w:t>
      </w:r>
    </w:p>
    <w:p w14:paraId="32F28ECD"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委託者は、検査に先立って、受託者に対して書面をもって検査日を通知するものとする。この場合において受託者は、検査に必要な書類及び資料等を整備するとともに、検査の実施においては、必要な人員及び機材を準備し、提供しなければならない。この場合検査に要する費用は受託者の負担とする。</w:t>
      </w:r>
    </w:p>
    <w:p w14:paraId="1E5D2F5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3.完了検査及び指定部分の係る検査に当たっては、現場代理人その他立会いを求められた事業関係者が必ず立会い行わなければならない。</w:t>
      </w:r>
    </w:p>
    <w:p w14:paraId="77EE8A9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1547256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19" w:name="_Toc33025091"/>
      <w:r w:rsidRPr="000953F5">
        <w:rPr>
          <w:rFonts w:ascii="ＭＳ ゴシック" w:eastAsia="ＭＳ ゴシック" w:hAnsi="Arial" w:cs="Times New Roman"/>
          <w:kern w:val="0"/>
          <w:szCs w:val="20"/>
        </w:rPr>
        <w:t>修補</w:t>
      </w:r>
      <w:bookmarkEnd w:id="19"/>
    </w:p>
    <w:p w14:paraId="6572F84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1.受託者は、修補は速やかに行わなければならない。</w:t>
      </w:r>
    </w:p>
    <w:p w14:paraId="06AC5C9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2.検査職員は、修補の必要があると認めた場合には、受託者に対して期限を定めて</w:t>
      </w:r>
      <w:r w:rsidRPr="000953F5">
        <w:rPr>
          <w:rFonts w:ascii="ＭＳ 明朝" w:eastAsia="ＭＳ 明朝" w:hAnsi="Century" w:cs="Times New Roman"/>
          <w:kern w:val="0"/>
          <w:szCs w:val="24"/>
        </w:rPr>
        <w:lastRenderedPageBreak/>
        <w:t>修補を指示することができるものとする。ただし、その指示が受託者の責に帰すべきものでない場合は異議申し立てができるものとする。</w:t>
      </w:r>
    </w:p>
    <w:p w14:paraId="1D68022A"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3.検査職員が修補の指示をした場合において、修補の完了の確認は検査職員の指示に従うものとする。</w:t>
      </w:r>
    </w:p>
    <w:p w14:paraId="3A27D6C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4.検査職員が指示した期間内に修補が完了しなかった場合には、委託者は、検査の結果を受託者に通知するものとする。</w:t>
      </w:r>
    </w:p>
    <w:p w14:paraId="2567821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EF742A4"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0" w:name="_Toc33025092"/>
      <w:r w:rsidRPr="000953F5">
        <w:rPr>
          <w:rFonts w:ascii="ＭＳ ゴシック" w:eastAsia="ＭＳ ゴシック" w:hAnsi="Arial" w:cs="Times New Roman"/>
          <w:kern w:val="0"/>
          <w:szCs w:val="20"/>
        </w:rPr>
        <w:t>条件変更等</w:t>
      </w:r>
      <w:bookmarkEnd w:id="20"/>
    </w:p>
    <w:p w14:paraId="3EC45895"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監督職員が受託者に対して事業の内容の変更又は設計</w:t>
      </w:r>
      <w:r w:rsidR="00627D9B">
        <w:rPr>
          <w:rFonts w:ascii="ＭＳ 明朝" w:eastAsia="ＭＳ 明朝" w:hAnsi="Century" w:cs="Times New Roman"/>
          <w:kern w:val="0"/>
          <w:szCs w:val="24"/>
        </w:rPr>
        <w:t>図書の訂正（以下「</w:t>
      </w:r>
      <w:r w:rsidR="00627D9B">
        <w:rPr>
          <w:rFonts w:ascii="ＭＳ 明朝" w:eastAsia="ＭＳ 明朝" w:hAnsi="Century" w:cs="Times New Roman" w:hint="eastAsia"/>
          <w:kern w:val="0"/>
          <w:szCs w:val="24"/>
        </w:rPr>
        <w:t>業務</w:t>
      </w:r>
      <w:r w:rsidR="00627D9B">
        <w:rPr>
          <w:rFonts w:ascii="ＭＳ 明朝" w:eastAsia="ＭＳ 明朝" w:hAnsi="Century" w:cs="Times New Roman"/>
          <w:kern w:val="0"/>
          <w:szCs w:val="24"/>
        </w:rPr>
        <w:t>の変更」という。）の指示を行う場合は、</w:t>
      </w:r>
      <w:r w:rsidR="00627D9B">
        <w:rPr>
          <w:rFonts w:ascii="ＭＳ 明朝" w:eastAsia="ＭＳ 明朝" w:hAnsi="Century" w:cs="Times New Roman" w:hint="eastAsia"/>
          <w:kern w:val="0"/>
          <w:szCs w:val="24"/>
        </w:rPr>
        <w:t>変更協議</w:t>
      </w:r>
      <w:r w:rsidRPr="000953F5">
        <w:rPr>
          <w:rFonts w:ascii="ＭＳ 明朝" w:eastAsia="ＭＳ 明朝" w:hAnsi="Century" w:cs="Times New Roman"/>
          <w:kern w:val="0"/>
          <w:szCs w:val="24"/>
        </w:rPr>
        <w:t>書によるものとする。</w:t>
      </w:r>
    </w:p>
    <w:p w14:paraId="0D871F2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設計図書で明示されていない履行条件について予期できない特別な状態が生じた場合、直ちにその旨を監督職員に報告し、その確認を求めなければならない。なお、「予期することができない特別な状態」とは以下のものをいう。</w:t>
      </w:r>
    </w:p>
    <w:p w14:paraId="13C2D88A"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土地への立ち入り等が不可能となった場合</w:t>
      </w:r>
    </w:p>
    <w:p w14:paraId="34F9D08B"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②</w:t>
      </w:r>
      <w:r w:rsidRPr="000953F5">
        <w:rPr>
          <w:rFonts w:ascii="ＭＳ 明朝" w:eastAsia="ＭＳ 明朝" w:hAnsi="Century" w:cs="Times New Roman"/>
          <w:kern w:val="0"/>
          <w:szCs w:val="24"/>
        </w:rPr>
        <w:t xml:space="preserve"> 天災その他の不可抗力による損害</w:t>
      </w:r>
    </w:p>
    <w:p w14:paraId="6EC236FD"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③ </w:t>
      </w:r>
      <w:r w:rsidRPr="000953F5">
        <w:rPr>
          <w:rFonts w:ascii="ＭＳ 明朝" w:eastAsia="ＭＳ 明朝" w:hAnsi="Century" w:cs="Times New Roman"/>
          <w:kern w:val="0"/>
          <w:szCs w:val="24"/>
        </w:rPr>
        <w:t>その他、委託者と受託者が協議し当該規定に適合すると判断した場合</w:t>
      </w:r>
    </w:p>
    <w:p w14:paraId="2BC48797" w14:textId="77777777" w:rsidR="000953F5" w:rsidRPr="000953F5" w:rsidRDefault="000953F5" w:rsidP="000953F5">
      <w:pPr>
        <w:ind w:leftChars="300" w:left="630" w:firstLineChars="200" w:firstLine="420"/>
        <w:rPr>
          <w:rFonts w:ascii="ＭＳ 明朝" w:eastAsia="ＭＳ 明朝" w:hAnsi="Century" w:cs="Times New Roman"/>
          <w:kern w:val="0"/>
          <w:szCs w:val="24"/>
        </w:rPr>
      </w:pPr>
    </w:p>
    <w:p w14:paraId="2D92731D"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1" w:name="_Toc33025093"/>
      <w:r w:rsidRPr="000953F5">
        <w:rPr>
          <w:rFonts w:ascii="ＭＳ ゴシック" w:eastAsia="ＭＳ ゴシック" w:hAnsi="Arial" w:cs="Times New Roman"/>
          <w:kern w:val="0"/>
          <w:szCs w:val="20"/>
        </w:rPr>
        <w:t>契約変更</w:t>
      </w:r>
      <w:bookmarkEnd w:id="21"/>
    </w:p>
    <w:p w14:paraId="6656EF6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00F446AB">
        <w:rPr>
          <w:rFonts w:ascii="ＭＳ 明朝" w:eastAsia="ＭＳ 明朝" w:hAnsi="Century" w:cs="Times New Roman"/>
          <w:kern w:val="0"/>
          <w:szCs w:val="24"/>
        </w:rPr>
        <w:t>委託者は、次の各号に掲げる場合において、</w:t>
      </w:r>
      <w:r w:rsidR="00F446AB">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の契約の変更を行うものとする。</w:t>
      </w:r>
    </w:p>
    <w:p w14:paraId="302B5AC0"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00F446AB">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の変更により契約金額に変更が生じる場合</w:t>
      </w:r>
    </w:p>
    <w:p w14:paraId="0A4535CB"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Pr="000953F5">
        <w:rPr>
          <w:rFonts w:ascii="ＭＳ 明朝" w:eastAsia="ＭＳ 明朝" w:hAnsi="Century" w:cs="Times New Roman"/>
          <w:kern w:val="0"/>
          <w:szCs w:val="24"/>
        </w:rPr>
        <w:t>履行期間の変更を行う場合</w:t>
      </w:r>
    </w:p>
    <w:p w14:paraId="1C2D6F82"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③ </w:t>
      </w:r>
      <w:r w:rsidR="00F446AB">
        <w:rPr>
          <w:rFonts w:ascii="ＭＳ 明朝" w:eastAsia="ＭＳ 明朝" w:hAnsi="Century" w:cs="Times New Roman"/>
          <w:kern w:val="0"/>
          <w:szCs w:val="24"/>
        </w:rPr>
        <w:t>監督職員と受託者が協議し、</w:t>
      </w:r>
      <w:r w:rsidR="00F446AB">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実施上必要があると認められる場合</w:t>
      </w:r>
    </w:p>
    <w:p w14:paraId="161BA200" w14:textId="6E0E120E" w:rsidR="000953F5" w:rsidRPr="000953F5" w:rsidRDefault="000953F5" w:rsidP="00F446AB">
      <w:pPr>
        <w:ind w:leftChars="500" w:left="1365" w:hangingChars="150" w:hanging="315"/>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④ </w:t>
      </w:r>
      <w:r w:rsidRPr="000953F5">
        <w:rPr>
          <w:rFonts w:ascii="ＭＳ 明朝" w:eastAsia="ＭＳ 明朝" w:hAnsi="Century" w:cs="Times New Roman"/>
          <w:kern w:val="0"/>
          <w:szCs w:val="24"/>
        </w:rPr>
        <w:t>契約書第</w:t>
      </w:r>
      <w:r w:rsidR="00290379" w:rsidRPr="00691270">
        <w:rPr>
          <w:rFonts w:ascii="ＭＳ 明朝" w:eastAsia="ＭＳ 明朝" w:hAnsi="Century" w:cs="Times New Roman" w:hint="eastAsia"/>
          <w:kern w:val="0"/>
          <w:szCs w:val="24"/>
        </w:rPr>
        <w:t>１</w:t>
      </w:r>
      <w:r w:rsidR="007A548D">
        <w:rPr>
          <w:rFonts w:ascii="ＭＳ 明朝" w:eastAsia="ＭＳ 明朝" w:hAnsi="Century" w:cs="Times New Roman" w:hint="eastAsia"/>
          <w:kern w:val="0"/>
          <w:szCs w:val="24"/>
        </w:rPr>
        <w:t>２</w:t>
      </w:r>
      <w:r w:rsidRPr="00691270">
        <w:rPr>
          <w:rFonts w:ascii="ＭＳ 明朝" w:eastAsia="ＭＳ 明朝" w:hAnsi="Century" w:cs="Times New Roman"/>
          <w:kern w:val="0"/>
          <w:szCs w:val="24"/>
        </w:rPr>
        <w:t>条</w:t>
      </w:r>
      <w:r w:rsidRPr="000953F5">
        <w:rPr>
          <w:rFonts w:ascii="ＭＳ 明朝" w:eastAsia="ＭＳ 明朝" w:hAnsi="Century" w:cs="Times New Roman"/>
          <w:kern w:val="0"/>
          <w:szCs w:val="24"/>
        </w:rPr>
        <w:t>の規定に基づき契約金額の変更に代える設計図書の変更を行う場合</w:t>
      </w:r>
    </w:p>
    <w:p w14:paraId="3D22905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2.委託者は、前項の場合において変更する契約図書を、次の各号に基づき作成するものとする。</w:t>
      </w:r>
    </w:p>
    <w:p w14:paraId="72078E13"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条件変更等の規定に基づき監督職員が受託者に指示した事項</w:t>
      </w:r>
    </w:p>
    <w:p w14:paraId="26E26B83"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00F446AB">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の一時中止に伴う増加費用及び履行期間の変更等決定済の事項</w:t>
      </w:r>
    </w:p>
    <w:p w14:paraId="574336C3"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③ </w:t>
      </w:r>
      <w:r w:rsidRPr="000953F5">
        <w:rPr>
          <w:rFonts w:ascii="ＭＳ 明朝" w:eastAsia="ＭＳ 明朝" w:hAnsi="Century" w:cs="Times New Roman"/>
          <w:kern w:val="0"/>
          <w:szCs w:val="24"/>
        </w:rPr>
        <w:t>その他委託者又は監督職員と受託者との協議で決定された事項</w:t>
      </w:r>
    </w:p>
    <w:p w14:paraId="4898BD31" w14:textId="77777777" w:rsidR="000953F5" w:rsidRPr="000953F5" w:rsidRDefault="000953F5" w:rsidP="000953F5">
      <w:pPr>
        <w:rPr>
          <w:rFonts w:ascii="ＭＳ 明朝" w:eastAsia="ＭＳ 明朝" w:hAnsi="Century" w:cs="Times New Roman"/>
          <w:kern w:val="0"/>
          <w:szCs w:val="24"/>
        </w:rPr>
      </w:pPr>
    </w:p>
    <w:p w14:paraId="269EDF4A"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2" w:name="_Toc33025094"/>
      <w:r w:rsidRPr="000953F5">
        <w:rPr>
          <w:rFonts w:ascii="ＭＳ ゴシック" w:eastAsia="ＭＳ ゴシック" w:hAnsi="Arial" w:cs="Times New Roman"/>
          <w:kern w:val="0"/>
          <w:szCs w:val="20"/>
        </w:rPr>
        <w:t>履行期間の変更</w:t>
      </w:r>
      <w:bookmarkEnd w:id="22"/>
    </w:p>
    <w:p w14:paraId="37E8CF3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 委託者は、受託者に対して事業の変更の指示を行う場合において履行期間変更協議の対象であるか否かを合わせて事前に通知しなければならない。</w:t>
      </w:r>
    </w:p>
    <w:p w14:paraId="7962F0D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委託者は、履行期間変更協議の対象であると確認された事項及び事業の一時中止を指示した事項であっても、残履行期間及び残事業量等から履行期間の変更が必要でないと判断した場合は、履行期間の変更を行わない旨の協議に代える</w:t>
      </w:r>
      <w:r w:rsidRPr="000953F5">
        <w:rPr>
          <w:rFonts w:ascii="ＭＳ 明朝" w:eastAsia="ＭＳ 明朝" w:hAnsi="Century" w:cs="Times New Roman"/>
          <w:kern w:val="0"/>
          <w:szCs w:val="24"/>
        </w:rPr>
        <w:lastRenderedPageBreak/>
        <w:t>ことができるものとする。</w:t>
      </w:r>
    </w:p>
    <w:p w14:paraId="63BF0D5F" w14:textId="66FB76B0"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3.受託者は、契約書第</w:t>
      </w:r>
      <w:r w:rsidR="007A548D">
        <w:rPr>
          <w:rFonts w:ascii="ＭＳ 明朝" w:eastAsia="ＭＳ 明朝" w:hAnsi="Century" w:cs="Times New Roman" w:hint="eastAsia"/>
          <w:kern w:val="0"/>
          <w:szCs w:val="24"/>
        </w:rPr>
        <w:t>７</w:t>
      </w:r>
      <w:r w:rsidRPr="000953F5">
        <w:rPr>
          <w:rFonts w:ascii="ＭＳ 明朝" w:eastAsia="ＭＳ 明朝" w:hAnsi="Century" w:cs="Times New Roman"/>
          <w:kern w:val="0"/>
          <w:szCs w:val="24"/>
        </w:rPr>
        <w:t>条の規定に基づき、履行期間の延長が必要と判断した場合には、履行期間の延長理由、必要とする延長日数の算定根拠、変更工程表その他必要な資料を委託者に提出しなければならない。</w:t>
      </w:r>
    </w:p>
    <w:p w14:paraId="3370F39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F3EC2C7"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3" w:name="_Toc33025095"/>
      <w:r w:rsidRPr="000953F5">
        <w:rPr>
          <w:rFonts w:ascii="ＭＳ ゴシック" w:eastAsia="ＭＳ ゴシック" w:hAnsi="Arial" w:cs="Times New Roman"/>
          <w:kern w:val="0"/>
          <w:szCs w:val="20"/>
        </w:rPr>
        <w:t>一時中止</w:t>
      </w:r>
      <w:bookmarkEnd w:id="23"/>
    </w:p>
    <w:p w14:paraId="75C2FF9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次の各号に該当する場合において、委託者は受託者に通知し、必要と認める期間、事業の全部又は一部を一時中止させることができるものとする。なお、暴風、豪雨、洪水、高潮、地震、地すべり、落盤、火災、騒乱、暴動その他自然的又は人為的な事象（以下「天災等」という。）による事業の中断については、臨機の措置により受託者は、適切に対応しなければならない。</w:t>
      </w:r>
    </w:p>
    <w:p w14:paraId="54D53A7F"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第三者の土地への立ち入り許可が得られない場合</w:t>
      </w:r>
    </w:p>
    <w:p w14:paraId="1331FBC5"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Pr="000953F5">
        <w:rPr>
          <w:rFonts w:ascii="ＭＳ 明朝" w:eastAsia="ＭＳ 明朝" w:hAnsi="Century" w:cs="Times New Roman"/>
          <w:kern w:val="0"/>
          <w:szCs w:val="24"/>
        </w:rPr>
        <w:t>関連する他の事業等の進捗が遅れたため、事業の続行を不適当と認めた場合</w:t>
      </w:r>
    </w:p>
    <w:p w14:paraId="7F94820A"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position w:val="-1"/>
          <w:szCs w:val="24"/>
        </w:rPr>
        <w:t xml:space="preserve">③ </w:t>
      </w:r>
      <w:r w:rsidRPr="000953F5">
        <w:rPr>
          <w:rFonts w:ascii="ＭＳ 明朝" w:eastAsia="ＭＳ 明朝" w:hAnsi="Century" w:cs="Times New Roman"/>
          <w:kern w:val="0"/>
          <w:position w:val="-1"/>
          <w:szCs w:val="24"/>
        </w:rPr>
        <w:t>環境問題等の発生により事業の継続が不適当又は不可能となった場合</w:t>
      </w:r>
    </w:p>
    <w:p w14:paraId="7F4DB2CA" w14:textId="77777777" w:rsidR="000953F5" w:rsidRPr="000953F5" w:rsidRDefault="000953F5" w:rsidP="000953F5">
      <w:pPr>
        <w:ind w:leftChars="300" w:left="630" w:firstLineChars="200" w:firstLine="420"/>
        <w:rPr>
          <w:rFonts w:ascii="ＭＳ 明朝" w:eastAsia="ＭＳ 明朝" w:hAnsi="Century" w:cs="Times New Roman"/>
          <w:kern w:val="0"/>
          <w:position w:val="-2"/>
          <w:szCs w:val="24"/>
        </w:rPr>
      </w:pPr>
      <w:r w:rsidRPr="000953F5">
        <w:rPr>
          <w:rFonts w:ascii="ＭＳ 明朝" w:eastAsia="ＭＳ 明朝" w:hAnsi="ＭＳ 明朝" w:cs="ＭＳ 明朝" w:hint="eastAsia"/>
          <w:kern w:val="0"/>
          <w:position w:val="-2"/>
          <w:szCs w:val="24"/>
        </w:rPr>
        <w:t xml:space="preserve">④ </w:t>
      </w:r>
      <w:r w:rsidRPr="000953F5">
        <w:rPr>
          <w:rFonts w:ascii="ＭＳ 明朝" w:eastAsia="ＭＳ 明朝" w:hAnsi="Century" w:cs="Times New Roman"/>
          <w:kern w:val="0"/>
          <w:position w:val="-2"/>
          <w:szCs w:val="24"/>
        </w:rPr>
        <w:t>天災等により事業の対象箇所の状態が変動した場合</w:t>
      </w:r>
    </w:p>
    <w:p w14:paraId="62D0E4A5"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⑤ </w:t>
      </w:r>
      <w:r w:rsidRPr="000953F5">
        <w:rPr>
          <w:rFonts w:ascii="ＭＳ 明朝" w:eastAsia="ＭＳ 明朝" w:hAnsi="Century" w:cs="Times New Roman"/>
          <w:kern w:val="0"/>
          <w:szCs w:val="24"/>
        </w:rPr>
        <w:t>第三者及びその財産、受託者、使用人等並びに監督職員の安全確保のため必要があると認めた場合</w:t>
      </w:r>
    </w:p>
    <w:p w14:paraId="02E07220"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⑥ </w:t>
      </w:r>
      <w:r w:rsidRPr="000953F5">
        <w:rPr>
          <w:rFonts w:ascii="ＭＳ 明朝" w:eastAsia="ＭＳ 明朝" w:hAnsi="Century" w:cs="Times New Roman"/>
          <w:kern w:val="0"/>
          <w:szCs w:val="24"/>
        </w:rPr>
        <w:t>前各号に掲げるもののほか、委託者が必要と認めた場合</w:t>
      </w:r>
    </w:p>
    <w:p w14:paraId="7786E37A"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2.委託者は、受託者が契約図書に違反し、又は監督職員の指示に従わない場合等、監督職員が必要と認めた場合には事業の全部又は一部の一時中止を命ずることができるものとする。</w:t>
      </w:r>
    </w:p>
    <w:p w14:paraId="0CD1C5D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3.2.の場合において、受託者は屋外で行う事業の現場の保全については監督職員の指示に従わなければならない。</w:t>
      </w:r>
    </w:p>
    <w:p w14:paraId="669ED57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6711232"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4" w:name="_Toc33025096"/>
      <w:r w:rsidRPr="000953F5">
        <w:rPr>
          <w:rFonts w:ascii="ＭＳ ゴシック" w:eastAsia="ＭＳ ゴシック" w:hAnsi="Arial" w:cs="Times New Roman"/>
          <w:kern w:val="0"/>
          <w:szCs w:val="20"/>
        </w:rPr>
        <w:t>委託者の賠償責任</w:t>
      </w:r>
      <w:bookmarkEnd w:id="24"/>
      <w:r w:rsidRPr="000953F5">
        <w:rPr>
          <w:rFonts w:ascii="ＭＳ ゴシック" w:eastAsia="ＭＳ ゴシック" w:hAnsi="Arial" w:cs="Times New Roman"/>
          <w:kern w:val="0"/>
          <w:szCs w:val="20"/>
        </w:rPr>
        <w:t xml:space="preserve"> </w:t>
      </w:r>
    </w:p>
    <w:p w14:paraId="6AD3F6A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委託者は、以下の各項に該当する場合、損害の賠償を行わなければならない。</w:t>
      </w:r>
    </w:p>
    <w:p w14:paraId="60AB6E6A" w14:textId="7236ED7F"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契約書</w:t>
      </w:r>
      <w:r w:rsidRPr="00691270">
        <w:rPr>
          <w:rFonts w:ascii="ＭＳ 明朝" w:eastAsia="ＭＳ 明朝" w:hAnsi="Century" w:cs="Times New Roman"/>
          <w:kern w:val="0"/>
          <w:szCs w:val="24"/>
        </w:rPr>
        <w:t>第</w:t>
      </w:r>
      <w:r w:rsidR="00290379" w:rsidRPr="00691270">
        <w:rPr>
          <w:rFonts w:ascii="ＭＳ 明朝" w:eastAsia="ＭＳ 明朝" w:hAnsi="Century" w:cs="Times New Roman" w:hint="eastAsia"/>
          <w:kern w:val="0"/>
          <w:szCs w:val="24"/>
        </w:rPr>
        <w:t>１</w:t>
      </w:r>
      <w:r w:rsidR="007A548D">
        <w:rPr>
          <w:rFonts w:ascii="ＭＳ 明朝" w:eastAsia="ＭＳ 明朝" w:hAnsi="Century" w:cs="Times New Roman" w:hint="eastAsia"/>
          <w:kern w:val="0"/>
          <w:szCs w:val="24"/>
        </w:rPr>
        <w:t>０</w:t>
      </w:r>
      <w:r w:rsidRPr="00691270">
        <w:rPr>
          <w:rFonts w:ascii="ＭＳ 明朝" w:eastAsia="ＭＳ 明朝" w:hAnsi="Century" w:cs="Times New Roman"/>
          <w:kern w:val="0"/>
          <w:szCs w:val="24"/>
        </w:rPr>
        <w:t>条に規定する一般的損害、契約書第</w:t>
      </w:r>
      <w:r w:rsidR="00290379" w:rsidRPr="00691270">
        <w:rPr>
          <w:rFonts w:ascii="ＭＳ 明朝" w:eastAsia="ＭＳ 明朝" w:hAnsi="Century" w:cs="Times New Roman" w:hint="eastAsia"/>
          <w:kern w:val="0"/>
          <w:szCs w:val="24"/>
        </w:rPr>
        <w:t>１</w:t>
      </w:r>
      <w:r w:rsidR="007A548D">
        <w:rPr>
          <w:rFonts w:ascii="ＭＳ 明朝" w:eastAsia="ＭＳ 明朝" w:hAnsi="Century" w:cs="Times New Roman" w:hint="eastAsia"/>
          <w:kern w:val="0"/>
          <w:szCs w:val="24"/>
        </w:rPr>
        <w:t>０</w:t>
      </w:r>
      <w:r w:rsidRPr="00691270">
        <w:rPr>
          <w:rFonts w:ascii="ＭＳ 明朝" w:eastAsia="ＭＳ 明朝" w:hAnsi="Century" w:cs="Times New Roman"/>
          <w:kern w:val="0"/>
          <w:szCs w:val="24"/>
        </w:rPr>
        <w:t>条</w:t>
      </w:r>
      <w:r w:rsidRPr="000953F5">
        <w:rPr>
          <w:rFonts w:ascii="ＭＳ 明朝" w:eastAsia="ＭＳ 明朝" w:hAnsi="Century" w:cs="Times New Roman"/>
          <w:kern w:val="0"/>
          <w:szCs w:val="24"/>
        </w:rPr>
        <w:t>に規定する第三者に及ぼした損害について、委託者の責に帰すべき損害とされた場合</w:t>
      </w:r>
    </w:p>
    <w:p w14:paraId="2BB7C66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2.委託者が契約に違反し、その違反により契約の履行が不可能となった場合</w:t>
      </w:r>
    </w:p>
    <w:p w14:paraId="44442F5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6D92474"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5" w:name="_Toc33025097"/>
      <w:r w:rsidRPr="000953F5">
        <w:rPr>
          <w:rFonts w:ascii="ＭＳ ゴシック" w:eastAsia="ＭＳ ゴシック" w:hAnsi="Arial" w:cs="Times New Roman"/>
          <w:kern w:val="0"/>
          <w:szCs w:val="20"/>
        </w:rPr>
        <w:t>受託者の賠償責任</w:t>
      </w:r>
      <w:bookmarkEnd w:id="25"/>
      <w:r w:rsidRPr="000953F5">
        <w:rPr>
          <w:rFonts w:ascii="ＭＳ ゴシック" w:eastAsia="ＭＳ ゴシック" w:hAnsi="Arial" w:cs="Times New Roman"/>
          <w:kern w:val="0"/>
          <w:szCs w:val="20"/>
        </w:rPr>
        <w:t xml:space="preserve"> </w:t>
      </w:r>
    </w:p>
    <w:p w14:paraId="535835A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受託者は、以下の各号に該当する場合、損害の賠償を行わなければならない。</w:t>
      </w:r>
    </w:p>
    <w:p w14:paraId="7A102F3F" w14:textId="30D7F3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1.契約書</w:t>
      </w:r>
      <w:r w:rsidRPr="00691270">
        <w:rPr>
          <w:rFonts w:ascii="ＭＳ 明朝" w:eastAsia="ＭＳ 明朝" w:hAnsi="Century" w:cs="Times New Roman"/>
          <w:kern w:val="0"/>
          <w:szCs w:val="24"/>
        </w:rPr>
        <w:t>第</w:t>
      </w:r>
      <w:r w:rsidR="00290379" w:rsidRPr="00691270">
        <w:rPr>
          <w:rFonts w:ascii="ＭＳ 明朝" w:eastAsia="ＭＳ 明朝" w:hAnsi="Century" w:cs="Times New Roman" w:hint="eastAsia"/>
          <w:kern w:val="0"/>
          <w:szCs w:val="24"/>
        </w:rPr>
        <w:t>１</w:t>
      </w:r>
      <w:r w:rsidR="007A548D">
        <w:rPr>
          <w:rFonts w:ascii="ＭＳ 明朝" w:eastAsia="ＭＳ 明朝" w:hAnsi="Century" w:cs="Times New Roman" w:hint="eastAsia"/>
          <w:kern w:val="0"/>
          <w:szCs w:val="24"/>
        </w:rPr>
        <w:t>０</w:t>
      </w:r>
      <w:r w:rsidRPr="00691270">
        <w:rPr>
          <w:rFonts w:ascii="ＭＳ 明朝" w:eastAsia="ＭＳ 明朝" w:hAnsi="Century" w:cs="Times New Roman"/>
          <w:kern w:val="0"/>
          <w:szCs w:val="24"/>
        </w:rPr>
        <w:t>条に規定する一般的損害、契約書第</w:t>
      </w:r>
      <w:r w:rsidR="00290379" w:rsidRPr="00691270">
        <w:rPr>
          <w:rFonts w:ascii="ＭＳ 明朝" w:eastAsia="ＭＳ 明朝" w:hAnsi="Century" w:cs="Times New Roman" w:hint="eastAsia"/>
          <w:kern w:val="0"/>
          <w:szCs w:val="24"/>
        </w:rPr>
        <w:t>１</w:t>
      </w:r>
      <w:r w:rsidR="007A548D">
        <w:rPr>
          <w:rFonts w:ascii="ＭＳ 明朝" w:eastAsia="ＭＳ 明朝" w:hAnsi="Century" w:cs="Times New Roman" w:hint="eastAsia"/>
          <w:kern w:val="0"/>
          <w:szCs w:val="24"/>
        </w:rPr>
        <w:t>０</w:t>
      </w:r>
      <w:r w:rsidRPr="00691270">
        <w:rPr>
          <w:rFonts w:ascii="ＭＳ 明朝" w:eastAsia="ＭＳ 明朝" w:hAnsi="Century" w:cs="Times New Roman"/>
          <w:kern w:val="0"/>
          <w:szCs w:val="24"/>
        </w:rPr>
        <w:t>条に規定する第三者に及ぼした損害について受託者の責に帰すべき損害とされた場</w:t>
      </w:r>
      <w:r w:rsidRPr="000953F5">
        <w:rPr>
          <w:rFonts w:ascii="ＭＳ 明朝" w:eastAsia="ＭＳ 明朝" w:hAnsi="Century" w:cs="Times New Roman"/>
          <w:kern w:val="0"/>
          <w:szCs w:val="24"/>
        </w:rPr>
        <w:t>合</w:t>
      </w:r>
    </w:p>
    <w:p w14:paraId="59F17853" w14:textId="77777777" w:rsidR="000953F5" w:rsidRPr="000953F5" w:rsidRDefault="000953F5" w:rsidP="00CD2941">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w:t>
      </w:r>
      <w:r w:rsidRPr="000953F5">
        <w:rPr>
          <w:rFonts w:ascii="ＭＳ 明朝" w:eastAsia="ＭＳ 明朝" w:hAnsi="Century" w:cs="Times New Roman"/>
          <w:spacing w:val="-90"/>
          <w:kern w:val="0"/>
          <w:position w:val="-2"/>
          <w:szCs w:val="24"/>
        </w:rPr>
        <w:t xml:space="preserve"> </w:t>
      </w:r>
      <w:r w:rsidRPr="000953F5">
        <w:rPr>
          <w:rFonts w:ascii="ＭＳ 明朝" w:eastAsia="ＭＳ 明朝" w:hAnsi="Century" w:cs="Times New Roman"/>
          <w:kern w:val="0"/>
          <w:position w:val="-2"/>
          <w:szCs w:val="24"/>
        </w:rPr>
        <w:t>受託者の責により損害が生じた場合</w:t>
      </w:r>
    </w:p>
    <w:p w14:paraId="1FA1EC7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21FA0CD8"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6" w:name="_Toc33025100"/>
      <w:r w:rsidRPr="000953F5">
        <w:rPr>
          <w:rFonts w:ascii="ＭＳ ゴシック" w:eastAsia="ＭＳ ゴシック" w:hAnsi="Arial" w:cs="Times New Roman"/>
          <w:kern w:val="0"/>
          <w:szCs w:val="20"/>
        </w:rPr>
        <w:lastRenderedPageBreak/>
        <w:t>守秘義務</w:t>
      </w:r>
      <w:bookmarkEnd w:id="26"/>
    </w:p>
    <w:p w14:paraId="10CB6C00" w14:textId="3B23EBC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1.受託者は、契約</w:t>
      </w:r>
      <w:r w:rsidRPr="00691270">
        <w:rPr>
          <w:rFonts w:ascii="ＭＳ 明朝" w:eastAsia="ＭＳ 明朝" w:hAnsi="Century" w:cs="Times New Roman"/>
          <w:kern w:val="0"/>
          <w:szCs w:val="24"/>
        </w:rPr>
        <w:t>書第</w:t>
      </w:r>
      <w:r w:rsidR="00290379" w:rsidRPr="00691270">
        <w:rPr>
          <w:rFonts w:ascii="ＭＳ 明朝" w:eastAsia="ＭＳ 明朝" w:hAnsi="Century" w:cs="Times New Roman" w:hint="eastAsia"/>
          <w:kern w:val="0"/>
          <w:szCs w:val="24"/>
        </w:rPr>
        <w:t>２</w:t>
      </w:r>
      <w:r w:rsidR="007A548D">
        <w:rPr>
          <w:rFonts w:ascii="ＭＳ 明朝" w:eastAsia="ＭＳ 明朝" w:hAnsi="Century" w:cs="Times New Roman" w:hint="eastAsia"/>
          <w:kern w:val="0"/>
          <w:szCs w:val="24"/>
        </w:rPr>
        <w:t>３</w:t>
      </w:r>
      <w:r w:rsidRPr="00691270">
        <w:rPr>
          <w:rFonts w:ascii="ＭＳ 明朝" w:eastAsia="ＭＳ 明朝" w:hAnsi="Century" w:cs="Times New Roman"/>
          <w:kern w:val="0"/>
          <w:szCs w:val="24"/>
        </w:rPr>
        <w:t>条</w:t>
      </w:r>
      <w:r w:rsidRPr="000953F5">
        <w:rPr>
          <w:rFonts w:ascii="ＭＳ 明朝" w:eastAsia="ＭＳ 明朝" w:hAnsi="Century" w:cs="Times New Roman"/>
          <w:kern w:val="0"/>
          <w:szCs w:val="24"/>
        </w:rPr>
        <w:t>の規定により、事業の実施過程で知り得た秘密を第三者に漏らしてはならない。</w:t>
      </w:r>
    </w:p>
    <w:p w14:paraId="66FAF1F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当該事業の結果（事業処理の過程において得られた記録等を含む。）を第三者に閲覧させ、複写させ、又は譲渡してはならない。ただし、あらかじめ委託者の承諾を得たときはこの限りではない。</w:t>
      </w:r>
    </w:p>
    <w:p w14:paraId="4420C8B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3.受託者は本事業に関して委託者から貸与された情報その他知り得た情報を秘</w:t>
      </w:r>
      <w:r w:rsidR="003917B9">
        <w:rPr>
          <w:rFonts w:ascii="ＭＳ 明朝" w:eastAsia="ＭＳ 明朝" w:hAnsi="Century" w:cs="Times New Roman"/>
          <w:kern w:val="0"/>
          <w:szCs w:val="24"/>
        </w:rPr>
        <w:t>密とし、</w:t>
      </w:r>
      <w:r w:rsidR="003917B9">
        <w:rPr>
          <w:rFonts w:ascii="ＭＳ 明朝" w:eastAsia="ＭＳ 明朝" w:hAnsi="Century" w:cs="Times New Roman" w:hint="eastAsia"/>
          <w:kern w:val="0"/>
          <w:szCs w:val="24"/>
        </w:rPr>
        <w:t>相手方の事前の承諾なくして第三者に開示し、漏えいし、</w:t>
      </w:r>
      <w:r w:rsidR="003917B9">
        <w:rPr>
          <w:rFonts w:ascii="ＭＳ 明朝" w:eastAsia="ＭＳ 明朝" w:hAnsi="Century" w:cs="Times New Roman"/>
          <w:kern w:val="0"/>
          <w:szCs w:val="24"/>
        </w:rPr>
        <w:t>また当該</w:t>
      </w:r>
      <w:r w:rsidR="003917B9">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の遂行以外の目的に使用してはならない。</w:t>
      </w:r>
    </w:p>
    <w:p w14:paraId="38C14C0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4.受託者は、当該事業に関して委託者から貸与された情報、その他知り得た情報を当該事業の終了後においても第三者に漏らしてはならない。</w:t>
      </w:r>
    </w:p>
    <w:p w14:paraId="6A8F8FA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5.取り扱う情報は、アクセス制限、パスワード管理等により適切に管理するとともに、当該事業のみに使用し、他の目的には使用しないこと。また、委託者の許可なく複製しないこと。</w:t>
      </w:r>
    </w:p>
    <w:p w14:paraId="2087AA7A"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6.受託者は、当該事業完了時に、事業の実施に必要な貸与資料（書面、電子媒体）について、委託者への返却若しくは消去又は破棄を確実に行うこと。</w:t>
      </w:r>
    </w:p>
    <w:p w14:paraId="0FA3E0D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7.受託者は、当該事業の遂行において貸与された委託者の情報の外部への漏洩若しくは目的外利用が認められ又そのおそれがある場合には、これを速やかに 委託者に報告するものとする。</w:t>
      </w:r>
    </w:p>
    <w:p w14:paraId="1CF6504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071C2E1"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7" w:name="_Toc33025101"/>
      <w:r w:rsidRPr="000953F5">
        <w:rPr>
          <w:rFonts w:ascii="ＭＳ ゴシック" w:eastAsia="ＭＳ ゴシック" w:hAnsi="Arial" w:cs="Times New Roman"/>
          <w:kern w:val="0"/>
          <w:szCs w:val="20"/>
        </w:rPr>
        <w:t>個人情報の取扱い</w:t>
      </w:r>
      <w:bookmarkEnd w:id="27"/>
      <w:r w:rsidRPr="000953F5">
        <w:rPr>
          <w:rFonts w:ascii="ＭＳ ゴシック" w:eastAsia="ＭＳ ゴシック" w:hAnsi="Arial" w:cs="Times New Roman"/>
          <w:kern w:val="0"/>
          <w:szCs w:val="20"/>
        </w:rPr>
        <w:t xml:space="preserve"> </w:t>
      </w:r>
    </w:p>
    <w:p w14:paraId="174DEF7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1.基本的事項</w:t>
      </w:r>
    </w:p>
    <w:p w14:paraId="23E90EF0"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受託者は、個人情報の保護の重要性を認識し、この契約による事務を処理するための個人情報の取扱いに当たっては、個人の権利利益を侵害することのないよう、個人情報の保護に関する法律（平成15年５月30日法律第57号）、行政機関の保有する個人情報の保護に関する法律（平成15年５月30日法律第58号）、行政手続における特定の個人を識別する番号の利用等に関する法律（平成25年法律第27号）等関係法令に基づき、次に示す事項等の個人情報の漏えい、滅失、改ざん又は毀損の防止その他の個人情報の適切な管理のために必要な措置を講じなければならない。 </w:t>
      </w:r>
    </w:p>
    <w:p w14:paraId="3EEECB1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2.秘密の保持</w:t>
      </w:r>
    </w:p>
    <w:p w14:paraId="69F19973"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受託者は、この契約による事務に関して知り得た個人情報の内容をみだりに第三者に知らせ、又は不当な目的に使用してはならない。この契約が終了し、又は解除された後においても同様とする。</w:t>
      </w:r>
    </w:p>
    <w:p w14:paraId="7498D32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3.取得の制限</w:t>
      </w:r>
    </w:p>
    <w:p w14:paraId="25E95B1B"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受託者は、この契約による事務を処理するために個人情報を取得するときは、あ</w:t>
      </w:r>
      <w:r w:rsidRPr="000953F5">
        <w:rPr>
          <w:rFonts w:ascii="ＭＳ 明朝" w:eastAsia="ＭＳ 明朝" w:hAnsi="Century" w:cs="Times New Roman"/>
          <w:kern w:val="0"/>
          <w:szCs w:val="24"/>
        </w:rPr>
        <w:lastRenderedPageBreak/>
        <w:t>らかじめ、本人に対し、その利用目的を明示しなければならない。また、当該利用目的の達成に必要な範囲内で、適正かつ公正な手段で個人情報を取得しなければならない。</w:t>
      </w:r>
    </w:p>
    <w:p w14:paraId="0458EFD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4.利用及び提供の制限 </w:t>
      </w:r>
    </w:p>
    <w:p w14:paraId="62F65E40"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受託者は、委託者の指示又は承諾があるときを除き、この契約による事務を</w:t>
      </w:r>
      <w:r w:rsidRPr="000953F5">
        <w:rPr>
          <w:rFonts w:ascii="ＭＳ 明朝" w:eastAsia="ＭＳ 明朝" w:hAnsi="Century" w:cs="Times New Roman"/>
          <w:kern w:val="0"/>
          <w:position w:val="-1"/>
          <w:szCs w:val="24"/>
        </w:rPr>
        <w:t>処理するための利用目的以外の目的のために個人情報を自ら利用し、又は提供</w:t>
      </w:r>
      <w:r w:rsidRPr="000953F5">
        <w:rPr>
          <w:rFonts w:ascii="ＭＳ 明朝" w:eastAsia="ＭＳ 明朝" w:hAnsi="Century" w:cs="Times New Roman"/>
          <w:kern w:val="0"/>
          <w:szCs w:val="24"/>
        </w:rPr>
        <w:t xml:space="preserve">してはならない。 </w:t>
      </w:r>
    </w:p>
    <w:p w14:paraId="208AB83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5.</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複写等の禁止</w:t>
      </w:r>
    </w:p>
    <w:p w14:paraId="04C9A5DF"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受託者は、委託者の指示又は承諾があるときを除き、この契約による事務を処理するために委託者から提供を受けた個人情報が記録された資料等を複写し、又は複製してはならない。</w:t>
      </w:r>
    </w:p>
    <w:p w14:paraId="46ECFC9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6.</w:t>
      </w:r>
      <w:r w:rsidRPr="000953F5">
        <w:rPr>
          <w:rFonts w:ascii="ＭＳ 明朝" w:eastAsia="ＭＳ 明朝" w:hAnsi="Century" w:cs="Times New Roman"/>
          <w:spacing w:val="-90"/>
          <w:kern w:val="0"/>
          <w:position w:val="-1"/>
          <w:szCs w:val="24"/>
        </w:rPr>
        <w:t xml:space="preserve"> </w:t>
      </w:r>
      <w:r w:rsidRPr="000953F5">
        <w:rPr>
          <w:rFonts w:ascii="ＭＳ 明朝" w:eastAsia="ＭＳ 明朝" w:hAnsi="Century" w:cs="Times New Roman"/>
          <w:kern w:val="0"/>
          <w:position w:val="-1"/>
          <w:szCs w:val="24"/>
        </w:rPr>
        <w:t>再委託の禁止及び再委託時の措置</w:t>
      </w:r>
    </w:p>
    <w:p w14:paraId="0CA3A0AD"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委託者の指示又は承諾があるときを除き、この契約による事務を処理するための個人情報については自ら取り扱うものとし、第三者にその取扱いを伴う事務を再委託してはならない。なお、再委託に関する委託者の指示又は承諾がある場合においては、個人情報の適切な管理を行う能力を有しない者に再委託することがないよう、受託者において必要な措置を講ずるものとする。</w:t>
      </w:r>
    </w:p>
    <w:p w14:paraId="7C57C29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7.</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事案発生時における報告</w:t>
      </w:r>
    </w:p>
    <w:p w14:paraId="4DD03DF2"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受託者は、個人情報の漏えい等の事案が発生し、又は発生するおそれがある</w:t>
      </w:r>
      <w:r w:rsidRPr="000953F5">
        <w:rPr>
          <w:rFonts w:ascii="ＭＳ 明朝" w:eastAsia="ＭＳ 明朝" w:hAnsi="Century" w:cs="Times New Roman"/>
          <w:kern w:val="0"/>
          <w:position w:val="-1"/>
          <w:szCs w:val="24"/>
        </w:rPr>
        <w:t>ことを知ったときは、速やかに委託者に報告し、適切な措置を講じなければな</w:t>
      </w:r>
      <w:r w:rsidRPr="000953F5">
        <w:rPr>
          <w:rFonts w:ascii="ＭＳ 明朝" w:eastAsia="ＭＳ 明朝" w:hAnsi="Century" w:cs="Times New Roman"/>
          <w:kern w:val="0"/>
          <w:szCs w:val="24"/>
        </w:rPr>
        <w:t>らない。なお、委託者の指示があった場合はこれに従うものとする。また、契約が終了し、又は解除された後においても同様とする。</w:t>
      </w:r>
    </w:p>
    <w:p w14:paraId="48E53DC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8.資料等の返却等</w:t>
      </w:r>
    </w:p>
    <w:p w14:paraId="1D7F3B4F" w14:textId="77777777" w:rsidR="000953F5" w:rsidRPr="000953F5" w:rsidRDefault="000953F5" w:rsidP="000953F5">
      <w:pPr>
        <w:ind w:leftChars="400" w:left="84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この契約による事務を処理するために委託者から貸与され、又は受託者が収集し、若しくは作成した個人情報が記録された資料等を、この契約の終了後又は解除後速やかに委託者に返却し、又は引き渡さなければならない。ただし、委託者が、廃棄又は消去など別の方法を指示したときは、当該指示に従うものとする。</w:t>
      </w:r>
    </w:p>
    <w:p w14:paraId="3512F48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9.</w:t>
      </w:r>
      <w:r w:rsidRPr="000953F5">
        <w:rPr>
          <w:rFonts w:ascii="ＭＳ 明朝" w:eastAsia="ＭＳ 明朝" w:hAnsi="Century" w:cs="Times New Roman"/>
          <w:spacing w:val="-90"/>
          <w:kern w:val="0"/>
          <w:position w:val="-1"/>
          <w:szCs w:val="24"/>
        </w:rPr>
        <w:t xml:space="preserve"> </w:t>
      </w:r>
      <w:r w:rsidRPr="000953F5">
        <w:rPr>
          <w:rFonts w:ascii="ＭＳ 明朝" w:eastAsia="ＭＳ 明朝" w:hAnsi="Century" w:cs="Times New Roman"/>
          <w:kern w:val="0"/>
          <w:position w:val="-1"/>
          <w:szCs w:val="24"/>
        </w:rPr>
        <w:t>管理の確認等</w:t>
      </w:r>
    </w:p>
    <w:p w14:paraId="333BCD0A"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受託者は、取り扱う個人情報の秘匿性等その内容に応じて、この契約による事務に係る個人情報の管理の状況について、年１回以上委託者に報告する</w:t>
      </w:r>
      <w:r w:rsidRPr="000953F5">
        <w:rPr>
          <w:rFonts w:ascii="ＭＳ 明朝" w:eastAsia="ＭＳ 明朝" w:hAnsi="Century" w:cs="Times New Roman"/>
          <w:kern w:val="0"/>
          <w:position w:val="-1"/>
          <w:szCs w:val="24"/>
        </w:rPr>
        <w:t>ものとする。なお、個人情報の取扱いに係る事業が再委託される場合は、再</w:t>
      </w:r>
      <w:r w:rsidRPr="000953F5">
        <w:rPr>
          <w:rFonts w:ascii="ＭＳ 明朝" w:eastAsia="ＭＳ 明朝" w:hAnsi="Century" w:cs="Times New Roman"/>
          <w:kern w:val="0"/>
          <w:szCs w:val="24"/>
        </w:rPr>
        <w:t>委託される事業に係る個人情報の秘匿性等その内容に応じて、再委託先における個人情報の管理の状況について、受託者が年１回以上の定期的検査等に</w:t>
      </w:r>
      <w:r w:rsidRPr="000953F5">
        <w:rPr>
          <w:rFonts w:ascii="ＭＳ 明朝" w:eastAsia="ＭＳ 明朝" w:hAnsi="Century" w:cs="Times New Roman"/>
          <w:kern w:val="0"/>
          <w:position w:val="-1"/>
          <w:szCs w:val="24"/>
        </w:rPr>
        <w:t>より確認し、委託者に報告するものとする。</w:t>
      </w:r>
    </w:p>
    <w:p w14:paraId="1835C4FD"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Pr="000953F5">
        <w:rPr>
          <w:rFonts w:ascii="ＭＳ 明朝" w:eastAsia="ＭＳ 明朝" w:hAnsi="Century" w:cs="Times New Roman"/>
          <w:kern w:val="0"/>
          <w:szCs w:val="24"/>
        </w:rPr>
        <w:t>委託者は、受託者における個人情報の管理の状況について適時確認することができる。また、委託者は必要と認めるときは、受託者に対し個人情報の</w:t>
      </w:r>
      <w:r w:rsidRPr="000953F5">
        <w:rPr>
          <w:rFonts w:ascii="ＭＳ 明朝" w:eastAsia="ＭＳ 明朝" w:hAnsi="Century" w:cs="Times New Roman"/>
          <w:kern w:val="0"/>
          <w:position w:val="-1"/>
          <w:szCs w:val="24"/>
        </w:rPr>
        <w:t>取扱</w:t>
      </w:r>
      <w:r w:rsidRPr="000953F5">
        <w:rPr>
          <w:rFonts w:ascii="ＭＳ 明朝" w:eastAsia="ＭＳ 明朝" w:hAnsi="Century" w:cs="Times New Roman"/>
          <w:kern w:val="0"/>
          <w:position w:val="-1"/>
          <w:szCs w:val="24"/>
        </w:rPr>
        <w:lastRenderedPageBreak/>
        <w:t>い状況について報告を求め、又は検査することができる。</w:t>
      </w:r>
    </w:p>
    <w:p w14:paraId="61D2D4E8" w14:textId="77777777" w:rsidR="000953F5" w:rsidRPr="000953F5" w:rsidRDefault="000953F5" w:rsidP="000953F5">
      <w:pPr>
        <w:ind w:leftChars="300" w:left="630" w:firstLineChars="100" w:firstLine="210"/>
        <w:rPr>
          <w:rFonts w:ascii="ＭＳ 明朝" w:eastAsia="ＭＳ 明朝" w:hAnsi="Century" w:cs="Times New Roman"/>
          <w:kern w:val="0"/>
          <w:position w:val="-2"/>
          <w:szCs w:val="24"/>
        </w:rPr>
      </w:pPr>
      <w:r w:rsidRPr="000953F5">
        <w:rPr>
          <w:rFonts w:ascii="ＭＳ 明朝" w:eastAsia="ＭＳ 明朝" w:hAnsi="Century" w:cs="Times New Roman"/>
          <w:kern w:val="0"/>
          <w:position w:val="-2"/>
          <w:szCs w:val="24"/>
        </w:rPr>
        <w:t>10</w:t>
      </w:r>
      <w:r w:rsidRPr="000953F5">
        <w:rPr>
          <w:rFonts w:ascii="ＭＳ 明朝" w:eastAsia="ＭＳ 明朝" w:hAnsi="Century" w:cs="Times New Roman" w:hint="eastAsia"/>
          <w:kern w:val="0"/>
          <w:position w:val="-2"/>
          <w:szCs w:val="24"/>
        </w:rPr>
        <w:t>.</w:t>
      </w:r>
      <w:r w:rsidRPr="000953F5">
        <w:rPr>
          <w:rFonts w:ascii="ＭＳ 明朝" w:eastAsia="ＭＳ 明朝" w:hAnsi="Century" w:cs="Times New Roman"/>
          <w:kern w:val="0"/>
          <w:position w:val="-2"/>
          <w:szCs w:val="24"/>
        </w:rPr>
        <w:t>管理体制の整備</w:t>
      </w:r>
    </w:p>
    <w:p w14:paraId="703EAE8E" w14:textId="77777777" w:rsidR="000953F5" w:rsidRPr="000953F5" w:rsidRDefault="000953F5" w:rsidP="000953F5">
      <w:pPr>
        <w:ind w:leftChars="450" w:left="945"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受託者は、この契約による事務に係る個人情報の管理に関する責任者を特定するなど管理体制を定め、</w:t>
      </w:r>
      <w:r w:rsidRPr="00691270">
        <w:rPr>
          <w:rFonts w:ascii="ＭＳ 明朝" w:eastAsia="ＭＳ 明朝" w:hAnsi="Century" w:cs="Times New Roman"/>
          <w:kern w:val="0"/>
          <w:szCs w:val="24"/>
        </w:rPr>
        <w:t>10.に示す事業計画書に</w:t>
      </w:r>
      <w:r w:rsidRPr="000953F5">
        <w:rPr>
          <w:rFonts w:ascii="ＭＳ 明朝" w:eastAsia="ＭＳ 明朝" w:hAnsi="Century" w:cs="Times New Roman"/>
          <w:kern w:val="0"/>
          <w:szCs w:val="24"/>
        </w:rPr>
        <w:t>記載するものとする。</w:t>
      </w:r>
    </w:p>
    <w:p w14:paraId="2FBB7B7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11.従事者等への周知</w:t>
      </w:r>
    </w:p>
    <w:p w14:paraId="467C6410" w14:textId="77777777" w:rsidR="000953F5" w:rsidRPr="000953F5" w:rsidRDefault="000953F5" w:rsidP="000953F5">
      <w:pPr>
        <w:ind w:leftChars="450" w:left="945"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従事者等に対し、在職中及び退職後においてもこの契約による事務に関して知り得た個人情報の内容をみだりに第三者に知らせ、又は不当な目的に使用してはならないことなど、個人情報の保護に関して必要な事項を周知しなければならない。</w:t>
      </w:r>
    </w:p>
    <w:p w14:paraId="2D179FD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E5CCA42"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8" w:name="_Toc33025102"/>
      <w:r w:rsidRPr="000953F5">
        <w:rPr>
          <w:rFonts w:ascii="ＭＳ ゴシック" w:eastAsia="ＭＳ ゴシック" w:hAnsi="Arial" w:cs="Times New Roman"/>
          <w:kern w:val="0"/>
          <w:szCs w:val="20"/>
        </w:rPr>
        <w:t>安全等の確保</w:t>
      </w:r>
      <w:bookmarkEnd w:id="28"/>
    </w:p>
    <w:p w14:paraId="48C8322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受託者は、屋外で行う事業の実施に際しては、事業関係者だけでなく、付近住民、通行者、通行車両等の第三者の安全確保に努めなければならない。</w:t>
      </w:r>
    </w:p>
    <w:p w14:paraId="4339A6EA"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受託者は、常に事業の安全に留意し現場管理を行い災害の防止を図らなければならない。</w:t>
      </w:r>
    </w:p>
    <w:p w14:paraId="15C52C30"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Pr="000953F5">
        <w:rPr>
          <w:rFonts w:ascii="ＭＳ 明朝" w:eastAsia="ＭＳ 明朝" w:hAnsi="Century" w:cs="Times New Roman"/>
          <w:kern w:val="0"/>
          <w:szCs w:val="24"/>
        </w:rPr>
        <w:t>受託者は、事業に伴う騒音振動の発生をできる限り防止し生活環境の保全に努めなければならない。</w:t>
      </w:r>
    </w:p>
    <w:p w14:paraId="483CE45C"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③ </w:t>
      </w:r>
      <w:r w:rsidRPr="000953F5">
        <w:rPr>
          <w:rFonts w:ascii="ＭＳ 明朝" w:eastAsia="ＭＳ 明朝" w:hAnsi="Century" w:cs="Times New Roman"/>
          <w:kern w:val="0"/>
          <w:szCs w:val="24"/>
        </w:rPr>
        <w:t>受託者は、現場で別途事業又は工事等が行われる場合は相互協調して事業を遂行しなければならない。</w:t>
      </w:r>
    </w:p>
    <w:p w14:paraId="63117CBB"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④ </w:t>
      </w:r>
      <w:r w:rsidRPr="000953F5">
        <w:rPr>
          <w:rFonts w:ascii="ＭＳ 明朝" w:eastAsia="ＭＳ 明朝" w:hAnsi="Century" w:cs="Times New Roman"/>
          <w:kern w:val="0"/>
          <w:szCs w:val="24"/>
        </w:rPr>
        <w:t>受託者は、事業実施中施設等の管理者の許可なくして、流水及び水陸交通の妨害、公衆の迷惑となるような行為、調査をしてはならない。</w:t>
      </w:r>
    </w:p>
    <w:p w14:paraId="30EAED9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2.受託者は、特記仕様書に定めがある場合には所轄警察署、道路管理者、鉄道事業者、河川管理者、労働基準監督署等の関係者及び関係機関と緊密な連絡を取り事業実施中の安全を確保しなければならない。</w:t>
      </w:r>
    </w:p>
    <w:p w14:paraId="3FA8D98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3.受託者は、屋外で行う事業の実施に当たり、事故等が発生しないよう使用人等に安全教育の徹底を図り、指導、監督に努めなければならない。</w:t>
      </w:r>
    </w:p>
    <w:p w14:paraId="4BACC6B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4.受託者は、屋外で行う事業の実施に当たっては安全の確保に努めるとともに、労働安全衛生法等関係法令に基づく措置を講じておくものとする。</w:t>
      </w:r>
    </w:p>
    <w:p w14:paraId="3E500B5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5.受託者は、屋外で行う事業の実施に当たり、災害予防のため次の各号に掲げる事項を厳守しなければならない。</w:t>
      </w:r>
    </w:p>
    <w:p w14:paraId="1FCFA634"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屋外で行う事業に伴い伐採した立木等を野焼きしてはならない。なお、処分する場合は関係法令を遵守するとともに、関係官公署の指導に従い、必要な措置を講じなければならない。</w:t>
      </w:r>
    </w:p>
    <w:p w14:paraId="7C27E910"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② </w:t>
      </w:r>
      <w:r w:rsidRPr="000953F5">
        <w:rPr>
          <w:rFonts w:ascii="ＭＳ 明朝" w:eastAsia="ＭＳ 明朝" w:hAnsi="Century" w:cs="Times New Roman"/>
          <w:kern w:val="0"/>
          <w:szCs w:val="24"/>
        </w:rPr>
        <w:t>受託者は、喫煙等の場所を指定し、指定場所以外での火気の使用を禁止しなければならない。</w:t>
      </w:r>
    </w:p>
    <w:p w14:paraId="2224F24A"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③ </w:t>
      </w:r>
      <w:r w:rsidRPr="000953F5">
        <w:rPr>
          <w:rFonts w:ascii="ＭＳ 明朝" w:eastAsia="ＭＳ 明朝" w:hAnsi="Century" w:cs="Times New Roman"/>
          <w:kern w:val="0"/>
          <w:szCs w:val="24"/>
        </w:rPr>
        <w:t>受託者は、ガソリン、塗料等の可燃物を使用する必要がある場合には周辺に</w:t>
      </w:r>
      <w:r w:rsidRPr="000953F5">
        <w:rPr>
          <w:rFonts w:ascii="ＭＳ 明朝" w:eastAsia="ＭＳ 明朝" w:hAnsi="Century" w:cs="Times New Roman"/>
          <w:kern w:val="0"/>
          <w:szCs w:val="24"/>
        </w:rPr>
        <w:lastRenderedPageBreak/>
        <w:t>火気の使用を禁止する旨の標示を行い、周辺の整理に努めなければならない。</w:t>
      </w:r>
    </w:p>
    <w:p w14:paraId="7E6FD4E0"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④ </w:t>
      </w:r>
      <w:r w:rsidRPr="000953F5">
        <w:rPr>
          <w:rFonts w:ascii="ＭＳ 明朝" w:eastAsia="ＭＳ 明朝" w:hAnsi="Century" w:cs="Times New Roman"/>
          <w:kern w:val="0"/>
          <w:szCs w:val="24"/>
        </w:rPr>
        <w:t>受託者は、調査現場に関係者以外の立ち入りを禁止する場合は仮囲い、ロープ等により囲うとともに立ち入り禁止の標示をしなければならない。</w:t>
      </w:r>
    </w:p>
    <w:p w14:paraId="234686F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6.受託者は、爆発物等の危険物を使用する必要がある場合には、関係法令を遵守するとともに、関係官公署の指導に従い、爆発等の防止の措置を講じなければならない。</w:t>
      </w:r>
    </w:p>
    <w:p w14:paraId="63B499A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7.受託者は、屋外で行う事業の実施に当たっては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2277996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8.受託者は、屋外で行う事業実施中に事故等が発生した場合は、直ちに監督職員に連絡するとともに、監督職員が指示する様式により事故報告書を速やかに監督職員に提出し、監督職員から指示がある場合にはその指示に従わなければならない。</w:t>
      </w:r>
    </w:p>
    <w:p w14:paraId="6144AFF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9.受託者は、事業が完了したときには、残材、廃物、木くず等を撤去し現場を清掃しなければならない。</w:t>
      </w:r>
    </w:p>
    <w:p w14:paraId="231EEB9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4402843"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29" w:name="_Toc33025103"/>
      <w:r w:rsidRPr="000953F5">
        <w:rPr>
          <w:rFonts w:ascii="ＭＳ ゴシック" w:eastAsia="ＭＳ ゴシック" w:hAnsi="Arial" w:cs="Times New Roman"/>
          <w:kern w:val="0"/>
          <w:szCs w:val="20"/>
        </w:rPr>
        <w:t>臨機の措置</w:t>
      </w:r>
      <w:bookmarkEnd w:id="29"/>
    </w:p>
    <w:p w14:paraId="5C558594"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1.受託者は、災害防止等のため必要があると認めるときは、臨機の措置をとらなければならない。また、受託者は臨機の措置をとった場合には、その内容を監督職員に報告しなければならない。</w:t>
      </w:r>
    </w:p>
    <w:p w14:paraId="57F266B1"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監督職員は、天災等に伴い成果物の品質又は工程に関して、事業管理上重大な影響を及ぼし、又は多額な費用が必要と認められるときは、受託者に対して臨機の措置をとることを請求することができるものとする。</w:t>
      </w:r>
    </w:p>
    <w:p w14:paraId="095A6BA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CE15104" w14:textId="77777777" w:rsidR="000953F5" w:rsidRPr="000953F5" w:rsidRDefault="00ED7DB9"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0" w:name="_Toc33025104"/>
      <w:r>
        <w:rPr>
          <w:rFonts w:ascii="ＭＳ ゴシック" w:eastAsia="ＭＳ ゴシック" w:hAnsi="Arial" w:cs="Times New Roman" w:hint="eastAsia"/>
          <w:kern w:val="0"/>
          <w:szCs w:val="20"/>
        </w:rPr>
        <w:t>完了</w:t>
      </w:r>
      <w:r w:rsidR="000953F5" w:rsidRPr="000953F5">
        <w:rPr>
          <w:rFonts w:ascii="ＭＳ ゴシック" w:eastAsia="ＭＳ ゴシック" w:hAnsi="Arial" w:cs="Times New Roman"/>
          <w:kern w:val="0"/>
          <w:szCs w:val="20"/>
        </w:rPr>
        <w:t>報告</w:t>
      </w:r>
      <w:bookmarkEnd w:id="30"/>
      <w:r>
        <w:rPr>
          <w:rFonts w:ascii="ＭＳ ゴシック" w:eastAsia="ＭＳ ゴシック" w:hAnsi="Arial" w:cs="Times New Roman" w:hint="eastAsia"/>
          <w:kern w:val="0"/>
          <w:szCs w:val="20"/>
        </w:rPr>
        <w:t>、進ちょく状況等の報告</w:t>
      </w:r>
    </w:p>
    <w:p w14:paraId="1AEDF4C0" w14:textId="513BB0D0" w:rsidR="000953F5" w:rsidRPr="00691270"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1.受託者は、契約書</w:t>
      </w:r>
      <w:r w:rsidRPr="00691270">
        <w:rPr>
          <w:rFonts w:ascii="ＭＳ 明朝" w:eastAsia="ＭＳ 明朝" w:hAnsi="Century" w:cs="Times New Roman"/>
          <w:kern w:val="0"/>
          <w:szCs w:val="24"/>
        </w:rPr>
        <w:t>第</w:t>
      </w:r>
      <w:r w:rsidR="005E15EC">
        <w:rPr>
          <w:rFonts w:ascii="ＭＳ 明朝" w:eastAsia="ＭＳ 明朝" w:hAnsi="Century" w:cs="Times New Roman" w:hint="eastAsia"/>
          <w:kern w:val="0"/>
          <w:szCs w:val="24"/>
        </w:rPr>
        <w:t>５</w:t>
      </w:r>
      <w:r w:rsidR="00ED7DB9" w:rsidRPr="00691270">
        <w:rPr>
          <w:rFonts w:ascii="ＭＳ 明朝" w:eastAsia="ＭＳ 明朝" w:hAnsi="Century" w:cs="Times New Roman"/>
          <w:kern w:val="0"/>
          <w:szCs w:val="24"/>
        </w:rPr>
        <w:t>条の規定に基づき、</w:t>
      </w:r>
      <w:r w:rsidR="00ED7DB9" w:rsidRPr="00691270">
        <w:rPr>
          <w:rFonts w:ascii="ＭＳ 明朝" w:eastAsia="ＭＳ 明朝" w:hAnsi="Century" w:cs="Times New Roman" w:hint="eastAsia"/>
          <w:kern w:val="0"/>
          <w:szCs w:val="24"/>
        </w:rPr>
        <w:t>完了</w:t>
      </w:r>
      <w:r w:rsidRPr="00691270">
        <w:rPr>
          <w:rFonts w:ascii="ＭＳ 明朝" w:eastAsia="ＭＳ 明朝" w:hAnsi="Century" w:cs="Times New Roman"/>
          <w:kern w:val="0"/>
          <w:szCs w:val="24"/>
        </w:rPr>
        <w:t>報告書を作成し、監督職員に提出しなければならない。</w:t>
      </w:r>
    </w:p>
    <w:p w14:paraId="35D32B9D" w14:textId="23B682ED" w:rsidR="00ED7DB9" w:rsidRPr="000953F5" w:rsidRDefault="00ED7DB9" w:rsidP="000953F5">
      <w:pPr>
        <w:ind w:leftChars="400" w:left="1050" w:hangingChars="100" w:hanging="210"/>
        <w:rPr>
          <w:rFonts w:ascii="ＭＳ 明朝" w:eastAsia="ＭＳ 明朝" w:hAnsi="Century" w:cs="Times New Roman"/>
          <w:kern w:val="0"/>
          <w:szCs w:val="24"/>
        </w:rPr>
      </w:pPr>
      <w:r w:rsidRPr="00691270">
        <w:rPr>
          <w:rFonts w:ascii="ＭＳ 明朝" w:eastAsia="ＭＳ 明朝" w:hAnsi="Century" w:cs="Times New Roman" w:hint="eastAsia"/>
          <w:kern w:val="0"/>
          <w:szCs w:val="24"/>
        </w:rPr>
        <w:t>2.</w:t>
      </w:r>
      <w:r w:rsidRPr="00691270">
        <w:rPr>
          <w:rFonts w:ascii="ＭＳ 明朝" w:eastAsia="ＭＳ 明朝" w:hAnsi="Century" w:cs="Times New Roman"/>
          <w:kern w:val="0"/>
          <w:szCs w:val="24"/>
        </w:rPr>
        <w:t>受託者は、契約書第</w:t>
      </w:r>
      <w:r w:rsidRPr="00691270">
        <w:rPr>
          <w:rFonts w:ascii="ＭＳ 明朝" w:eastAsia="ＭＳ 明朝" w:hAnsi="Century" w:cs="Times New Roman" w:hint="eastAsia"/>
          <w:kern w:val="0"/>
          <w:szCs w:val="24"/>
        </w:rPr>
        <w:t>２</w:t>
      </w:r>
      <w:r w:rsidR="005E15EC">
        <w:rPr>
          <w:rFonts w:ascii="ＭＳ 明朝" w:eastAsia="ＭＳ 明朝" w:hAnsi="Century" w:cs="Times New Roman" w:hint="eastAsia"/>
          <w:kern w:val="0"/>
          <w:szCs w:val="24"/>
        </w:rPr>
        <w:t>１</w:t>
      </w:r>
      <w:r w:rsidRPr="00691270">
        <w:rPr>
          <w:rFonts w:ascii="ＭＳ 明朝" w:eastAsia="ＭＳ 明朝" w:hAnsi="Century" w:cs="Times New Roman"/>
          <w:kern w:val="0"/>
          <w:szCs w:val="24"/>
        </w:rPr>
        <w:t>条の</w:t>
      </w:r>
      <w:r>
        <w:rPr>
          <w:rFonts w:ascii="ＭＳ 明朝" w:eastAsia="ＭＳ 明朝" w:hAnsi="Century" w:cs="Times New Roman"/>
          <w:kern w:val="0"/>
          <w:szCs w:val="24"/>
        </w:rPr>
        <w:t>規定に基づき、</w:t>
      </w:r>
      <w:r>
        <w:rPr>
          <w:rFonts w:ascii="ＭＳ 明朝" w:eastAsia="ＭＳ 明朝" w:hAnsi="Century" w:cs="Times New Roman" w:hint="eastAsia"/>
          <w:kern w:val="0"/>
          <w:szCs w:val="24"/>
        </w:rPr>
        <w:t>業務の進ちょく状況および実績人日数等について、委託者から報告を求められた場合には、これを報告しなければならない。</w:t>
      </w:r>
    </w:p>
    <w:p w14:paraId="013CF2EA" w14:textId="77777777" w:rsidR="000953F5" w:rsidRPr="00ED7DB9" w:rsidRDefault="000953F5" w:rsidP="00A94F95">
      <w:pPr>
        <w:rPr>
          <w:rFonts w:ascii="ＭＳ 明朝" w:eastAsia="ＭＳ 明朝" w:hAnsi="Century" w:cs="Times New Roman"/>
          <w:kern w:val="0"/>
          <w:szCs w:val="24"/>
        </w:rPr>
      </w:pPr>
    </w:p>
    <w:p w14:paraId="1A3FBC6C"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1" w:name="_Toc33025105"/>
      <w:r w:rsidRPr="000953F5">
        <w:rPr>
          <w:rFonts w:ascii="ＭＳ ゴシック" w:eastAsia="ＭＳ ゴシック" w:hAnsi="Arial" w:cs="Times New Roman"/>
          <w:kern w:val="0"/>
          <w:szCs w:val="20"/>
        </w:rPr>
        <w:t>屋外で作業を行う時期及び時間の変更</w:t>
      </w:r>
      <w:bookmarkEnd w:id="31"/>
    </w:p>
    <w:p w14:paraId="1A2C44A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1.受託者は、設計図書に屋外で作業を行う期日及び時間が定められている場合でその時間を変更する必要がある場合には、あらかじめ監督職員と協議するものとする。</w:t>
      </w:r>
    </w:p>
    <w:p w14:paraId="2F53136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lastRenderedPageBreak/>
        <w:t>2.受託者は、設計図書に屋外で作業を行う期日及び時間が定められていない場合</w:t>
      </w:r>
      <w:r w:rsidRPr="000953F5">
        <w:rPr>
          <w:rFonts w:ascii="ＭＳ 明朝" w:eastAsia="ＭＳ 明朝" w:hAnsi="Century" w:cs="Times New Roman" w:hint="eastAsia"/>
          <w:kern w:val="0"/>
          <w:szCs w:val="24"/>
        </w:rPr>
        <w:t>で休日等又は夜間に作業を行う場合は、事前に理由を付した書面によって監督職員に提出しなければならない。</w:t>
      </w:r>
    </w:p>
    <w:p w14:paraId="211C05E3" w14:textId="77777777" w:rsidR="000953F5" w:rsidRPr="000953F5" w:rsidRDefault="000953F5" w:rsidP="00CC33F9">
      <w:pPr>
        <w:rPr>
          <w:rFonts w:ascii="ＭＳ 明朝" w:eastAsia="ＭＳ 明朝" w:hAnsi="Century" w:cs="Times New Roman"/>
          <w:kern w:val="0"/>
          <w:szCs w:val="24"/>
        </w:rPr>
      </w:pPr>
    </w:p>
    <w:p w14:paraId="4B1A9EC8"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2" w:name="_Toc33025110"/>
      <w:r w:rsidRPr="000953F5">
        <w:rPr>
          <w:rFonts w:ascii="ＭＳ ゴシック" w:eastAsia="ＭＳ ゴシック" w:hAnsi="Arial" w:cs="Times New Roman"/>
          <w:kern w:val="0"/>
          <w:szCs w:val="20"/>
        </w:rPr>
        <w:t>暴力団員等による不当介入を受けた場合の措置</w:t>
      </w:r>
      <w:bookmarkEnd w:id="32"/>
    </w:p>
    <w:p w14:paraId="574A418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受託者は、暴力団員等による不当介入を受けた場合は、断固としてこれを拒否すること。また、不当介入を受けた時点で速やかに警察に通報を行うととも</w:t>
      </w:r>
      <w:r w:rsidRPr="000953F5">
        <w:rPr>
          <w:rFonts w:ascii="ＭＳ 明朝" w:eastAsia="ＭＳ 明朝" w:hAnsi="Century" w:cs="Times New Roman"/>
          <w:kern w:val="0"/>
          <w:position w:val="-1"/>
          <w:szCs w:val="24"/>
        </w:rPr>
        <w:t>に、捜査上必要な協力を行うこと。再委託先等が不当介入を受けたことを認知</w:t>
      </w:r>
      <w:r w:rsidRPr="000953F5">
        <w:rPr>
          <w:rFonts w:ascii="ＭＳ 明朝" w:eastAsia="ＭＳ 明朝" w:hAnsi="Century" w:cs="Times New Roman"/>
          <w:kern w:val="0"/>
          <w:position w:val="-2"/>
          <w:szCs w:val="24"/>
        </w:rPr>
        <w:t>した場合も同様とする。</w:t>
      </w:r>
    </w:p>
    <w:p w14:paraId="56C0923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1.により警察に通報又は捜査上必要な協力を行った場合には、速やかにその内容を委託者に報告すること。</w:t>
      </w:r>
    </w:p>
    <w:p w14:paraId="34B5137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3.1.及び2.の行為を怠ったことが確認された場合は、指名停止等の措置を講じることがある。</w:t>
      </w:r>
    </w:p>
    <w:p w14:paraId="21B9199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4.暴力団員等による不当介入を受けたことにより工程に遅れが生じる等の被害</w:t>
      </w:r>
      <w:r w:rsidRPr="000953F5">
        <w:rPr>
          <w:rFonts w:ascii="ＭＳ 明朝" w:eastAsia="ＭＳ 明朝" w:hAnsi="Century" w:cs="Times New Roman"/>
          <w:kern w:val="0"/>
          <w:position w:val="-2"/>
          <w:szCs w:val="24"/>
        </w:rPr>
        <w:t>が生じた場合は、委託者と協議しなければならない。</w:t>
      </w:r>
    </w:p>
    <w:p w14:paraId="5516BF3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4B3991E"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3" w:name="_Toc33025112"/>
      <w:r w:rsidRPr="000953F5">
        <w:rPr>
          <w:rFonts w:ascii="ＭＳ ゴシック" w:eastAsia="ＭＳ ゴシック" w:hAnsi="Arial" w:cs="Times New Roman"/>
          <w:kern w:val="0"/>
          <w:szCs w:val="20"/>
        </w:rPr>
        <w:t>著作権等の扱い</w:t>
      </w:r>
      <w:bookmarkEnd w:id="33"/>
    </w:p>
    <w:p w14:paraId="59060DCE"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事業により納入された著作物に係る一切の著作権（著作権法（昭和45年法律第48号）第27条及び第28条に規定する権利を含む。）を、著作物の引渡し時に委託者に無償で譲渡するものとし、委託者の行為について著作者人格権を行使しないものとする。</w:t>
      </w:r>
    </w:p>
    <w:p w14:paraId="584C85F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受託者は、第三者が権利を有する著作物を使用する場合は、原著作者等の著作権及び肖像権等の取扱いに厳重な注意を払い、当該著作物の使用に関して費</w:t>
      </w:r>
      <w:r w:rsidRPr="000953F5">
        <w:rPr>
          <w:rFonts w:ascii="ＭＳ 明朝" w:eastAsia="ＭＳ 明朝" w:hAnsi="Century" w:cs="Times New Roman"/>
          <w:kern w:val="0"/>
          <w:position w:val="-1"/>
          <w:szCs w:val="24"/>
        </w:rPr>
        <w:t>用の負担を含む一切の手続きを行うものとする。</w:t>
      </w:r>
    </w:p>
    <w:p w14:paraId="0ABCC87A"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3.受託者は、委託者が著作物を活用する場合及び委託者が認めた場合において第三者に二次利用させる場合は、原著作者等の著作権及び肖像権等による新た</w:t>
      </w:r>
      <w:r w:rsidRPr="000953F5">
        <w:rPr>
          <w:rFonts w:ascii="ＭＳ 明朝" w:eastAsia="ＭＳ 明朝" w:hAnsi="Century" w:cs="Times New Roman"/>
          <w:kern w:val="0"/>
          <w:position w:val="-1"/>
          <w:szCs w:val="24"/>
        </w:rPr>
        <w:t>な費用が発生しないように措置するものとする。それ以外の利用に当たって</w:t>
      </w:r>
      <w:r w:rsidRPr="000953F5">
        <w:rPr>
          <w:rFonts w:ascii="ＭＳ 明朝" w:eastAsia="ＭＳ 明朝" w:hAnsi="Century" w:cs="Times New Roman"/>
          <w:kern w:val="0"/>
          <w:position w:val="-2"/>
          <w:szCs w:val="24"/>
        </w:rPr>
        <w:t>は、委託者は受託者と協議の上、その利用の取り決めをするものとする。</w:t>
      </w:r>
    </w:p>
    <w:p w14:paraId="07639F14"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第三者と著作権及び肖像権等に係る権利侵害の紛争が生じた場合、当該紛争等の原因が専ら委託者の責めに帰す場合を除き、受託者は自らの責任と負担において一切の処理を行うものとする。この場合、委託者は係る紛争等の事実を知ったときは、受託者に通知し、必要な範囲で訴訟上の防衛を受託者に委ねる</w:t>
      </w:r>
      <w:r w:rsidRPr="000953F5">
        <w:rPr>
          <w:rFonts w:ascii="ＭＳ 明朝" w:eastAsia="ＭＳ 明朝" w:hAnsi="Century" w:cs="Times New Roman"/>
          <w:kern w:val="0"/>
          <w:position w:val="-1"/>
          <w:szCs w:val="24"/>
        </w:rPr>
        <w:t>等の協力措置を講じるものとする。</w:t>
      </w:r>
    </w:p>
    <w:p w14:paraId="13DA82EF"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0DDB4EF"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4" w:name="_Toc33025113"/>
      <w:r w:rsidRPr="000953F5">
        <w:rPr>
          <w:rFonts w:ascii="ＭＳ ゴシック" w:eastAsia="ＭＳ ゴシック" w:hAnsi="Arial" w:cs="Times New Roman"/>
          <w:kern w:val="0"/>
          <w:szCs w:val="20"/>
        </w:rPr>
        <w:t>調査・試験に対する協力</w:t>
      </w:r>
      <w:bookmarkEnd w:id="34"/>
      <w:r w:rsidRPr="000953F5">
        <w:rPr>
          <w:rFonts w:ascii="ＭＳ ゴシック" w:eastAsia="ＭＳ ゴシック" w:hAnsi="Arial" w:cs="Times New Roman"/>
          <w:kern w:val="0"/>
          <w:szCs w:val="20"/>
        </w:rPr>
        <w:t xml:space="preserve"> </w:t>
      </w:r>
    </w:p>
    <w:p w14:paraId="147311D0"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受託者は、委託者自ら又は委託者が指定する第三者が行う調査及び試験に対して、</w:t>
      </w:r>
      <w:r w:rsidRPr="000953F5">
        <w:rPr>
          <w:rFonts w:ascii="ＭＳ 明朝" w:eastAsia="ＭＳ 明朝" w:hAnsi="Century" w:cs="Times New Roman"/>
          <w:kern w:val="0"/>
          <w:position w:val="-1"/>
          <w:szCs w:val="24"/>
        </w:rPr>
        <w:lastRenderedPageBreak/>
        <w:t>監督職員の指示により協力しなければならない。</w:t>
      </w:r>
    </w:p>
    <w:p w14:paraId="1D7F1C00" w14:textId="77777777" w:rsidR="000953F5" w:rsidRDefault="000953F5" w:rsidP="000953F5">
      <w:pPr>
        <w:ind w:leftChars="300" w:left="630" w:firstLineChars="100" w:firstLine="210"/>
        <w:rPr>
          <w:rFonts w:ascii="ＭＳ 明朝" w:eastAsia="ＭＳ 明朝" w:hAnsi="Century" w:cs="Times New Roman"/>
          <w:kern w:val="0"/>
          <w:szCs w:val="24"/>
        </w:rPr>
      </w:pPr>
    </w:p>
    <w:p w14:paraId="3061F1C2" w14:textId="77777777" w:rsidR="00B06F07" w:rsidRPr="000953F5" w:rsidRDefault="00B06F07" w:rsidP="000953F5">
      <w:pPr>
        <w:ind w:leftChars="300" w:left="630" w:firstLineChars="100" w:firstLine="210"/>
        <w:rPr>
          <w:rFonts w:ascii="ＭＳ 明朝" w:eastAsia="ＭＳ 明朝" w:hAnsi="Century" w:cs="Times New Roman"/>
          <w:kern w:val="0"/>
          <w:szCs w:val="24"/>
        </w:rPr>
      </w:pPr>
    </w:p>
    <w:p w14:paraId="38847D70"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DCD02FC" w14:textId="77777777" w:rsidR="000953F5" w:rsidRPr="000953F5" w:rsidRDefault="000953F5" w:rsidP="000953F5">
      <w:pPr>
        <w:keepNext/>
        <w:numPr>
          <w:ilvl w:val="2"/>
          <w:numId w:val="0"/>
        </w:numPr>
        <w:adjustRightInd w:val="0"/>
        <w:textAlignment w:val="baseline"/>
        <w:outlineLvl w:val="2"/>
        <w:rPr>
          <w:rFonts w:ascii="Arial" w:eastAsia="ＭＳ ゴシック" w:hAnsi="Arial" w:cs="Times New Roman"/>
          <w:kern w:val="0"/>
          <w:szCs w:val="20"/>
        </w:rPr>
      </w:pPr>
      <w:r w:rsidRPr="000953F5">
        <w:rPr>
          <w:rFonts w:ascii="Arial" w:eastAsia="ＭＳ ゴシック" w:hAnsi="Arial" w:cs="Times New Roman"/>
          <w:kern w:val="0"/>
          <w:szCs w:val="20"/>
        </w:rPr>
        <w:br w:type="page"/>
      </w:r>
      <w:bookmarkStart w:id="35" w:name="_Toc33025114"/>
      <w:bookmarkStart w:id="36" w:name="_Toc34844261"/>
      <w:r w:rsidRPr="000953F5">
        <w:rPr>
          <w:rFonts w:ascii="Arial" w:eastAsia="ＭＳ ゴシック" w:hAnsi="Arial" w:cs="Times New Roman"/>
          <w:kern w:val="0"/>
          <w:szCs w:val="20"/>
        </w:rPr>
        <w:lastRenderedPageBreak/>
        <w:t>事業一般編</w:t>
      </w:r>
      <w:bookmarkEnd w:id="35"/>
      <w:bookmarkEnd w:id="36"/>
    </w:p>
    <w:p w14:paraId="4CF85A75"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EB31D55"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7" w:name="_Toc33025115"/>
      <w:r w:rsidRPr="000953F5">
        <w:rPr>
          <w:rFonts w:ascii="ＭＳ ゴシック" w:eastAsia="ＭＳ ゴシック" w:hAnsi="Arial" w:cs="Times New Roman"/>
          <w:kern w:val="0"/>
          <w:szCs w:val="20"/>
        </w:rPr>
        <w:t>現地調査</w:t>
      </w:r>
      <w:bookmarkEnd w:id="37"/>
      <w:r w:rsidR="00B06F07">
        <w:rPr>
          <w:rFonts w:ascii="ＭＳ ゴシック" w:eastAsia="ＭＳ ゴシック" w:hAnsi="Arial" w:cs="Times New Roman" w:hint="eastAsia"/>
          <w:kern w:val="0"/>
          <w:szCs w:val="20"/>
        </w:rPr>
        <w:t>・踏査</w:t>
      </w:r>
    </w:p>
    <w:p w14:paraId="6879361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30"/>
          <w:kern w:val="0"/>
          <w:szCs w:val="24"/>
        </w:rPr>
        <w:t xml:space="preserve"> </w:t>
      </w:r>
      <w:r w:rsidR="00B06F07">
        <w:rPr>
          <w:rFonts w:ascii="ＭＳ 明朝" w:eastAsia="ＭＳ 明朝" w:hAnsi="Century" w:cs="Times New Roman"/>
          <w:kern w:val="0"/>
          <w:szCs w:val="24"/>
        </w:rPr>
        <w:t>受託者は、</w:t>
      </w:r>
      <w:r w:rsidR="00B06F07">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の実施に当たり、</w:t>
      </w:r>
      <w:r w:rsidR="00B06F07">
        <w:rPr>
          <w:rFonts w:ascii="ＭＳ 明朝" w:eastAsia="ＭＳ 明朝" w:hAnsi="Century" w:cs="Times New Roman" w:hint="eastAsia"/>
          <w:kern w:val="0"/>
          <w:szCs w:val="24"/>
        </w:rPr>
        <w:t>あらかじめ事前に、</w:t>
      </w:r>
      <w:r w:rsidRPr="000953F5">
        <w:rPr>
          <w:rFonts w:ascii="ＭＳ 明朝" w:eastAsia="ＭＳ 明朝" w:hAnsi="Century" w:cs="Times New Roman"/>
          <w:kern w:val="0"/>
          <w:szCs w:val="24"/>
        </w:rPr>
        <w:t>現地調査を行い事業に必要な現地の状況を把握するものとする。</w:t>
      </w:r>
    </w:p>
    <w:p w14:paraId="0D1E210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 受託者は、委託者と合同で現地調査を実施する場合は、実施後に確認した事項について整理し、提出しなければならない。なお、適用及び実施回数は特記仕様書又は数量総括表による。</w:t>
      </w:r>
    </w:p>
    <w:p w14:paraId="57E4B96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CA91A9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38" w:name="_Toc33025116"/>
      <w:r w:rsidRPr="000953F5">
        <w:rPr>
          <w:rFonts w:ascii="ＭＳ ゴシック" w:eastAsia="ＭＳ ゴシック" w:hAnsi="Arial" w:cs="Times New Roman"/>
          <w:kern w:val="0"/>
          <w:szCs w:val="20"/>
        </w:rPr>
        <w:t>計画準備</w:t>
      </w:r>
      <w:bookmarkEnd w:id="38"/>
    </w:p>
    <w:p w14:paraId="7E6E67A6"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39" w:name="_Toc33025117"/>
      <w:r w:rsidRPr="000953F5">
        <w:rPr>
          <w:rFonts w:ascii="ＭＳ ゴシック" w:eastAsia="ＭＳ ゴシック" w:hAnsi="Arial" w:cs="Times New Roman"/>
          <w:kern w:val="0"/>
          <w:szCs w:val="20"/>
        </w:rPr>
        <w:t>許可の申請書類の作成等</w:t>
      </w:r>
      <w:bookmarkEnd w:id="39"/>
    </w:p>
    <w:p w14:paraId="6C8B461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受託者は、事業計画書に基づく事業の実施方法について、監督職員と協議し、鳥獣</w:t>
      </w:r>
      <w:r w:rsidRPr="000953F5">
        <w:rPr>
          <w:rFonts w:ascii="ＭＳ 明朝" w:eastAsia="ＭＳ 明朝" w:hAnsi="Century" w:cs="Times New Roman"/>
          <w:kern w:val="0"/>
          <w:position w:val="-1"/>
          <w:szCs w:val="24"/>
        </w:rPr>
        <w:t>の保護及び管理並びに狩猟の適正化に関する法律９条第２項及び第８項及びその他必</w:t>
      </w:r>
      <w:r w:rsidRPr="000953F5">
        <w:rPr>
          <w:rFonts w:ascii="ＭＳ 明朝" w:eastAsia="ＭＳ 明朝" w:hAnsi="Century" w:cs="Times New Roman"/>
          <w:kern w:val="0"/>
          <w:position w:val="-2"/>
          <w:szCs w:val="24"/>
        </w:rPr>
        <w:t>要な申請に係る、以下の書類の作成及び連絡調整を行うものとする。</w:t>
      </w:r>
    </w:p>
    <w:p w14:paraId="360D9549" w14:textId="77777777" w:rsidR="000953F5" w:rsidRPr="000953F5" w:rsidRDefault="000953F5" w:rsidP="00B06F07">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鳥獣の捕獲等に係る許可申請及びその他法令による許可申請に必要な書類の作成</w:t>
      </w:r>
    </w:p>
    <w:p w14:paraId="4224E7C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2.捕獲個体の受け入れ先との連絡調整</w:t>
      </w:r>
      <w:r w:rsidRPr="000953F5">
        <w:rPr>
          <w:rFonts w:ascii="ＭＳ 明朝" w:eastAsia="ＭＳ 明朝" w:hAnsi="Century" w:cs="Times New Roman" w:hint="eastAsia"/>
          <w:kern w:val="0"/>
          <w:position w:val="-1"/>
          <w:szCs w:val="24"/>
        </w:rPr>
        <w:t>（受け入れ先は委託者から指示）</w:t>
      </w:r>
    </w:p>
    <w:p w14:paraId="1CDC004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F04695B"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0" w:name="_Toc33025118"/>
      <w:r w:rsidRPr="000953F5">
        <w:rPr>
          <w:rFonts w:ascii="ＭＳ ゴシック" w:eastAsia="ＭＳ ゴシック" w:hAnsi="Arial" w:cs="Times New Roman"/>
          <w:kern w:val="0"/>
          <w:szCs w:val="20"/>
        </w:rPr>
        <w:t>許可の申請等</w:t>
      </w:r>
      <w:bookmarkEnd w:id="40"/>
      <w:r w:rsidRPr="000953F5">
        <w:rPr>
          <w:rFonts w:ascii="ＭＳ ゴシック" w:eastAsia="ＭＳ ゴシック" w:hAnsi="Arial" w:cs="Times New Roman"/>
          <w:kern w:val="0"/>
          <w:szCs w:val="20"/>
        </w:rPr>
        <w:t xml:space="preserve"> </w:t>
      </w:r>
    </w:p>
    <w:p w14:paraId="274AAAAB" w14:textId="77777777" w:rsidR="000953F5" w:rsidRPr="000953F5" w:rsidRDefault="000953F5" w:rsidP="000953F5">
      <w:pPr>
        <w:ind w:leftChars="300" w:left="630" w:firstLineChars="100" w:firstLine="210"/>
        <w:rPr>
          <w:rFonts w:ascii="ＭＳ 明朝" w:eastAsia="ＭＳ 明朝" w:hAnsi="Century" w:cs="Times New Roman"/>
          <w:kern w:val="0"/>
          <w:position w:val="-1"/>
          <w:szCs w:val="24"/>
        </w:rPr>
      </w:pPr>
      <w:r w:rsidRPr="000953F5">
        <w:rPr>
          <w:rFonts w:ascii="ＭＳ 明朝" w:eastAsia="ＭＳ 明朝" w:hAnsi="Century" w:cs="Times New Roman"/>
          <w:kern w:val="0"/>
          <w:szCs w:val="24"/>
        </w:rPr>
        <w:t>鳥獣の捕獲等に係る許可申請及びその他法令により必要な許可申請については、委</w:t>
      </w:r>
      <w:r w:rsidRPr="000953F5">
        <w:rPr>
          <w:rFonts w:ascii="ＭＳ 明朝" w:eastAsia="ＭＳ 明朝" w:hAnsi="Century" w:cs="Times New Roman"/>
          <w:kern w:val="0"/>
          <w:position w:val="-1"/>
          <w:szCs w:val="24"/>
        </w:rPr>
        <w:t>託者と受託者が協議して申請手続きを行うものとする。</w:t>
      </w:r>
    </w:p>
    <w:p w14:paraId="7682171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7BCDDAA"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41" w:name="_Toc33025119"/>
      <w:r w:rsidRPr="000953F5">
        <w:rPr>
          <w:rFonts w:ascii="ＭＳ ゴシック" w:eastAsia="ＭＳ ゴシック" w:hAnsi="Arial" w:cs="Times New Roman"/>
          <w:kern w:val="0"/>
          <w:szCs w:val="20"/>
        </w:rPr>
        <w:t>損害賠償保険等加入の義務</w:t>
      </w:r>
      <w:bookmarkEnd w:id="41"/>
    </w:p>
    <w:p w14:paraId="2390BCF8"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2" w:name="_Toc33025120"/>
      <w:r w:rsidRPr="000953F5">
        <w:rPr>
          <w:rFonts w:ascii="ＭＳ ゴシック" w:eastAsia="ＭＳ ゴシック" w:hAnsi="Arial" w:cs="Times New Roman"/>
          <w:kern w:val="0"/>
          <w:szCs w:val="20"/>
        </w:rPr>
        <w:t>他人に与えた損害（他損事故）に対する賠償</w:t>
      </w:r>
      <w:bookmarkEnd w:id="42"/>
      <w:r w:rsidRPr="000953F5">
        <w:rPr>
          <w:rFonts w:ascii="ＭＳ ゴシック" w:eastAsia="ＭＳ ゴシック" w:hAnsi="Arial" w:cs="Times New Roman"/>
          <w:kern w:val="0"/>
          <w:szCs w:val="20"/>
        </w:rPr>
        <w:t xml:space="preserve"> </w:t>
      </w:r>
    </w:p>
    <w:p w14:paraId="02AE3377" w14:textId="77777777" w:rsid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受託者は、他人の生命又は身体を害したことによって生じた法律上の損害賠償責任を負うことによって被る損害に係る損害保険契約に加入しなければならない。 </w:t>
      </w:r>
    </w:p>
    <w:p w14:paraId="6FF906A3" w14:textId="77777777" w:rsidR="00D119A7" w:rsidRPr="000953F5" w:rsidRDefault="00D119A7" w:rsidP="00D119A7">
      <w:pPr>
        <w:spacing w:line="160" w:lineRule="exact"/>
        <w:ind w:leftChars="300" w:left="630" w:firstLineChars="100" w:firstLine="210"/>
        <w:rPr>
          <w:rFonts w:ascii="ＭＳ 明朝" w:eastAsia="ＭＳ 明朝" w:hAnsi="Century" w:cs="Times New Roman"/>
          <w:kern w:val="0"/>
          <w:szCs w:val="24"/>
        </w:rPr>
      </w:pPr>
    </w:p>
    <w:p w14:paraId="3F809414" w14:textId="77777777" w:rsidR="000953F5" w:rsidRPr="000953F5" w:rsidRDefault="000953F5" w:rsidP="000953F5">
      <w:pPr>
        <w:keepNext/>
        <w:ind w:left="510"/>
        <w:textAlignment w:val="baseline"/>
        <w:outlineLvl w:val="5"/>
        <w:rPr>
          <w:rFonts w:ascii="ＭＳ ゴシック" w:eastAsia="ＭＳ ゴシック" w:hAnsi="Century" w:cs="Times New Roman"/>
          <w:kern w:val="0"/>
          <w:szCs w:val="20"/>
        </w:rPr>
      </w:pPr>
      <w:r w:rsidRPr="000953F5">
        <w:rPr>
          <w:rFonts w:ascii="ＭＳ ゴシック" w:eastAsia="ＭＳ ゴシック" w:hAnsi="Century" w:cs="Times New Roman" w:hint="eastAsia"/>
          <w:kern w:val="0"/>
          <w:szCs w:val="20"/>
        </w:rPr>
        <w:t>［1］</w:t>
      </w:r>
      <w:r w:rsidRPr="000953F5">
        <w:rPr>
          <w:rFonts w:ascii="ＭＳ ゴシック" w:eastAsia="ＭＳ ゴシック" w:hAnsi="Century" w:cs="Times New Roman"/>
          <w:kern w:val="0"/>
          <w:szCs w:val="20"/>
        </w:rPr>
        <w:t>損害保険の契約内容</w:t>
      </w:r>
    </w:p>
    <w:p w14:paraId="42BD8D3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事業の一環として実施する鳥獣の捕獲等に起因する事故のために、他人の生命又は身体を害したことによって生じた法律上の損害賠償責任を負うことによって被る損害に係るものであること。</w:t>
      </w:r>
    </w:p>
    <w:p w14:paraId="7CDF81E5" w14:textId="77777777" w:rsid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現場代理人及び捕獲従事者は、本事業の実施による鳥獣の捕獲等に起因する事故のために、他人の生命、身体又は財産を害したことによって生じた法</w:t>
      </w:r>
      <w:r w:rsidRPr="000953F5">
        <w:rPr>
          <w:rFonts w:ascii="ＭＳ 明朝" w:eastAsia="ＭＳ 明朝" w:hAnsi="Century" w:cs="Times New Roman"/>
          <w:kern w:val="0"/>
          <w:position w:val="-1"/>
          <w:szCs w:val="24"/>
        </w:rPr>
        <w:t>律上の損害賠償責任を負うことによって被る損害に係る損害賠償保険契約の被</w:t>
      </w:r>
      <w:r w:rsidRPr="000953F5">
        <w:rPr>
          <w:rFonts w:ascii="ＭＳ 明朝" w:eastAsia="ＭＳ 明朝" w:hAnsi="Century" w:cs="Times New Roman"/>
          <w:kern w:val="0"/>
          <w:szCs w:val="24"/>
        </w:rPr>
        <w:t>保険者であること。</w:t>
      </w:r>
    </w:p>
    <w:p w14:paraId="25872541" w14:textId="77777777" w:rsidR="00D119A7" w:rsidRPr="000953F5" w:rsidRDefault="00D119A7" w:rsidP="00D119A7">
      <w:pPr>
        <w:spacing w:line="160" w:lineRule="exact"/>
        <w:ind w:leftChars="300" w:left="630" w:firstLineChars="100" w:firstLine="210"/>
        <w:rPr>
          <w:rFonts w:ascii="ＭＳ 明朝" w:eastAsia="ＭＳ 明朝" w:hAnsi="Century" w:cs="Times New Roman"/>
          <w:kern w:val="0"/>
          <w:szCs w:val="24"/>
        </w:rPr>
      </w:pPr>
    </w:p>
    <w:p w14:paraId="4CACFA37" w14:textId="77777777" w:rsidR="000953F5" w:rsidRPr="000953F5" w:rsidRDefault="000953F5" w:rsidP="000953F5">
      <w:pPr>
        <w:keepNext/>
        <w:ind w:left="510"/>
        <w:textAlignment w:val="baseline"/>
        <w:outlineLvl w:val="5"/>
        <w:rPr>
          <w:rFonts w:ascii="ＭＳ ゴシック" w:eastAsia="ＭＳ ゴシック" w:hAnsi="Century" w:cs="Times New Roman"/>
          <w:kern w:val="0"/>
          <w:szCs w:val="20"/>
        </w:rPr>
      </w:pPr>
      <w:r w:rsidRPr="000953F5">
        <w:rPr>
          <w:rFonts w:ascii="ＭＳ ゴシック" w:eastAsia="ＭＳ ゴシック" w:hAnsi="Century" w:cs="Times New Roman" w:hint="eastAsia"/>
          <w:kern w:val="0"/>
          <w:szCs w:val="20"/>
        </w:rPr>
        <w:t>［2］</w:t>
      </w:r>
      <w:r w:rsidRPr="000953F5">
        <w:rPr>
          <w:rFonts w:ascii="ＭＳ ゴシック" w:eastAsia="ＭＳ ゴシック" w:hAnsi="Century" w:cs="Times New Roman"/>
          <w:kern w:val="0"/>
          <w:szCs w:val="20"/>
        </w:rPr>
        <w:t>保険金額</w:t>
      </w:r>
    </w:p>
    <w:p w14:paraId="2307F463"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position w:val="-1"/>
          <w:szCs w:val="24"/>
        </w:rPr>
        <w:t xml:space="preserve">① </w:t>
      </w:r>
      <w:r w:rsidRPr="000953F5">
        <w:rPr>
          <w:rFonts w:ascii="ＭＳ 明朝" w:eastAsia="ＭＳ 明朝" w:hAnsi="Century" w:cs="Times New Roman"/>
          <w:kern w:val="0"/>
          <w:position w:val="-1"/>
          <w:szCs w:val="24"/>
        </w:rPr>
        <w:t>銃による捕獲の場合の他損限度額は、１億円以上</w:t>
      </w:r>
    </w:p>
    <w:p w14:paraId="03373CBB" w14:textId="77777777" w:rsidR="000953F5" w:rsidRDefault="000953F5" w:rsidP="000953F5">
      <w:pPr>
        <w:ind w:leftChars="300" w:left="630" w:firstLineChars="200" w:firstLine="420"/>
        <w:rPr>
          <w:rFonts w:ascii="ＭＳ 明朝" w:eastAsia="ＭＳ 明朝" w:hAnsi="Century" w:cs="Times New Roman"/>
          <w:kern w:val="0"/>
          <w:position w:val="-2"/>
          <w:szCs w:val="24"/>
        </w:rPr>
      </w:pPr>
      <w:r w:rsidRPr="000953F5">
        <w:rPr>
          <w:rFonts w:ascii="ＭＳ 明朝" w:eastAsia="ＭＳ 明朝" w:hAnsi="ＭＳ 明朝" w:cs="ＭＳ 明朝" w:hint="eastAsia"/>
          <w:kern w:val="0"/>
          <w:position w:val="-2"/>
          <w:szCs w:val="24"/>
        </w:rPr>
        <w:lastRenderedPageBreak/>
        <w:t xml:space="preserve">② </w:t>
      </w:r>
      <w:r w:rsidRPr="000953F5">
        <w:rPr>
          <w:rFonts w:ascii="ＭＳ 明朝" w:eastAsia="ＭＳ 明朝" w:hAnsi="Century" w:cs="Times New Roman"/>
          <w:kern w:val="0"/>
          <w:position w:val="-2"/>
          <w:szCs w:val="24"/>
        </w:rPr>
        <w:t>わなによる捕獲の場合の他損限度額は、３千万円以上</w:t>
      </w:r>
    </w:p>
    <w:p w14:paraId="79217F56" w14:textId="77777777" w:rsidR="00D119A7" w:rsidRPr="000953F5" w:rsidRDefault="00D119A7" w:rsidP="00D119A7">
      <w:pPr>
        <w:spacing w:line="160" w:lineRule="exact"/>
        <w:ind w:leftChars="300" w:left="630" w:firstLineChars="200" w:firstLine="420"/>
        <w:rPr>
          <w:rFonts w:ascii="ＭＳ 明朝" w:eastAsia="ＭＳ 明朝" w:hAnsi="Century" w:cs="Times New Roman"/>
          <w:kern w:val="0"/>
          <w:szCs w:val="24"/>
        </w:rPr>
      </w:pPr>
    </w:p>
    <w:p w14:paraId="151F094C"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3" w:name="_Toc33025121"/>
      <w:r w:rsidRPr="000953F5">
        <w:rPr>
          <w:rFonts w:ascii="ＭＳ ゴシック" w:eastAsia="ＭＳ ゴシック" w:hAnsi="Arial" w:cs="Times New Roman"/>
          <w:kern w:val="0"/>
          <w:szCs w:val="20"/>
        </w:rPr>
        <w:t>従事者自身の傷害に対する補償</w:t>
      </w:r>
      <w:bookmarkEnd w:id="43"/>
      <w:r w:rsidRPr="000953F5">
        <w:rPr>
          <w:rFonts w:ascii="ＭＳ ゴシック" w:eastAsia="ＭＳ ゴシック" w:hAnsi="Arial" w:cs="Times New Roman"/>
          <w:kern w:val="0"/>
          <w:szCs w:val="20"/>
        </w:rPr>
        <w:t xml:space="preserve"> </w:t>
      </w:r>
    </w:p>
    <w:p w14:paraId="62B4672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受託者は、従事者自身の生命又は身体を害したことに係る傷害保険契約に加入しな</w:t>
      </w:r>
      <w:r w:rsidRPr="000953F5">
        <w:rPr>
          <w:rFonts w:ascii="ＭＳ 明朝" w:eastAsia="ＭＳ 明朝" w:hAnsi="Century" w:cs="Times New Roman"/>
          <w:kern w:val="0"/>
          <w:position w:val="-1"/>
          <w:szCs w:val="24"/>
        </w:rPr>
        <w:t>ければならない。</w:t>
      </w:r>
    </w:p>
    <w:p w14:paraId="3DE6F68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1.傷害保険の契約内容 事業の一環として実施する鳥獣の捕獲等に起因する事故のために、事業に従事する従事者自身の生命又は身体を害したことに対する補償であること。</w:t>
      </w:r>
    </w:p>
    <w:p w14:paraId="608C4FF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2.保険金額</w:t>
      </w:r>
    </w:p>
    <w:p w14:paraId="01E4960B"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Century" w:cs="Times New Roman"/>
          <w:kern w:val="0"/>
          <w:szCs w:val="24"/>
        </w:rPr>
        <w:t>１千万円以上</w:t>
      </w:r>
    </w:p>
    <w:p w14:paraId="395CD945"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A080B87"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44" w:name="_Toc33025122"/>
      <w:r w:rsidRPr="000953F5">
        <w:rPr>
          <w:rFonts w:ascii="ＭＳ ゴシック" w:eastAsia="ＭＳ ゴシック" w:hAnsi="Arial" w:cs="Times New Roman"/>
          <w:kern w:val="0"/>
          <w:szCs w:val="20"/>
        </w:rPr>
        <w:t>提出書類</w:t>
      </w:r>
      <w:bookmarkEnd w:id="44"/>
    </w:p>
    <w:p w14:paraId="61AF1441"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5" w:name="_Toc33025123"/>
      <w:r w:rsidRPr="000953F5">
        <w:rPr>
          <w:rFonts w:ascii="ＭＳ ゴシック" w:eastAsia="ＭＳ ゴシック" w:hAnsi="Arial" w:cs="Times New Roman"/>
          <w:kern w:val="0"/>
          <w:szCs w:val="20"/>
        </w:rPr>
        <w:t>事業着手前</w:t>
      </w:r>
      <w:bookmarkEnd w:id="45"/>
    </w:p>
    <w:p w14:paraId="14A8F62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w:t>
      </w:r>
      <w:r w:rsidR="00B06F07">
        <w:rPr>
          <w:rFonts w:ascii="ＭＳ 明朝" w:eastAsia="ＭＳ 明朝" w:hAnsi="Century" w:cs="Times New Roman" w:hint="eastAsia"/>
          <w:kern w:val="0"/>
          <w:szCs w:val="24"/>
        </w:rPr>
        <w:t>業務</w:t>
      </w:r>
      <w:r w:rsidRPr="000953F5">
        <w:rPr>
          <w:rFonts w:ascii="ＭＳ 明朝" w:eastAsia="ＭＳ 明朝" w:hAnsi="Century" w:cs="Times New Roman"/>
          <w:kern w:val="0"/>
          <w:szCs w:val="24"/>
        </w:rPr>
        <w:t>計画書と併せ、以下の項目を監督職員に提出し、承諾を受けること。</w:t>
      </w:r>
    </w:p>
    <w:p w14:paraId="11E4C008" w14:textId="22B61A83" w:rsidR="000953F5" w:rsidRPr="000953F5" w:rsidRDefault="005D14DB" w:rsidP="00B06F07">
      <w:pPr>
        <w:ind w:leftChars="400" w:left="1050" w:hangingChars="100" w:hanging="210"/>
        <w:rPr>
          <w:rFonts w:ascii="ＭＳ 明朝" w:eastAsia="ＭＳ 明朝" w:hAnsi="Century" w:cs="Times New Roman"/>
          <w:kern w:val="0"/>
          <w:szCs w:val="24"/>
        </w:rPr>
      </w:pPr>
      <w:r>
        <w:rPr>
          <w:rFonts w:ascii="ＭＳ 明朝" w:eastAsia="ＭＳ 明朝" w:hAnsi="Century" w:cs="Times New Roman" w:hint="eastAsia"/>
          <w:kern w:val="0"/>
          <w:szCs w:val="24"/>
        </w:rPr>
        <w:t>1</w:t>
      </w:r>
      <w:r w:rsidR="000953F5" w:rsidRPr="000953F5">
        <w:rPr>
          <w:rFonts w:ascii="ＭＳ 明朝" w:eastAsia="ＭＳ 明朝" w:hAnsi="Century" w:cs="Times New Roman"/>
          <w:kern w:val="0"/>
          <w:szCs w:val="24"/>
        </w:rPr>
        <w:t>.損害賠償保険及び従事者障害保険の写し</w:t>
      </w:r>
    </w:p>
    <w:p w14:paraId="0FA7AD0E" w14:textId="77777777" w:rsidR="000953F5" w:rsidRPr="000953F5" w:rsidRDefault="000953F5" w:rsidP="00B06F07">
      <w:pPr>
        <w:ind w:leftChars="500" w:left="1050"/>
        <w:rPr>
          <w:rFonts w:ascii="ＭＳ 明朝" w:eastAsia="ＭＳ 明朝" w:hAnsi="Century" w:cs="Times New Roman"/>
          <w:kern w:val="0"/>
          <w:szCs w:val="24"/>
        </w:rPr>
      </w:pPr>
      <w:r w:rsidRPr="000953F5">
        <w:rPr>
          <w:rFonts w:ascii="ＭＳ 明朝" w:eastAsia="ＭＳ 明朝" w:hAnsi="Century" w:cs="Times New Roman"/>
          <w:kern w:val="0"/>
          <w:szCs w:val="24"/>
        </w:rPr>
        <w:t>捕獲等手法に応じた損害賠償保険証（個人保険は不可）及び従事者傷害保険証（個人保険は不可）の写し又は損害賠償保険契約申請書及び従事者傷害保険契約申請書の写し（捕獲事業実施前に損害賠償保険証の写しを改めて提出）。</w:t>
      </w:r>
    </w:p>
    <w:p w14:paraId="2EA6A3C4" w14:textId="3F23E663" w:rsidR="000953F5" w:rsidRPr="000953F5" w:rsidRDefault="005D14DB" w:rsidP="000953F5">
      <w:pPr>
        <w:ind w:leftChars="300" w:left="630" w:firstLineChars="100" w:firstLine="210"/>
        <w:rPr>
          <w:rFonts w:ascii="ＭＳ 明朝" w:eastAsia="ＭＳ 明朝" w:hAnsi="Century" w:cs="Times New Roman"/>
          <w:kern w:val="0"/>
          <w:szCs w:val="24"/>
        </w:rPr>
      </w:pPr>
      <w:r>
        <w:rPr>
          <w:rFonts w:ascii="ＭＳ 明朝" w:eastAsia="ＭＳ 明朝" w:hAnsi="Century" w:cs="Times New Roman" w:hint="eastAsia"/>
          <w:kern w:val="0"/>
          <w:szCs w:val="24"/>
        </w:rPr>
        <w:t>2</w:t>
      </w:r>
      <w:r w:rsidR="000953F5" w:rsidRPr="000953F5">
        <w:rPr>
          <w:rFonts w:ascii="ＭＳ 明朝" w:eastAsia="ＭＳ 明朝" w:hAnsi="Century" w:cs="Times New Roman"/>
          <w:kern w:val="0"/>
          <w:szCs w:val="24"/>
        </w:rPr>
        <w:t>.捕獲個体処理方法及び捕獲個体受け入れ先</w:t>
      </w:r>
    </w:p>
    <w:p w14:paraId="49E55A1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EBDED8F"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6" w:name="_Toc33025124"/>
      <w:r w:rsidRPr="000953F5">
        <w:rPr>
          <w:rFonts w:ascii="ＭＳ ゴシック" w:eastAsia="ＭＳ ゴシック" w:hAnsi="Arial" w:cs="Times New Roman"/>
          <w:kern w:val="0"/>
          <w:szCs w:val="20"/>
        </w:rPr>
        <w:t>事業着手中</w:t>
      </w:r>
      <w:bookmarkEnd w:id="46"/>
    </w:p>
    <w:p w14:paraId="574F728C" w14:textId="77777777" w:rsidR="000953F5" w:rsidRPr="000953F5" w:rsidRDefault="000953F5" w:rsidP="000953F5">
      <w:pPr>
        <w:keepNext/>
        <w:ind w:left="510"/>
        <w:textAlignment w:val="baseline"/>
        <w:outlineLvl w:val="5"/>
        <w:rPr>
          <w:rFonts w:ascii="ＭＳ ゴシック" w:eastAsia="ＭＳ ゴシック" w:hAnsi="Century" w:cs="Times New Roman"/>
          <w:kern w:val="0"/>
          <w:szCs w:val="20"/>
        </w:rPr>
      </w:pPr>
      <w:r w:rsidRPr="000953F5">
        <w:rPr>
          <w:rFonts w:ascii="ＭＳ ゴシック" w:eastAsia="ＭＳ ゴシック" w:hAnsi="Century" w:cs="Times New Roman" w:hint="eastAsia"/>
          <w:kern w:val="0"/>
          <w:szCs w:val="20"/>
        </w:rPr>
        <w:t>［1］</w:t>
      </w:r>
      <w:r w:rsidR="0099511E">
        <w:rPr>
          <w:rFonts w:ascii="ＭＳ 明朝" w:eastAsia="ＭＳ 明朝" w:hAnsi="Century" w:cs="Times New Roman" w:hint="eastAsia"/>
          <w:kern w:val="0"/>
          <w:szCs w:val="24"/>
        </w:rPr>
        <w:t>作業記録簿</w:t>
      </w:r>
      <w:r w:rsidRPr="000953F5">
        <w:rPr>
          <w:rFonts w:ascii="ＭＳ ゴシック" w:eastAsia="ＭＳ ゴシック" w:hAnsi="Century" w:cs="Times New Roman"/>
          <w:kern w:val="0"/>
          <w:szCs w:val="20"/>
        </w:rPr>
        <w:t xml:space="preserve">（日報） </w:t>
      </w:r>
    </w:p>
    <w:p w14:paraId="1DEA3868" w14:textId="5F4A32CA"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受託者は、以下の項目を踏まえ、</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（日報）を作成すること。</w:t>
      </w:r>
    </w:p>
    <w:p w14:paraId="3D82B590"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① </w:t>
      </w:r>
      <w:r w:rsidRPr="000953F5">
        <w:rPr>
          <w:rFonts w:ascii="ＭＳ 明朝" w:eastAsia="ＭＳ 明朝" w:hAnsi="Century" w:cs="Times New Roman"/>
          <w:kern w:val="0"/>
          <w:szCs w:val="24"/>
        </w:rPr>
        <w:t>毎日の事業実施状況について、実施状況を撮影した写真を</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（日報）に添付すること。</w:t>
      </w:r>
    </w:p>
    <w:p w14:paraId="5A7C2F9A"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position w:val="-1"/>
          <w:szCs w:val="24"/>
        </w:rPr>
        <w:t xml:space="preserve">② </w:t>
      </w:r>
      <w:r w:rsidRPr="000953F5">
        <w:rPr>
          <w:rFonts w:ascii="ＭＳ 明朝" w:eastAsia="ＭＳ 明朝" w:hAnsi="Century" w:cs="Times New Roman"/>
          <w:kern w:val="0"/>
          <w:position w:val="-1"/>
          <w:szCs w:val="24"/>
        </w:rPr>
        <w:t>捕獲個体がある場合は、記録写真を</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position w:val="-1"/>
          <w:szCs w:val="24"/>
        </w:rPr>
        <w:t>（日報）に添付すること。</w:t>
      </w:r>
    </w:p>
    <w:p w14:paraId="693AFC10" w14:textId="77777777" w:rsidR="000953F5" w:rsidRP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ＭＳ 明朝" w:cs="ＭＳ 明朝" w:hint="eastAsia"/>
          <w:kern w:val="0"/>
          <w:position w:val="-2"/>
          <w:szCs w:val="24"/>
        </w:rPr>
        <w:t>③</w:t>
      </w:r>
      <w:r w:rsidR="005D14DB">
        <w:rPr>
          <w:rFonts w:ascii="ＭＳ 明朝" w:eastAsia="ＭＳ 明朝" w:hAnsi="ＭＳ 明朝" w:cs="ＭＳ 明朝" w:hint="eastAsia"/>
          <w:kern w:val="0"/>
          <w:position w:val="-2"/>
          <w:szCs w:val="24"/>
        </w:rPr>
        <w:t xml:space="preserve"> </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position w:val="-2"/>
          <w:szCs w:val="24"/>
        </w:rPr>
        <w:t>（日報）は現場代理人及び従事者ごとに整理すること。</w:t>
      </w:r>
    </w:p>
    <w:p w14:paraId="16E4D8D7" w14:textId="77777777" w:rsidR="000953F5" w:rsidRDefault="000953F5" w:rsidP="005D14DB">
      <w:pPr>
        <w:ind w:leftChars="500" w:left="1260" w:hangingChars="100" w:hanging="210"/>
        <w:rPr>
          <w:rFonts w:ascii="ＭＳ 明朝" w:eastAsia="ＭＳ 明朝" w:hAnsi="Century" w:cs="Times New Roman"/>
          <w:kern w:val="0"/>
          <w:szCs w:val="24"/>
        </w:rPr>
      </w:pPr>
      <w:r w:rsidRPr="000953F5">
        <w:rPr>
          <w:rFonts w:ascii="ＭＳ 明朝" w:eastAsia="ＭＳ 明朝" w:hAnsi="ＭＳ 明朝" w:cs="ＭＳ 明朝" w:hint="eastAsia"/>
          <w:kern w:val="0"/>
          <w:szCs w:val="24"/>
        </w:rPr>
        <w:t xml:space="preserve">④ </w:t>
      </w:r>
      <w:r w:rsidRPr="000953F5">
        <w:rPr>
          <w:rFonts w:ascii="ＭＳ 明朝" w:eastAsia="ＭＳ 明朝" w:hAnsi="Century" w:cs="Times New Roman"/>
          <w:kern w:val="0"/>
          <w:szCs w:val="24"/>
        </w:rPr>
        <w:t>監督職員から</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（日報）の提出を求められた場合には速やかに提出すること。</w:t>
      </w:r>
    </w:p>
    <w:p w14:paraId="645F8094" w14:textId="77777777" w:rsidR="00D119A7" w:rsidRPr="000953F5" w:rsidRDefault="00D119A7" w:rsidP="00D119A7">
      <w:pPr>
        <w:spacing w:line="160" w:lineRule="exact"/>
        <w:ind w:leftChars="300" w:left="630" w:firstLineChars="200" w:firstLine="420"/>
        <w:rPr>
          <w:rFonts w:ascii="ＭＳ 明朝" w:eastAsia="ＭＳ 明朝" w:hAnsi="Century" w:cs="Times New Roman"/>
          <w:kern w:val="0"/>
          <w:szCs w:val="24"/>
        </w:rPr>
      </w:pPr>
    </w:p>
    <w:p w14:paraId="3ED48AC1" w14:textId="77777777" w:rsidR="000953F5" w:rsidRPr="000953F5" w:rsidRDefault="000953F5" w:rsidP="000953F5">
      <w:pPr>
        <w:keepNext/>
        <w:ind w:left="510"/>
        <w:textAlignment w:val="baseline"/>
        <w:outlineLvl w:val="5"/>
        <w:rPr>
          <w:rFonts w:ascii="ＭＳ ゴシック" w:eastAsia="ＭＳ ゴシック" w:hAnsi="Century" w:cs="Times New Roman"/>
          <w:kern w:val="0"/>
          <w:szCs w:val="20"/>
        </w:rPr>
      </w:pPr>
      <w:r w:rsidRPr="000953F5">
        <w:rPr>
          <w:rFonts w:ascii="ＭＳ ゴシック" w:eastAsia="ＭＳ ゴシック" w:hAnsi="Century" w:cs="Times New Roman" w:hint="eastAsia"/>
          <w:kern w:val="0"/>
          <w:szCs w:val="20"/>
        </w:rPr>
        <w:t>［2］</w:t>
      </w:r>
      <w:r w:rsidRPr="000953F5">
        <w:rPr>
          <w:rFonts w:ascii="ＭＳ ゴシック" w:eastAsia="ＭＳ ゴシック" w:hAnsi="Century" w:cs="Times New Roman"/>
          <w:kern w:val="0"/>
          <w:szCs w:val="20"/>
        </w:rPr>
        <w:t>捕獲個体の記録写真</w:t>
      </w:r>
    </w:p>
    <w:p w14:paraId="7ADBD18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 受託者は、以下の項目を踏まえ、記録写真を撮影すること。</w:t>
      </w:r>
    </w:p>
    <w:p w14:paraId="5E02D3FB"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 xml:space="preserve">① </w:t>
      </w:r>
      <w:r w:rsidR="00EF59F0">
        <w:rPr>
          <w:rFonts w:ascii="ＭＳ 明朝" w:eastAsia="ＭＳ 明朝" w:hAnsi="Century" w:cs="Times New Roman" w:hint="eastAsia"/>
          <w:kern w:val="0"/>
          <w:szCs w:val="24"/>
        </w:rPr>
        <w:t>捕獲番号、</w:t>
      </w:r>
      <w:r w:rsidR="0099511E">
        <w:rPr>
          <w:rFonts w:ascii="ＭＳ 明朝" w:eastAsia="ＭＳ 明朝" w:hAnsi="Century" w:cs="Times New Roman"/>
          <w:kern w:val="0"/>
          <w:szCs w:val="24"/>
        </w:rPr>
        <w:t>捕獲日時、捕獲場所</w:t>
      </w:r>
      <w:r w:rsidR="0099511E">
        <w:rPr>
          <w:rFonts w:ascii="ＭＳ 明朝" w:eastAsia="ＭＳ 明朝" w:hAnsi="Century" w:cs="Times New Roman" w:hint="eastAsia"/>
          <w:kern w:val="0"/>
          <w:szCs w:val="24"/>
        </w:rPr>
        <w:t>、捕獲方法等を記した</w:t>
      </w:r>
      <w:r w:rsidR="00EF59F0">
        <w:rPr>
          <w:rFonts w:ascii="ＭＳ 明朝" w:eastAsia="ＭＳ 明朝" w:hAnsi="Century" w:cs="Times New Roman" w:hint="eastAsia"/>
          <w:kern w:val="0"/>
          <w:szCs w:val="24"/>
        </w:rPr>
        <w:t>後述の個体整理票と情報を整合させ、</w:t>
      </w:r>
      <w:r w:rsidRPr="000953F5">
        <w:rPr>
          <w:rFonts w:ascii="ＭＳ 明朝" w:eastAsia="ＭＳ 明朝" w:hAnsi="Century" w:cs="Times New Roman"/>
          <w:kern w:val="0"/>
          <w:szCs w:val="24"/>
        </w:rPr>
        <w:t>捕獲個体を撮影すること。</w:t>
      </w:r>
    </w:p>
    <w:p w14:paraId="2D8B2238" w14:textId="77777777" w:rsidR="000953F5" w:rsidRPr="000953F5" w:rsidRDefault="000953F5" w:rsidP="000953F5">
      <w:pPr>
        <w:ind w:leftChars="500" w:left="126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 xml:space="preserve">② </w:t>
      </w:r>
      <w:r w:rsidRPr="000953F5">
        <w:rPr>
          <w:rFonts w:ascii="ＭＳ 明朝" w:eastAsia="ＭＳ 明朝" w:hAnsi="Century" w:cs="Times New Roman"/>
          <w:kern w:val="0"/>
          <w:szCs w:val="24"/>
        </w:rPr>
        <w:t>捕獲個体は、原則「右向き」の状態（撮影者から見て捕獲個体の足が下向きになり、その際、頭部が右側にくる状態</w:t>
      </w:r>
      <w:r w:rsidR="0099511E">
        <w:rPr>
          <w:rFonts w:ascii="ＭＳ 明朝" w:eastAsia="ＭＳ 明朝" w:hAnsi="Century" w:cs="Times New Roman"/>
          <w:kern w:val="0"/>
          <w:szCs w:val="24"/>
        </w:rPr>
        <w:t>をいう。）にさせ、スプレー等でその識別が可能となるよう</w:t>
      </w:r>
      <w:r w:rsidR="0099511E">
        <w:rPr>
          <w:rFonts w:ascii="ＭＳ 明朝" w:eastAsia="ＭＳ 明朝" w:hAnsi="Century" w:cs="Times New Roman" w:hint="eastAsia"/>
          <w:kern w:val="0"/>
          <w:szCs w:val="24"/>
        </w:rPr>
        <w:t>指定の</w:t>
      </w:r>
      <w:r w:rsidRPr="000953F5">
        <w:rPr>
          <w:rFonts w:ascii="ＭＳ 明朝" w:eastAsia="ＭＳ 明朝" w:hAnsi="Century" w:cs="Times New Roman"/>
          <w:kern w:val="0"/>
          <w:szCs w:val="24"/>
        </w:rPr>
        <w:t>マーキング</w:t>
      </w:r>
      <w:r w:rsidR="0099511E">
        <w:rPr>
          <w:rFonts w:ascii="ＭＳ 明朝" w:eastAsia="ＭＳ 明朝" w:hAnsi="Century" w:cs="Times New Roman" w:hint="eastAsia"/>
          <w:kern w:val="0"/>
          <w:szCs w:val="24"/>
        </w:rPr>
        <w:t>を行い</w:t>
      </w:r>
      <w:r w:rsidRPr="000953F5">
        <w:rPr>
          <w:rFonts w:ascii="ＭＳ 明朝" w:eastAsia="ＭＳ 明朝" w:hAnsi="Century" w:cs="Times New Roman"/>
          <w:kern w:val="0"/>
          <w:szCs w:val="24"/>
        </w:rPr>
        <w:t>、そのマーキングが分かるよ</w:t>
      </w:r>
      <w:r w:rsidRPr="000953F5">
        <w:rPr>
          <w:rFonts w:ascii="ＭＳ 明朝" w:eastAsia="ＭＳ 明朝" w:hAnsi="Century" w:cs="Times New Roman"/>
          <w:kern w:val="0"/>
          <w:szCs w:val="24"/>
        </w:rPr>
        <w:lastRenderedPageBreak/>
        <w:t>うに撮影すること。</w:t>
      </w:r>
    </w:p>
    <w:p w14:paraId="4DAC969C" w14:textId="77777777" w:rsidR="000953F5" w:rsidRDefault="000953F5" w:rsidP="000953F5">
      <w:pPr>
        <w:ind w:leftChars="300" w:left="630" w:firstLineChars="200" w:firstLine="42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 xml:space="preserve">③　</w:t>
      </w:r>
      <w:r w:rsidR="00185982">
        <w:rPr>
          <w:rFonts w:ascii="ＭＳ 明朝" w:eastAsia="ＭＳ 明朝" w:hAnsi="Century" w:cs="Times New Roman"/>
          <w:kern w:val="0"/>
          <w:szCs w:val="24"/>
        </w:rPr>
        <w:t>捕獲個体</w:t>
      </w:r>
      <w:r w:rsidR="0099511E">
        <w:rPr>
          <w:rFonts w:ascii="ＭＳ 明朝" w:eastAsia="ＭＳ 明朝" w:hAnsi="Century" w:cs="Times New Roman" w:hint="eastAsia"/>
          <w:kern w:val="0"/>
          <w:szCs w:val="24"/>
        </w:rPr>
        <w:t>の</w:t>
      </w:r>
      <w:r w:rsidR="00EF59F0">
        <w:rPr>
          <w:rFonts w:ascii="ＭＳ 明朝" w:eastAsia="ＭＳ 明朝" w:hAnsi="Century" w:cs="Times New Roman"/>
          <w:kern w:val="0"/>
          <w:szCs w:val="24"/>
        </w:rPr>
        <w:t>処分</w:t>
      </w:r>
      <w:r w:rsidR="00EF59F0">
        <w:rPr>
          <w:rFonts w:ascii="ＭＳ 明朝" w:eastAsia="ＭＳ 明朝" w:hAnsi="Century" w:cs="Times New Roman" w:hint="eastAsia"/>
          <w:kern w:val="0"/>
          <w:szCs w:val="24"/>
        </w:rPr>
        <w:t>を</w:t>
      </w:r>
      <w:r w:rsidRPr="000953F5">
        <w:rPr>
          <w:rFonts w:ascii="ＭＳ 明朝" w:eastAsia="ＭＳ 明朝" w:hAnsi="Century" w:cs="Times New Roman"/>
          <w:kern w:val="0"/>
          <w:szCs w:val="24"/>
        </w:rPr>
        <w:t>撮影する</w:t>
      </w:r>
      <w:r w:rsidR="00EF59F0">
        <w:rPr>
          <w:rFonts w:ascii="ＭＳ 明朝" w:eastAsia="ＭＳ 明朝" w:hAnsi="Century" w:cs="Times New Roman" w:hint="eastAsia"/>
          <w:kern w:val="0"/>
          <w:szCs w:val="24"/>
        </w:rPr>
        <w:t>場合は、その方法が分かるように撮影する</w:t>
      </w:r>
      <w:r w:rsidRPr="000953F5">
        <w:rPr>
          <w:rFonts w:ascii="ＭＳ 明朝" w:eastAsia="ＭＳ 明朝" w:hAnsi="Century" w:cs="Times New Roman"/>
          <w:kern w:val="0"/>
          <w:szCs w:val="24"/>
        </w:rPr>
        <w:t>こと。</w:t>
      </w:r>
    </w:p>
    <w:p w14:paraId="711AB776" w14:textId="77777777" w:rsidR="00D119A7" w:rsidRPr="000953F5" w:rsidRDefault="00D119A7" w:rsidP="00D119A7">
      <w:pPr>
        <w:spacing w:line="160" w:lineRule="exact"/>
        <w:ind w:leftChars="300" w:left="630" w:firstLineChars="200" w:firstLine="420"/>
        <w:rPr>
          <w:rFonts w:ascii="ＭＳ 明朝" w:eastAsia="ＭＳ 明朝" w:hAnsi="Century" w:cs="Times New Roman"/>
          <w:kern w:val="0"/>
          <w:szCs w:val="24"/>
        </w:rPr>
      </w:pPr>
    </w:p>
    <w:p w14:paraId="28FD0D13" w14:textId="77777777" w:rsidR="000953F5" w:rsidRPr="000953F5" w:rsidRDefault="000953F5" w:rsidP="000953F5">
      <w:pPr>
        <w:keepNext/>
        <w:ind w:left="510"/>
        <w:textAlignment w:val="baseline"/>
        <w:outlineLvl w:val="5"/>
        <w:rPr>
          <w:rFonts w:ascii="ＭＳ ゴシック" w:eastAsia="ＭＳ ゴシック" w:hAnsi="Century" w:cs="Times New Roman"/>
          <w:kern w:val="0"/>
          <w:szCs w:val="20"/>
        </w:rPr>
      </w:pPr>
      <w:r w:rsidRPr="000953F5">
        <w:rPr>
          <w:rFonts w:ascii="ＭＳ ゴシック" w:eastAsia="ＭＳ ゴシック" w:hAnsi="Century" w:cs="Times New Roman" w:hint="eastAsia"/>
          <w:kern w:val="0"/>
          <w:szCs w:val="20"/>
        </w:rPr>
        <w:t>［3］</w:t>
      </w:r>
      <w:r w:rsidR="00185982">
        <w:rPr>
          <w:rFonts w:ascii="ＭＳ ゴシック" w:eastAsia="ＭＳ ゴシック" w:hAnsi="Century" w:cs="Times New Roman"/>
          <w:kern w:val="0"/>
          <w:szCs w:val="20"/>
        </w:rPr>
        <w:t>捕獲個体</w:t>
      </w:r>
      <w:r w:rsidR="00185982">
        <w:rPr>
          <w:rFonts w:ascii="ＭＳ ゴシック" w:eastAsia="ＭＳ ゴシック" w:hAnsi="Century" w:cs="Times New Roman" w:hint="eastAsia"/>
          <w:kern w:val="0"/>
          <w:szCs w:val="20"/>
        </w:rPr>
        <w:t>整理</w:t>
      </w:r>
      <w:r w:rsidRPr="000953F5">
        <w:rPr>
          <w:rFonts w:ascii="ＭＳ ゴシック" w:eastAsia="ＭＳ ゴシック" w:hAnsi="Century" w:cs="Times New Roman"/>
          <w:kern w:val="0"/>
          <w:szCs w:val="20"/>
        </w:rPr>
        <w:t xml:space="preserve">票 </w:t>
      </w:r>
    </w:p>
    <w:p w14:paraId="0EEB5843" w14:textId="77777777" w:rsidR="000953F5" w:rsidRPr="000953F5" w:rsidRDefault="00185982" w:rsidP="000953F5">
      <w:pPr>
        <w:ind w:leftChars="300" w:left="630" w:firstLineChars="100" w:firstLine="210"/>
        <w:rPr>
          <w:rFonts w:ascii="ＭＳ 明朝" w:eastAsia="ＭＳ 明朝" w:hAnsi="Century" w:cs="Times New Roman"/>
          <w:kern w:val="0"/>
          <w:szCs w:val="24"/>
        </w:rPr>
      </w:pPr>
      <w:r>
        <w:rPr>
          <w:rFonts w:ascii="ＭＳ 明朝" w:eastAsia="ＭＳ 明朝" w:hAnsi="Century" w:cs="Times New Roman"/>
          <w:kern w:val="0"/>
          <w:szCs w:val="24"/>
        </w:rPr>
        <w:t>受託者は、捕獲個体の検体作業（体長、雄雌別等）を行い捕獲個体</w:t>
      </w:r>
      <w:r>
        <w:rPr>
          <w:rFonts w:ascii="ＭＳ 明朝" w:eastAsia="ＭＳ 明朝" w:hAnsi="Century" w:cs="Times New Roman" w:hint="eastAsia"/>
          <w:kern w:val="0"/>
          <w:szCs w:val="24"/>
        </w:rPr>
        <w:t>整理</w:t>
      </w:r>
      <w:r w:rsidR="000953F5" w:rsidRPr="000953F5">
        <w:rPr>
          <w:rFonts w:ascii="ＭＳ 明朝" w:eastAsia="ＭＳ 明朝" w:hAnsi="Century" w:cs="Times New Roman"/>
          <w:kern w:val="0"/>
          <w:szCs w:val="24"/>
        </w:rPr>
        <w:t>票に記入すること。</w:t>
      </w:r>
    </w:p>
    <w:p w14:paraId="75A5CB51" w14:textId="77777777" w:rsidR="000953F5" w:rsidRDefault="000953F5" w:rsidP="00D119A7">
      <w:pPr>
        <w:ind w:leftChars="300" w:left="630" w:firstLineChars="100" w:firstLine="210"/>
        <w:rPr>
          <w:rFonts w:ascii="ＭＳ 明朝" w:eastAsia="ＭＳ 明朝" w:hAnsi="Century" w:cs="Times New Roman"/>
          <w:kern w:val="0"/>
          <w:szCs w:val="24"/>
        </w:rPr>
      </w:pPr>
    </w:p>
    <w:p w14:paraId="7475DF7A"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47" w:name="_Toc33025125"/>
      <w:r w:rsidRPr="000953F5">
        <w:rPr>
          <w:rFonts w:ascii="ＭＳ ゴシック" w:eastAsia="ＭＳ ゴシック" w:hAnsi="Arial" w:cs="Times New Roman"/>
          <w:kern w:val="0"/>
          <w:szCs w:val="20"/>
        </w:rPr>
        <w:t>事業完了時</w:t>
      </w:r>
      <w:bookmarkEnd w:id="47"/>
    </w:p>
    <w:p w14:paraId="690B51AA"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捕獲に係る一連の作業の実施結果及び個体の記録・写真を取りまとめた報告書を作成すること。</w:t>
      </w:r>
    </w:p>
    <w:p w14:paraId="7248DAD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FFF91FD"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48" w:name="_Toc33025126"/>
      <w:r w:rsidRPr="000953F5">
        <w:rPr>
          <w:rFonts w:ascii="ＭＳ ゴシック" w:eastAsia="ＭＳ ゴシック" w:hAnsi="Arial" w:cs="Times New Roman"/>
          <w:kern w:val="0"/>
          <w:szCs w:val="20"/>
        </w:rPr>
        <w:t>他事業による奨励金等</w:t>
      </w:r>
      <w:bookmarkEnd w:id="48"/>
    </w:p>
    <w:p w14:paraId="3A907FB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本事業の捕獲個体を用いて、都道府県、市町村等が行う他事業の奨励金等を受けてはならない。</w:t>
      </w:r>
    </w:p>
    <w:p w14:paraId="54812DA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AC06DA0"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49" w:name="_Toc33025127"/>
      <w:r w:rsidRPr="000953F5">
        <w:rPr>
          <w:rFonts w:ascii="ＭＳ ゴシック" w:eastAsia="ＭＳ ゴシック" w:hAnsi="Arial" w:cs="Times New Roman"/>
          <w:kern w:val="0"/>
          <w:szCs w:val="20"/>
        </w:rPr>
        <w:t>事業の中止等</w:t>
      </w:r>
      <w:bookmarkEnd w:id="49"/>
      <w:r w:rsidRPr="000953F5">
        <w:rPr>
          <w:rFonts w:ascii="ＭＳ ゴシック" w:eastAsia="ＭＳ ゴシック" w:hAnsi="Arial" w:cs="Times New Roman"/>
          <w:kern w:val="0"/>
          <w:szCs w:val="20"/>
        </w:rPr>
        <w:t xml:space="preserve"> </w:t>
      </w:r>
    </w:p>
    <w:p w14:paraId="433A81CB" w14:textId="77777777" w:rsidR="000953F5" w:rsidRPr="000953F5" w:rsidRDefault="000953F5" w:rsidP="000953F5">
      <w:pPr>
        <w:ind w:leftChars="300" w:left="630" w:firstLineChars="100" w:firstLine="210"/>
        <w:rPr>
          <w:rFonts w:ascii="ＭＳ 明朝" w:eastAsia="ＭＳ 明朝" w:hAnsi="Century" w:cs="Times New Roman"/>
          <w:kern w:val="0"/>
          <w:position w:val="-1"/>
          <w:szCs w:val="24"/>
        </w:rPr>
      </w:pPr>
      <w:r w:rsidRPr="000953F5">
        <w:rPr>
          <w:rFonts w:ascii="ＭＳ 明朝" w:eastAsia="ＭＳ 明朝" w:hAnsi="Century" w:cs="Times New Roman"/>
          <w:kern w:val="0"/>
          <w:szCs w:val="24"/>
        </w:rPr>
        <w:t>事業の全部又は一部の実施を一時中止する場合や、天候不良等により事業の実施が困難と受託者が判断した場合は、監督職員と協議の上、その日の作業を中止することができるものとする。この場合、</w:t>
      </w:r>
      <w:r w:rsidR="00185982">
        <w:rPr>
          <w:rFonts w:ascii="ＭＳ 明朝" w:eastAsia="ＭＳ 明朝" w:hAnsi="Century" w:cs="Times New Roman" w:hint="eastAsia"/>
          <w:kern w:val="0"/>
          <w:szCs w:val="24"/>
        </w:rPr>
        <w:t>作業記録簿</w:t>
      </w:r>
      <w:r w:rsidRPr="000953F5">
        <w:rPr>
          <w:rFonts w:ascii="ＭＳ 明朝" w:eastAsia="ＭＳ 明朝" w:hAnsi="Century" w:cs="Times New Roman"/>
          <w:kern w:val="0"/>
          <w:szCs w:val="24"/>
        </w:rPr>
        <w:t>（日報）に中止の理由、監督職員との協議</w:t>
      </w:r>
      <w:r w:rsidRPr="000953F5">
        <w:rPr>
          <w:rFonts w:ascii="ＭＳ 明朝" w:eastAsia="ＭＳ 明朝" w:hAnsi="Century" w:cs="Times New Roman"/>
          <w:kern w:val="0"/>
          <w:position w:val="-1"/>
          <w:szCs w:val="24"/>
        </w:rPr>
        <w:t>内容等を記載すること。</w:t>
      </w:r>
    </w:p>
    <w:p w14:paraId="36922D8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20E9534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0" w:name="_Toc33025128"/>
      <w:r w:rsidRPr="000953F5">
        <w:rPr>
          <w:rFonts w:ascii="ＭＳ ゴシック" w:eastAsia="ＭＳ ゴシック" w:hAnsi="Arial" w:cs="Times New Roman"/>
          <w:kern w:val="0"/>
          <w:szCs w:val="20"/>
        </w:rPr>
        <w:t>事業実施体制及び留意点</w:t>
      </w:r>
      <w:bookmarkEnd w:id="50"/>
    </w:p>
    <w:p w14:paraId="322CD6AF" w14:textId="77777777" w:rsidR="000953F5" w:rsidRPr="000953F5" w:rsidRDefault="000953F5" w:rsidP="00602340">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1.受託者は、現場で事業を実施する場合は、原則２名以上で従事しなければならない。</w:t>
      </w:r>
    </w:p>
    <w:p w14:paraId="7D34D62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2.受託者は、事業の実施にあたり従事者証を携行しなければならない。</w:t>
      </w:r>
    </w:p>
    <w:p w14:paraId="6F07B90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3.受託者は、事業期間中、関係官公庁その他の関係機関との連絡体制を確保しなければならない。</w:t>
      </w:r>
    </w:p>
    <w:p w14:paraId="16524A4A"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4.受託者は、林道等の除雪作業など事業に係る整備は、委託者と協議して行わなければならない。</w:t>
      </w:r>
    </w:p>
    <w:p w14:paraId="6DF8BF6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AD3363E"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1" w:name="_Toc33025129"/>
      <w:r w:rsidRPr="000953F5">
        <w:rPr>
          <w:rFonts w:ascii="ＭＳ ゴシック" w:eastAsia="ＭＳ ゴシック" w:hAnsi="Arial" w:cs="Times New Roman"/>
          <w:kern w:val="0"/>
          <w:szCs w:val="20"/>
        </w:rPr>
        <w:t>事業実行中の環境への配慮</w:t>
      </w:r>
      <w:bookmarkEnd w:id="51"/>
    </w:p>
    <w:p w14:paraId="13D4DD5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事業の実行に当たっては、現場及び現場周辺の自然環境、景観等の保全に十分配慮するとともに、自然環境、景観等が著しく阻害される恐れのある場合及び監督職員が指示した場合には、あらかじめ対策を立て、その内容</w:t>
      </w:r>
      <w:r w:rsidRPr="000953F5">
        <w:rPr>
          <w:rFonts w:ascii="ＭＳ 明朝" w:eastAsia="ＭＳ 明朝" w:hAnsi="Century" w:cs="Times New Roman"/>
          <w:kern w:val="0"/>
          <w:position w:val="-1"/>
          <w:szCs w:val="24"/>
        </w:rPr>
        <w:t>を監督職員に提出しなければならない。</w:t>
      </w:r>
    </w:p>
    <w:p w14:paraId="683C0CF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2.受託者は、関連法令並びに仕様書の規定を遵守の上、騒音、振動、大気汚染</w:t>
      </w:r>
      <w:r w:rsidRPr="000953F5">
        <w:rPr>
          <w:rFonts w:ascii="ＭＳ 明朝" w:eastAsia="ＭＳ 明朝" w:hAnsi="Century" w:cs="Times New Roman" w:hint="eastAsia"/>
          <w:kern w:val="0"/>
          <w:szCs w:val="24"/>
        </w:rPr>
        <w:t>、</w:t>
      </w:r>
      <w:r w:rsidRPr="000953F5">
        <w:rPr>
          <w:rFonts w:ascii="ＭＳ 明朝" w:eastAsia="ＭＳ 明朝" w:hAnsi="Century" w:cs="Times New Roman"/>
          <w:kern w:val="0"/>
          <w:szCs w:val="24"/>
        </w:rPr>
        <w:t>水質汚濁等の問題については、事業計画及び事業の実行の各段階において十分</w:t>
      </w:r>
      <w:r w:rsidRPr="000953F5">
        <w:rPr>
          <w:rFonts w:ascii="ＭＳ 明朝" w:eastAsia="ＭＳ 明朝" w:hAnsi="Century" w:cs="Times New Roman"/>
          <w:kern w:val="0"/>
          <w:position w:val="-1"/>
          <w:szCs w:val="24"/>
        </w:rPr>
        <w:t>に</w:t>
      </w:r>
      <w:r w:rsidRPr="000953F5">
        <w:rPr>
          <w:rFonts w:ascii="ＭＳ 明朝" w:eastAsia="ＭＳ 明朝" w:hAnsi="Century" w:cs="Times New Roman"/>
          <w:kern w:val="0"/>
          <w:position w:val="-1"/>
          <w:szCs w:val="24"/>
        </w:rPr>
        <w:lastRenderedPageBreak/>
        <w:t>検討し、周辺地域の環境保全に努めなければならない。</w:t>
      </w:r>
    </w:p>
    <w:p w14:paraId="62CA996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3.受託者は、環境への影響が予知され又は発生した場合は、直ちに監督職員に報告し、監督職員の指示があればそれに従わなければならない。</w:t>
      </w:r>
    </w:p>
    <w:p w14:paraId="116BE24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2D594A9"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2" w:name="_Toc33025130"/>
      <w:r w:rsidRPr="000953F5">
        <w:rPr>
          <w:rFonts w:ascii="ＭＳ ゴシック" w:eastAsia="ＭＳ ゴシック" w:hAnsi="Arial" w:cs="Times New Roman"/>
          <w:kern w:val="0"/>
          <w:szCs w:val="20"/>
        </w:rPr>
        <w:t>交通安全管理</w:t>
      </w:r>
      <w:bookmarkEnd w:id="52"/>
    </w:p>
    <w:p w14:paraId="06B51EC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供用中の道路（公道）に係る事業の実施に当たっては、交通の安全について監督職員、道路管理者及び所轄警察署と打合せを行うとともに、十分な安全</w:t>
      </w:r>
      <w:r w:rsidRPr="000953F5">
        <w:rPr>
          <w:rFonts w:ascii="ＭＳ 明朝" w:eastAsia="ＭＳ 明朝" w:hAnsi="Century" w:cs="Times New Roman"/>
          <w:kern w:val="0"/>
          <w:position w:val="-1"/>
          <w:szCs w:val="24"/>
        </w:rPr>
        <w:t>対策を講じなければならない。</w:t>
      </w:r>
    </w:p>
    <w:p w14:paraId="6D6B0DE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他の受託者と事業用道路を共用する定めがある場合においては、事業用道路の管理者の指示に従うとともに、当該受託者と緊密に打合せ、相互の責任区分</w:t>
      </w:r>
      <w:r w:rsidRPr="000953F5">
        <w:rPr>
          <w:rFonts w:ascii="ＭＳ 明朝" w:eastAsia="ＭＳ 明朝" w:hAnsi="Century" w:cs="Times New Roman"/>
          <w:kern w:val="0"/>
          <w:position w:val="-1"/>
          <w:szCs w:val="24"/>
        </w:rPr>
        <w:t>を明らかにして使用するものとする。</w:t>
      </w:r>
    </w:p>
    <w:p w14:paraId="3F019E61"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公衆の交通が自由かつ安全に通行するのに支障となる場所に、材料又は設備を保管してはならない。また、毎日の作業終了時及び何らかの理由により作業を中断するときには、一般の交通に使用される路面からすべての設備その他の障害物を撤去しなくてはならない。</w:t>
      </w:r>
    </w:p>
    <w:p w14:paraId="3C25B718"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DEDF4FB"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3" w:name="_Toc33025131"/>
      <w:r w:rsidRPr="000953F5">
        <w:rPr>
          <w:rFonts w:ascii="ＭＳ ゴシック" w:eastAsia="ＭＳ ゴシック" w:hAnsi="Arial" w:cs="Times New Roman"/>
          <w:kern w:val="0"/>
          <w:szCs w:val="20"/>
        </w:rPr>
        <w:t>錯誤捕獲</w:t>
      </w:r>
      <w:bookmarkEnd w:id="53"/>
    </w:p>
    <w:p w14:paraId="7CDBEBD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1.受託者は、錯誤捕獲が生じた場合の体制について、事前に関係機関等と調整し、連絡体制を確保しておくこと。</w:t>
      </w:r>
    </w:p>
    <w:p w14:paraId="1BF29854" w14:textId="77777777" w:rsidR="000953F5" w:rsidRPr="000953F5" w:rsidRDefault="000953F5" w:rsidP="00602340">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受託者は、錯誤捕獲が生じた場合は必要に応じて関係機関に専門家の派遣を要請し、適切な措置について指導を受けるとともに、速やかに放獣等の措置を</w:t>
      </w:r>
      <w:r w:rsidRPr="000953F5">
        <w:rPr>
          <w:rFonts w:ascii="ＭＳ 明朝" w:eastAsia="ＭＳ 明朝" w:hAnsi="Century" w:cs="Times New Roman"/>
          <w:kern w:val="0"/>
          <w:position w:val="-1"/>
          <w:szCs w:val="24"/>
        </w:rPr>
        <w:t>講じること。</w:t>
      </w:r>
    </w:p>
    <w:p w14:paraId="44CA9B78" w14:textId="77777777" w:rsidR="000953F5" w:rsidRPr="000953F5" w:rsidRDefault="000953F5" w:rsidP="00602340">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受託者は、錯誤捕獲が生じた場合の措置について記録し、監督職員に報告すること。</w:t>
      </w:r>
    </w:p>
    <w:p w14:paraId="2BBB12FA"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2D3C621"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4" w:name="_Toc33025132"/>
      <w:r w:rsidRPr="000953F5">
        <w:rPr>
          <w:rFonts w:ascii="ＭＳ ゴシック" w:eastAsia="ＭＳ ゴシック" w:hAnsi="Arial" w:cs="Times New Roman"/>
          <w:kern w:val="0"/>
          <w:szCs w:val="20"/>
        </w:rPr>
        <w:t>資機材</w:t>
      </w:r>
      <w:bookmarkEnd w:id="54"/>
    </w:p>
    <w:p w14:paraId="5164BA80" w14:textId="77777777" w:rsidR="000953F5" w:rsidRPr="000953F5" w:rsidRDefault="000953F5" w:rsidP="00290100">
      <w:pPr>
        <w:keepNext/>
        <w:numPr>
          <w:ilvl w:val="4"/>
          <w:numId w:val="0"/>
        </w:numPr>
        <w:ind w:firstLineChars="100" w:firstLine="210"/>
        <w:textAlignment w:val="baseline"/>
        <w:outlineLvl w:val="4"/>
        <w:rPr>
          <w:rFonts w:ascii="ＭＳ ゴシック" w:eastAsia="ＭＳ ゴシック" w:hAnsi="Arial" w:cs="Times New Roman"/>
          <w:kern w:val="0"/>
          <w:szCs w:val="20"/>
        </w:rPr>
      </w:pPr>
      <w:bookmarkStart w:id="55" w:name="_Toc33025133"/>
      <w:r w:rsidRPr="000953F5">
        <w:rPr>
          <w:rFonts w:ascii="ＭＳ ゴシック" w:eastAsia="ＭＳ ゴシック" w:hAnsi="Arial" w:cs="Times New Roman"/>
          <w:kern w:val="0"/>
          <w:szCs w:val="20"/>
        </w:rPr>
        <w:t>品質・規格</w:t>
      </w:r>
      <w:bookmarkEnd w:id="55"/>
      <w:r w:rsidRPr="000953F5">
        <w:rPr>
          <w:rFonts w:ascii="ＭＳ ゴシック" w:eastAsia="ＭＳ ゴシック" w:hAnsi="Arial" w:cs="Times New Roman"/>
          <w:kern w:val="0"/>
          <w:szCs w:val="20"/>
        </w:rPr>
        <w:t xml:space="preserve"> </w:t>
      </w:r>
    </w:p>
    <w:p w14:paraId="2053AA8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使用する資機材等については、その使用目的に適合する品質、規格及び形状、寸法を有するものでなければならない。また、設計図書により指定されている場合には、これに適合した資機材等を使用しなければならない。ただし、より条件に合ったもの</w:t>
      </w:r>
      <w:r w:rsidRPr="000953F5">
        <w:rPr>
          <w:rFonts w:ascii="ＭＳ 明朝" w:eastAsia="ＭＳ 明朝" w:hAnsi="Century" w:cs="Times New Roman"/>
          <w:kern w:val="0"/>
          <w:position w:val="-1"/>
          <w:szCs w:val="24"/>
        </w:rPr>
        <w:t>がある場合は、監督職員の承諾を得て、それを使用することができる。</w:t>
      </w:r>
    </w:p>
    <w:p w14:paraId="44C1B158" w14:textId="77777777" w:rsidR="000953F5" w:rsidRDefault="000953F5" w:rsidP="000953F5">
      <w:pPr>
        <w:widowControl/>
        <w:jc w:val="left"/>
        <w:rPr>
          <w:rFonts w:ascii="ＭＳ ゴシック" w:eastAsia="ＭＳ ゴシック" w:hAnsi="ＭＳ ゴシック" w:cs="Times New Roman"/>
          <w:kern w:val="0"/>
          <w:sz w:val="24"/>
          <w:szCs w:val="24"/>
        </w:rPr>
      </w:pPr>
    </w:p>
    <w:p w14:paraId="55BD4E91" w14:textId="77777777" w:rsidR="00651EF5" w:rsidRDefault="00651EF5" w:rsidP="000953F5">
      <w:pPr>
        <w:widowControl/>
        <w:jc w:val="left"/>
        <w:rPr>
          <w:rFonts w:ascii="ＭＳ ゴシック" w:eastAsia="ＭＳ ゴシック" w:hAnsi="ＭＳ ゴシック" w:cs="Times New Roman"/>
          <w:kern w:val="0"/>
          <w:sz w:val="24"/>
          <w:szCs w:val="24"/>
        </w:rPr>
      </w:pPr>
    </w:p>
    <w:p w14:paraId="5A7BE318" w14:textId="77777777" w:rsidR="00D119A7" w:rsidRPr="000953F5" w:rsidRDefault="00D119A7" w:rsidP="000953F5">
      <w:pPr>
        <w:widowControl/>
        <w:jc w:val="left"/>
        <w:rPr>
          <w:rFonts w:ascii="ＭＳ ゴシック" w:eastAsia="ＭＳ ゴシック" w:hAnsi="ＭＳ ゴシック" w:cs="Times New Roman"/>
          <w:kern w:val="0"/>
          <w:sz w:val="24"/>
          <w:szCs w:val="24"/>
        </w:rPr>
      </w:pPr>
    </w:p>
    <w:p w14:paraId="5DC4086D" w14:textId="77777777" w:rsidR="000953F5" w:rsidRPr="000953F5" w:rsidRDefault="000953F5" w:rsidP="000953F5">
      <w:pPr>
        <w:keepNext/>
        <w:numPr>
          <w:ilvl w:val="2"/>
          <w:numId w:val="0"/>
        </w:numPr>
        <w:adjustRightInd w:val="0"/>
        <w:textAlignment w:val="baseline"/>
        <w:outlineLvl w:val="2"/>
        <w:rPr>
          <w:rFonts w:ascii="Arial" w:eastAsia="ＭＳ ゴシック" w:hAnsi="Arial" w:cs="Times New Roman"/>
          <w:kern w:val="0"/>
          <w:szCs w:val="20"/>
        </w:rPr>
      </w:pPr>
      <w:bookmarkStart w:id="56" w:name="_Toc33025134"/>
      <w:bookmarkStart w:id="57" w:name="_Toc34844262"/>
      <w:r w:rsidRPr="000953F5">
        <w:rPr>
          <w:rFonts w:ascii="Arial" w:eastAsia="ＭＳ ゴシック" w:hAnsi="Arial" w:cs="Times New Roman"/>
          <w:kern w:val="0"/>
          <w:szCs w:val="20"/>
        </w:rPr>
        <w:t>わなによる捕獲編</w:t>
      </w:r>
      <w:bookmarkEnd w:id="56"/>
      <w:bookmarkEnd w:id="57"/>
    </w:p>
    <w:p w14:paraId="44842F57" w14:textId="77777777" w:rsidR="000953F5" w:rsidRPr="000953F5" w:rsidRDefault="000953F5" w:rsidP="007A3CC3">
      <w:pPr>
        <w:spacing w:line="160" w:lineRule="exact"/>
        <w:ind w:leftChars="300" w:left="630" w:firstLineChars="100" w:firstLine="210"/>
        <w:rPr>
          <w:rFonts w:ascii="ＭＳ 明朝" w:eastAsia="ＭＳ 明朝" w:hAnsi="Century" w:cs="Times New Roman"/>
          <w:kern w:val="0"/>
          <w:szCs w:val="24"/>
        </w:rPr>
      </w:pPr>
    </w:p>
    <w:p w14:paraId="1E18EC1B"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58" w:name="_Toc33025135"/>
      <w:r w:rsidRPr="000953F5">
        <w:rPr>
          <w:rFonts w:ascii="ＭＳ ゴシック" w:eastAsia="ＭＳ ゴシック" w:hAnsi="Arial" w:cs="Times New Roman" w:hint="eastAsia"/>
          <w:kern w:val="0"/>
          <w:szCs w:val="20"/>
        </w:rPr>
        <w:lastRenderedPageBreak/>
        <w:t>非露出型のわな</w:t>
      </w:r>
      <w:bookmarkEnd w:id="58"/>
    </w:p>
    <w:p w14:paraId="3D2696EF"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59" w:name="_Toc33025136"/>
      <w:r w:rsidRPr="000953F5">
        <w:rPr>
          <w:rFonts w:ascii="ＭＳ ゴシック" w:eastAsia="ＭＳ ゴシック" w:hAnsi="Arial" w:cs="Times New Roman"/>
          <w:kern w:val="0"/>
          <w:szCs w:val="20"/>
        </w:rPr>
        <w:t>場所の選定</w:t>
      </w:r>
      <w:bookmarkEnd w:id="59"/>
    </w:p>
    <w:p w14:paraId="0C79217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わなの設置に当たっては、鳥獣の生態等を考慮し、適切に設置場所及び設置方法を決めなければならない。</w:t>
      </w:r>
    </w:p>
    <w:p w14:paraId="1E05DFD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2</w:t>
      </w:r>
      <w:r w:rsidRPr="000953F5">
        <w:rPr>
          <w:rFonts w:ascii="ＭＳ 明朝" w:eastAsia="ＭＳ 明朝" w:hAnsi="Century" w:cs="Times New Roman"/>
          <w:kern w:val="0"/>
          <w:szCs w:val="24"/>
        </w:rPr>
        <w:t>.民有地に接する箇所で選定する際は、土地所有者に設置期間及び利用方法について十分に理解が得られるように努めなければならない。</w:t>
      </w:r>
    </w:p>
    <w:p w14:paraId="626946D8" w14:textId="77777777" w:rsidR="000953F5" w:rsidRPr="000953F5" w:rsidRDefault="000953F5" w:rsidP="00290100">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3</w:t>
      </w:r>
      <w:r w:rsidRPr="000953F5">
        <w:rPr>
          <w:rFonts w:ascii="ＭＳ 明朝" w:eastAsia="ＭＳ 明朝" w:hAnsi="Century" w:cs="Times New Roman"/>
          <w:kern w:val="0"/>
          <w:szCs w:val="24"/>
        </w:rPr>
        <w:t>.他の鳥獣の錯誤捕獲を防止するため、わなの設置箇所については十分に精査すること。</w:t>
      </w:r>
    </w:p>
    <w:p w14:paraId="7BCFC37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C8A2410"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0" w:name="_Toc33025137"/>
      <w:r w:rsidRPr="000953F5">
        <w:rPr>
          <w:rFonts w:ascii="ＭＳ ゴシック" w:eastAsia="ＭＳ ゴシック" w:hAnsi="Arial" w:cs="Times New Roman"/>
          <w:kern w:val="0"/>
          <w:szCs w:val="20"/>
        </w:rPr>
        <w:t>わなの設置</w:t>
      </w:r>
      <w:bookmarkEnd w:id="60"/>
    </w:p>
    <w:p w14:paraId="0A965B73"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2"/>
          <w:szCs w:val="24"/>
        </w:rPr>
        <w:t>1.わなの設置は、受託者の責任において実施しなければならない。</w:t>
      </w:r>
    </w:p>
    <w:p w14:paraId="453EF1F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わなは、区別なく鳥獣を捕獲してしまうこと、捕獲される鳥獣を損傷してしまうことから、鳥獣の保護及び管理並びに狩猟の適正化に関する法律施行規則第10条第３号他や自治体等の定める条例等に従って設置しなければならない。</w:t>
      </w:r>
    </w:p>
    <w:p w14:paraId="1AD56A7F" w14:textId="77777777" w:rsidR="000953F5" w:rsidRPr="000953F5" w:rsidRDefault="000953F5" w:rsidP="000953F5">
      <w:pPr>
        <w:ind w:leftChars="300" w:left="630" w:firstLineChars="100" w:firstLine="210"/>
        <w:rPr>
          <w:rFonts w:ascii="ＭＳ 明朝" w:eastAsia="ＭＳ 明朝" w:hAnsi="Century" w:cs="Times New Roman"/>
          <w:kern w:val="0"/>
          <w:position w:val="-2"/>
          <w:szCs w:val="24"/>
        </w:rPr>
      </w:pPr>
      <w:r w:rsidRPr="000953F5">
        <w:rPr>
          <w:rFonts w:ascii="ＭＳ 明朝" w:eastAsia="ＭＳ 明朝" w:hAnsi="Century" w:cs="Times New Roman" w:hint="eastAsia"/>
          <w:kern w:val="0"/>
          <w:position w:val="-1"/>
          <w:szCs w:val="24"/>
        </w:rPr>
        <w:t>3</w:t>
      </w:r>
      <w:r w:rsidRPr="000953F5">
        <w:rPr>
          <w:rFonts w:ascii="ＭＳ 明朝" w:eastAsia="ＭＳ 明朝" w:hAnsi="Century" w:cs="Times New Roman"/>
          <w:kern w:val="0"/>
          <w:position w:val="-1"/>
          <w:szCs w:val="24"/>
        </w:rPr>
        <w:t>.</w:t>
      </w:r>
      <w:r w:rsidRPr="000953F5">
        <w:rPr>
          <w:rFonts w:ascii="ＭＳ 明朝" w:eastAsia="ＭＳ 明朝" w:hAnsi="Century" w:cs="Times New Roman"/>
          <w:kern w:val="0"/>
          <w:position w:val="-2"/>
          <w:szCs w:val="24"/>
        </w:rPr>
        <w:t>標識（住所、氏名、狩猟者登録証の番号等を記載）を設置すること。</w:t>
      </w:r>
    </w:p>
    <w:p w14:paraId="086354D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4</w:t>
      </w:r>
      <w:r w:rsidRPr="000953F5">
        <w:rPr>
          <w:rFonts w:ascii="ＭＳ 明朝" w:eastAsia="ＭＳ 明朝" w:hAnsi="Century" w:cs="Times New Roman"/>
          <w:kern w:val="0"/>
          <w:szCs w:val="24"/>
        </w:rPr>
        <w:t>.必要に応じ、林道等の入口手前や遊歩道の入口及び一般者への周知が必要な箇所に立入禁止看板等を設置し、入林者へ注意喚起を促すこと。この場合の立</w:t>
      </w:r>
      <w:r w:rsidRPr="000953F5">
        <w:rPr>
          <w:rFonts w:ascii="ＭＳ 明朝" w:eastAsia="ＭＳ 明朝" w:hAnsi="Century" w:cs="Times New Roman"/>
          <w:kern w:val="0"/>
          <w:position w:val="-1"/>
          <w:szCs w:val="24"/>
        </w:rPr>
        <w:t>入禁止看板等の支柱・掲示板等は受託者で準備する。</w:t>
      </w:r>
    </w:p>
    <w:p w14:paraId="65BA999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2A41040"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1" w:name="_Toc33025138"/>
      <w:r w:rsidRPr="000953F5">
        <w:rPr>
          <w:rFonts w:ascii="ＭＳ ゴシック" w:eastAsia="ＭＳ ゴシック" w:hAnsi="Arial" w:cs="Times New Roman"/>
          <w:kern w:val="0"/>
          <w:szCs w:val="20"/>
        </w:rPr>
        <w:t>見回り</w:t>
      </w:r>
      <w:bookmarkEnd w:id="61"/>
    </w:p>
    <w:p w14:paraId="2B10368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わな設置後は、捕獲した鳥獣を速やかに発見するため、また、わなとその周辺状況を確認するために、設計図書</w:t>
      </w:r>
      <w:r w:rsidR="007B26BF">
        <w:rPr>
          <w:rFonts w:ascii="ＭＳ 明朝" w:eastAsia="ＭＳ 明朝" w:hAnsi="Century" w:cs="Times New Roman" w:hint="eastAsia"/>
          <w:kern w:val="0"/>
          <w:szCs w:val="24"/>
        </w:rPr>
        <w:t>等</w:t>
      </w:r>
      <w:r w:rsidRPr="000953F5">
        <w:rPr>
          <w:rFonts w:ascii="ＭＳ 明朝" w:eastAsia="ＭＳ 明朝" w:hAnsi="Century" w:cs="Times New Roman"/>
          <w:kern w:val="0"/>
          <w:szCs w:val="24"/>
        </w:rPr>
        <w:t>に基づき</w:t>
      </w:r>
      <w:r w:rsidR="007B26BF">
        <w:rPr>
          <w:rFonts w:ascii="ＭＳ 明朝" w:eastAsia="ＭＳ 明朝" w:hAnsi="Century" w:cs="Times New Roman" w:hint="eastAsia"/>
          <w:kern w:val="0"/>
          <w:szCs w:val="24"/>
        </w:rPr>
        <w:t>、頻繁に</w:t>
      </w:r>
      <w:r w:rsidRPr="000953F5">
        <w:rPr>
          <w:rFonts w:ascii="ＭＳ 明朝" w:eastAsia="ＭＳ 明朝" w:hAnsi="Century" w:cs="Times New Roman"/>
          <w:kern w:val="0"/>
          <w:szCs w:val="24"/>
        </w:rPr>
        <w:t>見回りを実施しなければならない。</w:t>
      </w:r>
    </w:p>
    <w:p w14:paraId="2808934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2.不具合や誤作動等が発生していないかを確認しなければならない。</w:t>
      </w:r>
    </w:p>
    <w:p w14:paraId="6C06505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不具合や誤作動等が見受けられた際は、適切にメンテナンス及び再設置を行わなければならない。</w:t>
      </w:r>
    </w:p>
    <w:p w14:paraId="49454C7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4</w:t>
      </w:r>
      <w:r w:rsidRPr="000953F5">
        <w:rPr>
          <w:rFonts w:ascii="ＭＳ 明朝" w:eastAsia="ＭＳ 明朝" w:hAnsi="Century" w:cs="Times New Roman"/>
          <w:kern w:val="0"/>
          <w:szCs w:val="24"/>
        </w:rPr>
        <w:t xml:space="preserve">.わなの作動に支障をきたすような落枝等があれば取り除かなければならない。 </w:t>
      </w:r>
    </w:p>
    <w:p w14:paraId="0293148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5F87215C"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2" w:name="_Toc33025139"/>
      <w:r w:rsidRPr="000953F5">
        <w:rPr>
          <w:rFonts w:ascii="ＭＳ ゴシック" w:eastAsia="ＭＳ ゴシック" w:hAnsi="Arial" w:cs="Times New Roman"/>
          <w:kern w:val="0"/>
          <w:szCs w:val="20"/>
        </w:rPr>
        <w:t>誘引</w:t>
      </w:r>
      <w:bookmarkEnd w:id="62"/>
    </w:p>
    <w:p w14:paraId="5E17A79B"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1.餌の種類、誘引時期は、餌資源、農作物、積雪等の地域ごとに異なる条件を踏まえて、効果的な方法を検討すること。</w:t>
      </w:r>
    </w:p>
    <w:p w14:paraId="4C85C65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2.見回りによる誘引餌の採食状況、足跡等の痕跡の確認等により、誘引状況の確認を行わなければならない。</w:t>
      </w:r>
    </w:p>
    <w:p w14:paraId="4316DA1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3.誘引が不調の場合には、定期的に古い餌を取り除き、新しい餌を補給しなければならない。</w:t>
      </w:r>
    </w:p>
    <w:p w14:paraId="5EB8653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4.餌が無くならないように常に補給を行わなければならない。</w:t>
      </w:r>
    </w:p>
    <w:p w14:paraId="630FBAC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lastRenderedPageBreak/>
        <w:t xml:space="preserve">5.餌を給餌箇所に運搬する場合は、路面にまき散らさないようにすること。 </w:t>
      </w:r>
    </w:p>
    <w:p w14:paraId="6D7E6A2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6.3.を行っても誘引が不調の場合は、新たな誘引場所を検討すること。</w:t>
      </w:r>
    </w:p>
    <w:p w14:paraId="25BAEA3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EB7A1F0"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3" w:name="_Toc33025140"/>
      <w:r w:rsidRPr="000953F5">
        <w:rPr>
          <w:rFonts w:ascii="ＭＳ ゴシック" w:eastAsia="ＭＳ ゴシック" w:hAnsi="Arial" w:cs="Times New Roman"/>
          <w:kern w:val="0"/>
          <w:szCs w:val="20"/>
        </w:rPr>
        <w:t>保定・止</w:t>
      </w:r>
      <w:r w:rsidRPr="000953F5">
        <w:rPr>
          <w:rFonts w:ascii="ＭＳ ゴシック" w:eastAsia="ＭＳ ゴシック" w:hAnsi="Arial" w:cs="Times New Roman" w:hint="eastAsia"/>
          <w:kern w:val="0"/>
          <w:szCs w:val="20"/>
        </w:rPr>
        <w:t>めさ</w:t>
      </w:r>
      <w:r w:rsidRPr="000953F5">
        <w:rPr>
          <w:rFonts w:ascii="ＭＳ ゴシック" w:eastAsia="ＭＳ ゴシック" w:hAnsi="Arial" w:cs="Times New Roman"/>
          <w:kern w:val="0"/>
          <w:szCs w:val="20"/>
        </w:rPr>
        <w:t>し</w:t>
      </w:r>
      <w:bookmarkEnd w:id="63"/>
    </w:p>
    <w:p w14:paraId="35CC2DE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1.止</w:t>
      </w:r>
      <w:r w:rsidRPr="000953F5">
        <w:rPr>
          <w:rFonts w:ascii="ＭＳ 明朝" w:eastAsia="ＭＳ 明朝" w:hAnsi="Century" w:cs="Times New Roman" w:hint="eastAsia"/>
          <w:kern w:val="0"/>
          <w:szCs w:val="24"/>
        </w:rPr>
        <w:t>めさ</w:t>
      </w:r>
      <w:r w:rsidRPr="000953F5">
        <w:rPr>
          <w:rFonts w:ascii="ＭＳ 明朝" w:eastAsia="ＭＳ 明朝" w:hAnsi="Century" w:cs="Times New Roman"/>
          <w:kern w:val="0"/>
          <w:szCs w:val="24"/>
        </w:rPr>
        <w:t>しは、物理的方法により、できる限り鳥獣に苦痛を与えない方法を用いるほか、動物福祉に配慮した社会的に容認されている通常の方法により行わな</w:t>
      </w:r>
      <w:r w:rsidRPr="000953F5">
        <w:rPr>
          <w:rFonts w:ascii="ＭＳ 明朝" w:eastAsia="ＭＳ 明朝" w:hAnsi="Century" w:cs="Times New Roman"/>
          <w:kern w:val="0"/>
          <w:position w:val="-1"/>
          <w:szCs w:val="24"/>
        </w:rPr>
        <w:t>ければならない。</w:t>
      </w:r>
    </w:p>
    <w:p w14:paraId="75090BB1"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止</w:t>
      </w:r>
      <w:r w:rsidRPr="000953F5">
        <w:rPr>
          <w:rFonts w:ascii="ＭＳ 明朝" w:eastAsia="ＭＳ 明朝" w:hAnsi="Century" w:cs="Times New Roman" w:hint="eastAsia"/>
          <w:kern w:val="0"/>
          <w:szCs w:val="24"/>
        </w:rPr>
        <w:t>めさ</w:t>
      </w:r>
      <w:r w:rsidRPr="000953F5">
        <w:rPr>
          <w:rFonts w:ascii="ＭＳ 明朝" w:eastAsia="ＭＳ 明朝" w:hAnsi="Century" w:cs="Times New Roman"/>
          <w:kern w:val="0"/>
          <w:szCs w:val="24"/>
        </w:rPr>
        <w:t>しを行う場合は、周辺環境、市街地や地域住民等への配慮、社会的影響への配慮、従事者の熟練度等により、手法を適切に選択しなければならない。</w:t>
      </w:r>
    </w:p>
    <w:p w14:paraId="77128846"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止</w:t>
      </w:r>
      <w:r w:rsidRPr="000953F5">
        <w:rPr>
          <w:rFonts w:ascii="ＭＳ 明朝" w:eastAsia="ＭＳ 明朝" w:hAnsi="Century" w:cs="Times New Roman" w:hint="eastAsia"/>
          <w:kern w:val="0"/>
          <w:szCs w:val="24"/>
        </w:rPr>
        <w:t>めさ</w:t>
      </w:r>
      <w:r w:rsidRPr="000953F5">
        <w:rPr>
          <w:rFonts w:ascii="ＭＳ 明朝" w:eastAsia="ＭＳ 明朝" w:hAnsi="Century" w:cs="Times New Roman"/>
          <w:kern w:val="0"/>
          <w:szCs w:val="24"/>
        </w:rPr>
        <w:t>しを行う場合は、安全に実施することが課題となることから、適切に保定した後に行わなければならない。</w:t>
      </w:r>
    </w:p>
    <w:p w14:paraId="1D02D2C1" w14:textId="77777777" w:rsidR="000953F5" w:rsidRPr="000953F5" w:rsidRDefault="000953F5" w:rsidP="000953F5">
      <w:pPr>
        <w:ind w:leftChars="400" w:left="1050" w:hangingChars="100" w:hanging="210"/>
        <w:rPr>
          <w:rFonts w:ascii="ＭＳ 明朝" w:eastAsia="ＭＳ 明朝" w:hAnsi="Century" w:cs="Times New Roman"/>
          <w:kern w:val="0"/>
          <w:position w:val="-2"/>
          <w:szCs w:val="24"/>
        </w:rPr>
      </w:pPr>
      <w:r w:rsidRPr="000953F5">
        <w:rPr>
          <w:rFonts w:ascii="ＭＳ 明朝" w:eastAsia="ＭＳ 明朝" w:hAnsi="Century" w:cs="Times New Roman" w:hint="eastAsia"/>
          <w:kern w:val="0"/>
          <w:position w:val="-1"/>
          <w:szCs w:val="24"/>
        </w:rPr>
        <w:t>4</w:t>
      </w:r>
      <w:r w:rsidRPr="000953F5">
        <w:rPr>
          <w:rFonts w:ascii="ＭＳ 明朝" w:eastAsia="ＭＳ 明朝" w:hAnsi="Century" w:cs="Times New Roman"/>
          <w:kern w:val="0"/>
          <w:position w:val="-1"/>
          <w:szCs w:val="24"/>
        </w:rPr>
        <w:t>.電気止</w:t>
      </w:r>
      <w:r w:rsidRPr="000953F5">
        <w:rPr>
          <w:rFonts w:ascii="ＭＳ 明朝" w:eastAsia="ＭＳ 明朝" w:hAnsi="Century" w:cs="Times New Roman" w:hint="eastAsia"/>
          <w:kern w:val="0"/>
          <w:position w:val="-1"/>
          <w:szCs w:val="24"/>
        </w:rPr>
        <w:t>めさ</w:t>
      </w:r>
      <w:r w:rsidRPr="000953F5">
        <w:rPr>
          <w:rFonts w:ascii="ＭＳ 明朝" w:eastAsia="ＭＳ 明朝" w:hAnsi="Century" w:cs="Times New Roman"/>
          <w:kern w:val="0"/>
          <w:position w:val="-1"/>
          <w:szCs w:val="24"/>
        </w:rPr>
        <w:t>し器を使用する際は、長袖、長ズボンのほか、ゴム製の長靴と手袋</w:t>
      </w:r>
      <w:r w:rsidRPr="000953F5">
        <w:rPr>
          <w:rFonts w:ascii="ＭＳ 明朝" w:eastAsia="ＭＳ 明朝" w:hAnsi="Century" w:cs="Times New Roman"/>
          <w:kern w:val="0"/>
          <w:position w:val="-2"/>
          <w:szCs w:val="24"/>
        </w:rPr>
        <w:t>を着用した上で作業を行うこと。また、雨天の際は、使用を控えること。</w:t>
      </w:r>
    </w:p>
    <w:p w14:paraId="105BEA3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134167E"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4" w:name="_Toc33025141"/>
      <w:r w:rsidRPr="000953F5">
        <w:rPr>
          <w:rFonts w:ascii="ＭＳ ゴシック" w:eastAsia="ＭＳ ゴシック" w:hAnsi="Arial" w:cs="Times New Roman"/>
          <w:kern w:val="0"/>
          <w:szCs w:val="20"/>
        </w:rPr>
        <w:t>個体処理</w:t>
      </w:r>
      <w:bookmarkEnd w:id="64"/>
    </w:p>
    <w:p w14:paraId="364FBE8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1.個体は、鳥獣の保護及び</w:t>
      </w:r>
      <w:r w:rsidRPr="000953F5">
        <w:rPr>
          <w:rFonts w:ascii="ＭＳ 明朝" w:eastAsia="ＭＳ 明朝" w:hAnsi="Century" w:cs="Times New Roman" w:hint="eastAsia"/>
          <w:kern w:val="0"/>
          <w:szCs w:val="24"/>
        </w:rPr>
        <w:t>管理並びに</w:t>
      </w:r>
      <w:r w:rsidRPr="000953F5">
        <w:rPr>
          <w:rFonts w:ascii="ＭＳ 明朝" w:eastAsia="ＭＳ 明朝" w:hAnsi="Century" w:cs="Times New Roman"/>
          <w:kern w:val="0"/>
          <w:szCs w:val="24"/>
        </w:rPr>
        <w:t>狩猟の適正化に関する法律の規定により捕獲場所に放置してはならない。</w:t>
      </w:r>
    </w:p>
    <w:p w14:paraId="2C4E452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2.集合埋設する場合は、所定の場所に埋設すること。この場合の埋設箇所は委託者と協議のうえ決定すること。</w:t>
      </w:r>
    </w:p>
    <w:p w14:paraId="51C07EED"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3.林内埋設及び集合埋設のための埋設穴設置に係る手続き及び掘削・埋め戻しについては、受託者が準備し施工すること。</w:t>
      </w:r>
    </w:p>
    <w:p w14:paraId="60D2310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4.食肉加工業者等の負担により、食肉加工場での施設処理を希望する場合は、</w:t>
      </w:r>
      <w:r w:rsidRPr="000953F5">
        <w:rPr>
          <w:rFonts w:ascii="ＭＳ 明朝" w:eastAsia="ＭＳ 明朝" w:hAnsi="Century" w:cs="Times New Roman"/>
          <w:kern w:val="0"/>
          <w:szCs w:val="24"/>
        </w:rPr>
        <w:t>監督職員から承諾を得た上で実施すること。また、関係法令等を遵守する等、適正な措置を講じて実施するとともに、委託者から食肉利用の実態等について</w:t>
      </w:r>
      <w:r w:rsidRPr="000953F5">
        <w:rPr>
          <w:rFonts w:ascii="ＭＳ 明朝" w:eastAsia="ＭＳ 明朝" w:hAnsi="Century" w:cs="Times New Roman"/>
          <w:kern w:val="0"/>
          <w:position w:val="-1"/>
          <w:szCs w:val="24"/>
        </w:rPr>
        <w:t>問い合わせをした場合には情報を提供すること。</w:t>
      </w:r>
    </w:p>
    <w:p w14:paraId="7AB0893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5.捕獲対象鳥獣に係る感染症やダニ等の危険性に留意し、捕獲個体の処理作業時は、適した服装で行うこと。</w:t>
      </w:r>
    </w:p>
    <w:p w14:paraId="618D572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65642C7"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5" w:name="_Toc33025142"/>
      <w:r w:rsidRPr="000953F5">
        <w:rPr>
          <w:rFonts w:ascii="ＭＳ ゴシック" w:eastAsia="ＭＳ ゴシック" w:hAnsi="Arial" w:cs="Times New Roman"/>
          <w:kern w:val="0"/>
          <w:szCs w:val="20"/>
        </w:rPr>
        <w:t>わなの撤去</w:t>
      </w:r>
      <w:bookmarkEnd w:id="65"/>
    </w:p>
    <w:p w14:paraId="364C6F3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整地等を行い</w:t>
      </w:r>
      <w:r w:rsidR="007B26BF">
        <w:rPr>
          <w:rFonts w:ascii="ＭＳ 明朝" w:eastAsia="ＭＳ 明朝" w:hAnsi="Century" w:cs="Times New Roman" w:hint="eastAsia"/>
          <w:kern w:val="0"/>
          <w:szCs w:val="24"/>
        </w:rPr>
        <w:t>、</w:t>
      </w:r>
      <w:r w:rsidRPr="000953F5">
        <w:rPr>
          <w:rFonts w:ascii="ＭＳ 明朝" w:eastAsia="ＭＳ 明朝" w:hAnsi="Century" w:cs="Times New Roman"/>
          <w:kern w:val="0"/>
          <w:szCs w:val="24"/>
        </w:rPr>
        <w:t>わなの撤去箇所を原形に復旧しなければならない。</w:t>
      </w:r>
    </w:p>
    <w:p w14:paraId="2D5336D2" w14:textId="77777777" w:rsidR="000953F5" w:rsidRDefault="000953F5" w:rsidP="000953F5">
      <w:pPr>
        <w:ind w:leftChars="300" w:left="630" w:firstLineChars="100" w:firstLine="210"/>
        <w:rPr>
          <w:rFonts w:ascii="ＭＳ 明朝" w:eastAsia="ＭＳ 明朝" w:hAnsi="Century" w:cs="Times New Roman"/>
          <w:kern w:val="0"/>
          <w:szCs w:val="24"/>
        </w:rPr>
      </w:pPr>
    </w:p>
    <w:p w14:paraId="6C6AE5B6" w14:textId="77777777" w:rsidR="00651EF5" w:rsidRDefault="00651EF5" w:rsidP="000953F5">
      <w:pPr>
        <w:ind w:leftChars="300" w:left="630" w:firstLineChars="100" w:firstLine="210"/>
        <w:rPr>
          <w:rFonts w:ascii="ＭＳ 明朝" w:eastAsia="ＭＳ 明朝" w:hAnsi="Century" w:cs="Times New Roman"/>
          <w:kern w:val="0"/>
          <w:szCs w:val="24"/>
        </w:rPr>
      </w:pPr>
    </w:p>
    <w:p w14:paraId="5BFB65A3" w14:textId="77777777" w:rsidR="00651EF5" w:rsidRDefault="00651EF5" w:rsidP="000953F5">
      <w:pPr>
        <w:ind w:leftChars="300" w:left="630" w:firstLineChars="100" w:firstLine="210"/>
        <w:rPr>
          <w:rFonts w:ascii="ＭＳ 明朝" w:eastAsia="ＭＳ 明朝" w:hAnsi="Century" w:cs="Times New Roman"/>
          <w:kern w:val="0"/>
          <w:szCs w:val="24"/>
        </w:rPr>
      </w:pPr>
    </w:p>
    <w:p w14:paraId="5676F50E" w14:textId="77777777" w:rsidR="003A0E93" w:rsidRPr="000953F5" w:rsidRDefault="000953F5" w:rsidP="003A0E93">
      <w:pPr>
        <w:keepNext/>
        <w:numPr>
          <w:ilvl w:val="3"/>
          <w:numId w:val="0"/>
        </w:numPr>
        <w:ind w:firstLine="200"/>
        <w:textAlignment w:val="baseline"/>
        <w:outlineLvl w:val="3"/>
        <w:rPr>
          <w:rFonts w:ascii="ＭＳ ゴシック" w:eastAsia="ＭＳ ゴシック" w:hAnsi="Arial" w:cs="Times New Roman"/>
          <w:kern w:val="0"/>
          <w:szCs w:val="20"/>
        </w:rPr>
      </w:pPr>
      <w:bookmarkStart w:id="66" w:name="_Toc33025143"/>
      <w:r w:rsidRPr="000953F5">
        <w:rPr>
          <w:rFonts w:ascii="ＭＳ ゴシック" w:eastAsia="ＭＳ ゴシック" w:hAnsi="Arial" w:cs="Times New Roman" w:hint="eastAsia"/>
          <w:kern w:val="0"/>
          <w:szCs w:val="20"/>
        </w:rPr>
        <w:t>露出型の</w:t>
      </w:r>
      <w:r w:rsidRPr="000953F5">
        <w:rPr>
          <w:rFonts w:ascii="ＭＳ ゴシック" w:eastAsia="ＭＳ ゴシック" w:hAnsi="Arial" w:cs="Times New Roman"/>
          <w:kern w:val="0"/>
          <w:szCs w:val="20"/>
        </w:rPr>
        <w:t>わな</w:t>
      </w:r>
      <w:bookmarkEnd w:id="66"/>
    </w:p>
    <w:p w14:paraId="2CA407EF"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7" w:name="_Toc33025144"/>
      <w:r w:rsidRPr="000953F5">
        <w:rPr>
          <w:rFonts w:ascii="ＭＳ ゴシック" w:eastAsia="ＭＳ ゴシック" w:hAnsi="Arial" w:cs="Times New Roman"/>
          <w:kern w:val="0"/>
          <w:szCs w:val="20"/>
        </w:rPr>
        <w:t>場所の選定</w:t>
      </w:r>
      <w:bookmarkEnd w:id="67"/>
    </w:p>
    <w:p w14:paraId="2BD11A3E"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）1)</w:t>
      </w:r>
      <w:r w:rsidRPr="000953F5">
        <w:rPr>
          <w:rFonts w:ascii="ＭＳ 明朝" w:eastAsia="ＭＳ 明朝" w:hAnsi="Century" w:cs="Times New Roman"/>
          <w:kern w:val="0"/>
          <w:szCs w:val="24"/>
        </w:rPr>
        <w:t xml:space="preserve"> </w:t>
      </w:r>
      <w:r w:rsidRPr="000953F5">
        <w:rPr>
          <w:rFonts w:ascii="ＭＳ 明朝" w:eastAsia="ＭＳ 明朝" w:hAnsi="Century" w:cs="Times New Roman" w:hint="eastAsia"/>
          <w:kern w:val="0"/>
          <w:szCs w:val="24"/>
        </w:rPr>
        <w:t>に同じ。</w:t>
      </w:r>
    </w:p>
    <w:p w14:paraId="0FE87BC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64E0CD5E"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8" w:name="_Toc33025145"/>
      <w:r w:rsidRPr="000953F5">
        <w:rPr>
          <w:rFonts w:ascii="ＭＳ ゴシック" w:eastAsia="ＭＳ ゴシック" w:hAnsi="Arial" w:cs="Times New Roman"/>
          <w:kern w:val="0"/>
          <w:szCs w:val="20"/>
        </w:rPr>
        <w:t>わなの設置</w:t>
      </w:r>
      <w:bookmarkEnd w:id="68"/>
    </w:p>
    <w:p w14:paraId="1F336DB6"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2"/>
          <w:szCs w:val="24"/>
        </w:rPr>
        <w:t>1.</w:t>
      </w:r>
      <w:r w:rsidRPr="000953F5">
        <w:rPr>
          <w:rFonts w:ascii="ＭＳ 明朝" w:eastAsia="ＭＳ 明朝" w:hAnsi="Century" w:cs="Times New Roman"/>
          <w:spacing w:val="-90"/>
          <w:kern w:val="0"/>
          <w:position w:val="-2"/>
          <w:szCs w:val="24"/>
        </w:rPr>
        <w:t xml:space="preserve"> </w:t>
      </w:r>
      <w:r w:rsidRPr="000953F5">
        <w:rPr>
          <w:rFonts w:ascii="ＭＳ 明朝" w:eastAsia="ＭＳ 明朝" w:hAnsi="Century" w:cs="Times New Roman"/>
          <w:kern w:val="0"/>
          <w:position w:val="-2"/>
          <w:szCs w:val="24"/>
        </w:rPr>
        <w:t>わなの設置は、受託者の責任において実施しなければならない。</w:t>
      </w:r>
    </w:p>
    <w:p w14:paraId="13049B70"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w:t>
      </w:r>
      <w:r w:rsidRPr="000953F5">
        <w:rPr>
          <w:rFonts w:ascii="ＭＳ 明朝" w:eastAsia="ＭＳ 明朝" w:hAnsi="Century" w:cs="Times New Roman"/>
          <w:spacing w:val="-90"/>
          <w:kern w:val="0"/>
          <w:szCs w:val="24"/>
        </w:rPr>
        <w:t xml:space="preserve"> </w:t>
      </w:r>
      <w:r w:rsidRPr="000953F5">
        <w:rPr>
          <w:rFonts w:ascii="ＭＳ 明朝" w:eastAsia="ＭＳ 明朝" w:hAnsi="Century" w:cs="Times New Roman"/>
          <w:kern w:val="0"/>
          <w:szCs w:val="24"/>
        </w:rPr>
        <w:t xml:space="preserve">わなは、区別なく鳥獣を捕獲してしまうこと、捕獲される鳥獣を損傷してしまうことから、鳥獣の保護及び管理並びに狩猟の適正化に関する法律施行規則第10条第３号他や自治体等の定める条例等に従って設置しなければならない。 </w:t>
      </w:r>
    </w:p>
    <w:p w14:paraId="32CBD3A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3.捕獲対象鳥獣の警戒心をとくため、誘引作業を十分に行うこと。</w:t>
      </w:r>
    </w:p>
    <w:p w14:paraId="5082AD5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4.標識（住所、氏名、狩猟者登録証の番号等を記載）を設置すること。</w:t>
      </w:r>
    </w:p>
    <w:p w14:paraId="403FD07F"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5.必要に応じ、林道等の入口手前や遊歩道の入口及び一般者への周知が必要な箇所に立入禁止看板等を設置し、入林者へ注意喚起を促すこと。この場合の立入禁止看板等の支柱・掲示板等は受託者で準備する。</w:t>
      </w:r>
    </w:p>
    <w:p w14:paraId="6B2E6A55" w14:textId="77777777" w:rsidR="000953F5" w:rsidRPr="000953F5" w:rsidRDefault="000953F5" w:rsidP="000953F5">
      <w:pPr>
        <w:ind w:leftChars="400" w:left="1050" w:hangingChars="100" w:hanging="210"/>
        <w:rPr>
          <w:rFonts w:ascii="ＭＳ 明朝" w:eastAsia="ＭＳ 明朝" w:hAnsi="Century" w:cs="Times New Roman"/>
          <w:kern w:val="0"/>
          <w:szCs w:val="24"/>
        </w:rPr>
      </w:pPr>
    </w:p>
    <w:p w14:paraId="6EB222AE"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69" w:name="_Toc33025146"/>
      <w:r w:rsidRPr="000953F5">
        <w:rPr>
          <w:rFonts w:ascii="ＭＳ ゴシック" w:eastAsia="ＭＳ ゴシック" w:hAnsi="Arial" w:cs="Times New Roman"/>
          <w:kern w:val="0"/>
          <w:szCs w:val="20"/>
        </w:rPr>
        <w:t>見回り</w:t>
      </w:r>
      <w:bookmarkEnd w:id="69"/>
    </w:p>
    <w:p w14:paraId="42E96B51" w14:textId="77777777" w:rsidR="000953F5" w:rsidRPr="000953F5" w:rsidRDefault="000953F5" w:rsidP="007B26BF">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1.わな設置後は、捕獲した鳥獣を速やかに発見するため、又、わなとその周辺状況を確認するために、</w:t>
      </w:r>
      <w:r w:rsidR="007B26BF" w:rsidRPr="000953F5">
        <w:rPr>
          <w:rFonts w:ascii="ＭＳ 明朝" w:eastAsia="ＭＳ 明朝" w:hAnsi="Century" w:cs="Times New Roman"/>
          <w:kern w:val="0"/>
          <w:szCs w:val="24"/>
        </w:rPr>
        <w:t>設計図書</w:t>
      </w:r>
      <w:r w:rsidR="007B26BF">
        <w:rPr>
          <w:rFonts w:ascii="ＭＳ 明朝" w:eastAsia="ＭＳ 明朝" w:hAnsi="Century" w:cs="Times New Roman" w:hint="eastAsia"/>
          <w:kern w:val="0"/>
          <w:szCs w:val="24"/>
        </w:rPr>
        <w:t>等</w:t>
      </w:r>
      <w:r w:rsidR="007B26BF" w:rsidRPr="000953F5">
        <w:rPr>
          <w:rFonts w:ascii="ＭＳ 明朝" w:eastAsia="ＭＳ 明朝" w:hAnsi="Century" w:cs="Times New Roman"/>
          <w:kern w:val="0"/>
          <w:szCs w:val="24"/>
        </w:rPr>
        <w:t>に基づき</w:t>
      </w:r>
      <w:r w:rsidR="007B26BF">
        <w:rPr>
          <w:rFonts w:ascii="ＭＳ 明朝" w:eastAsia="ＭＳ 明朝" w:hAnsi="Century" w:cs="Times New Roman" w:hint="eastAsia"/>
          <w:kern w:val="0"/>
          <w:szCs w:val="24"/>
        </w:rPr>
        <w:t>、頻繁に</w:t>
      </w:r>
      <w:r w:rsidR="007B26BF" w:rsidRPr="000953F5">
        <w:rPr>
          <w:rFonts w:ascii="ＭＳ 明朝" w:eastAsia="ＭＳ 明朝" w:hAnsi="Century" w:cs="Times New Roman"/>
          <w:kern w:val="0"/>
          <w:szCs w:val="24"/>
        </w:rPr>
        <w:t>見回りを実施しなければならない。</w:t>
      </w:r>
    </w:p>
    <w:p w14:paraId="0FC6D0E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position w:val="-1"/>
          <w:szCs w:val="24"/>
        </w:rPr>
        <w:t>2.不具合や誤作動等が発生していないかを確認しなければならない。</w:t>
      </w:r>
    </w:p>
    <w:p w14:paraId="59480208"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3.不具合や誤作動等が見受けられた際は、適切にメンテナンス及び再設置を行わなければならない。</w:t>
      </w:r>
    </w:p>
    <w:p w14:paraId="3A82D2E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4.わなの作動に支障をきたすような落枝等があれば取り除かなければならない。</w:t>
      </w:r>
    </w:p>
    <w:p w14:paraId="47E10A1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5.落とし扉の開閉や動作の不備等の点検を適宜行わなくてはならない。</w:t>
      </w:r>
    </w:p>
    <w:p w14:paraId="1F4D9E21"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FB8162D"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0" w:name="_Toc33025147"/>
      <w:r w:rsidRPr="000953F5">
        <w:rPr>
          <w:rFonts w:ascii="ＭＳ ゴシック" w:eastAsia="ＭＳ ゴシック" w:hAnsi="Arial" w:cs="Times New Roman"/>
          <w:kern w:val="0"/>
          <w:szCs w:val="20"/>
        </w:rPr>
        <w:t>誘引</w:t>
      </w:r>
      <w:bookmarkEnd w:id="70"/>
    </w:p>
    <w:p w14:paraId="5437B368"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）4）</w:t>
      </w:r>
      <w:r w:rsidRPr="000953F5">
        <w:rPr>
          <w:rFonts w:ascii="ＭＳ 明朝" w:eastAsia="ＭＳ 明朝" w:hAnsi="Century" w:cs="Times New Roman"/>
          <w:w w:val="105"/>
          <w:kern w:val="0"/>
          <w:position w:val="-2"/>
          <w:szCs w:val="24"/>
        </w:rPr>
        <w:t>に同じ。</w:t>
      </w:r>
    </w:p>
    <w:p w14:paraId="77EA8EB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C7319CA"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1" w:name="_Toc33025148"/>
      <w:r w:rsidRPr="000953F5">
        <w:rPr>
          <w:rFonts w:ascii="ＭＳ ゴシック" w:eastAsia="ＭＳ ゴシック" w:hAnsi="Arial" w:cs="Times New Roman"/>
          <w:kern w:val="0"/>
          <w:szCs w:val="20"/>
        </w:rPr>
        <w:t>保定・止</w:t>
      </w:r>
      <w:r w:rsidRPr="000953F5">
        <w:rPr>
          <w:rFonts w:ascii="ＭＳ ゴシック" w:eastAsia="ＭＳ ゴシック" w:hAnsi="Arial" w:cs="Times New Roman" w:hint="eastAsia"/>
          <w:kern w:val="0"/>
          <w:szCs w:val="20"/>
        </w:rPr>
        <w:t>めさ</w:t>
      </w:r>
      <w:r w:rsidRPr="000953F5">
        <w:rPr>
          <w:rFonts w:ascii="ＭＳ ゴシック" w:eastAsia="ＭＳ ゴシック" w:hAnsi="Arial" w:cs="Times New Roman"/>
          <w:kern w:val="0"/>
          <w:szCs w:val="20"/>
        </w:rPr>
        <w:t>し</w:t>
      </w:r>
      <w:bookmarkEnd w:id="71"/>
    </w:p>
    <w:p w14:paraId="66B14381"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）5）</w:t>
      </w:r>
      <w:r w:rsidRPr="000953F5">
        <w:rPr>
          <w:rFonts w:ascii="ＭＳ 明朝" w:eastAsia="ＭＳ 明朝" w:hAnsi="Century" w:cs="Times New Roman"/>
          <w:w w:val="105"/>
          <w:kern w:val="0"/>
          <w:position w:val="-2"/>
          <w:szCs w:val="24"/>
        </w:rPr>
        <w:t>に同じ。</w:t>
      </w:r>
    </w:p>
    <w:p w14:paraId="3977A61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E2AE432"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2" w:name="_Toc33025149"/>
      <w:r w:rsidRPr="000953F5">
        <w:rPr>
          <w:rFonts w:ascii="ＭＳ ゴシック" w:eastAsia="ＭＳ ゴシック" w:hAnsi="Arial" w:cs="Times New Roman"/>
          <w:kern w:val="0"/>
          <w:szCs w:val="20"/>
        </w:rPr>
        <w:t>個体処理</w:t>
      </w:r>
      <w:bookmarkEnd w:id="72"/>
    </w:p>
    <w:p w14:paraId="0E811BF9"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）6）</w:t>
      </w:r>
      <w:r w:rsidRPr="000953F5">
        <w:rPr>
          <w:rFonts w:ascii="ＭＳ 明朝" w:eastAsia="ＭＳ 明朝" w:hAnsi="Century" w:cs="Times New Roman"/>
          <w:w w:val="105"/>
          <w:kern w:val="0"/>
          <w:position w:val="-2"/>
          <w:szCs w:val="24"/>
        </w:rPr>
        <w:t>に同じ。</w:t>
      </w:r>
    </w:p>
    <w:p w14:paraId="0A1ACFB7"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19F520F"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3" w:name="_Toc33025150"/>
      <w:r w:rsidRPr="000953F5">
        <w:rPr>
          <w:rFonts w:ascii="ＭＳ ゴシック" w:eastAsia="ＭＳ ゴシック" w:hAnsi="Arial" w:cs="Times New Roman"/>
          <w:kern w:val="0"/>
          <w:szCs w:val="20"/>
        </w:rPr>
        <w:t>わなの撤去</w:t>
      </w:r>
      <w:bookmarkEnd w:id="73"/>
    </w:p>
    <w:p w14:paraId="181BD43B"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）7）</w:t>
      </w:r>
      <w:r w:rsidRPr="000953F5">
        <w:rPr>
          <w:rFonts w:ascii="ＭＳ 明朝" w:eastAsia="ＭＳ 明朝" w:hAnsi="Century" w:cs="Times New Roman"/>
          <w:w w:val="105"/>
          <w:kern w:val="0"/>
          <w:position w:val="-2"/>
          <w:szCs w:val="24"/>
        </w:rPr>
        <w:t>に同じ。</w:t>
      </w:r>
    </w:p>
    <w:p w14:paraId="7EA9998C" w14:textId="77777777" w:rsidR="003A0E93" w:rsidRPr="000953F5" w:rsidRDefault="003A0E93" w:rsidP="003A0E93">
      <w:pPr>
        <w:keepNext/>
        <w:numPr>
          <w:ilvl w:val="2"/>
          <w:numId w:val="0"/>
        </w:numPr>
        <w:adjustRightInd w:val="0"/>
        <w:textAlignment w:val="baseline"/>
        <w:outlineLvl w:val="2"/>
        <w:rPr>
          <w:rFonts w:ascii="Arial" w:eastAsia="ＭＳ ゴシック" w:hAnsi="Arial" w:cs="Times New Roman"/>
          <w:kern w:val="0"/>
          <w:szCs w:val="20"/>
        </w:rPr>
      </w:pPr>
      <w:r>
        <w:rPr>
          <w:rFonts w:ascii="Arial" w:eastAsia="ＭＳ ゴシック" w:hAnsi="Arial" w:cs="Times New Roman" w:hint="eastAsia"/>
          <w:kern w:val="0"/>
          <w:szCs w:val="20"/>
        </w:rPr>
        <w:t>銃</w:t>
      </w:r>
      <w:r w:rsidRPr="000953F5">
        <w:rPr>
          <w:rFonts w:ascii="Arial" w:eastAsia="ＭＳ ゴシック" w:hAnsi="Arial" w:cs="Times New Roman"/>
          <w:kern w:val="0"/>
          <w:szCs w:val="20"/>
        </w:rPr>
        <w:t>による捕獲編</w:t>
      </w:r>
    </w:p>
    <w:p w14:paraId="4B747FF4" w14:textId="77777777" w:rsidR="003A0E93" w:rsidRPr="000953F5" w:rsidRDefault="003A0E93" w:rsidP="003A0E93">
      <w:pPr>
        <w:spacing w:line="160" w:lineRule="exact"/>
        <w:ind w:leftChars="300" w:left="630" w:firstLineChars="100" w:firstLine="210"/>
        <w:rPr>
          <w:rFonts w:ascii="ＭＳ 明朝" w:eastAsia="ＭＳ 明朝" w:hAnsi="Century" w:cs="Times New Roman"/>
          <w:kern w:val="0"/>
          <w:szCs w:val="24"/>
        </w:rPr>
      </w:pPr>
    </w:p>
    <w:p w14:paraId="4F5D834A"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74" w:name="_Toc33025164"/>
      <w:r w:rsidRPr="000953F5">
        <w:rPr>
          <w:rFonts w:ascii="ＭＳ ゴシック" w:eastAsia="ＭＳ ゴシック" w:hAnsi="Arial" w:cs="Times New Roman" w:hint="eastAsia"/>
          <w:kern w:val="0"/>
          <w:szCs w:val="20"/>
        </w:rPr>
        <w:lastRenderedPageBreak/>
        <w:t>定点捕獲</w:t>
      </w:r>
      <w:bookmarkEnd w:id="74"/>
    </w:p>
    <w:p w14:paraId="51828AF1"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5" w:name="_Toc33025165"/>
      <w:r w:rsidRPr="000953F5">
        <w:rPr>
          <w:rFonts w:ascii="ＭＳ ゴシック" w:eastAsia="ＭＳ ゴシック" w:hAnsi="Arial" w:cs="Times New Roman"/>
          <w:kern w:val="0"/>
          <w:szCs w:val="20"/>
        </w:rPr>
        <w:t>場所の選定</w:t>
      </w:r>
      <w:bookmarkEnd w:id="75"/>
      <w:r w:rsidRPr="000953F5">
        <w:rPr>
          <w:rFonts w:ascii="ＭＳ ゴシック" w:eastAsia="ＭＳ ゴシック" w:hAnsi="Arial" w:cs="Times New Roman"/>
          <w:kern w:val="0"/>
          <w:szCs w:val="20"/>
        </w:rPr>
        <w:t xml:space="preserve"> </w:t>
      </w:r>
    </w:p>
    <w:p w14:paraId="18193052"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狙撃箇所は、安全性（バックストップの確保等）、撃ちやすさ、獣道、鳥獣の警戒心等に配慮し選定しなければならない。</w:t>
      </w:r>
    </w:p>
    <w:p w14:paraId="195F7B6E"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7F0EE2EE"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6" w:name="_Toc33025166"/>
      <w:r w:rsidRPr="000953F5">
        <w:rPr>
          <w:rFonts w:ascii="ＭＳ ゴシック" w:eastAsia="ＭＳ ゴシック" w:hAnsi="Arial" w:cs="Times New Roman"/>
          <w:kern w:val="0"/>
          <w:szCs w:val="20"/>
        </w:rPr>
        <w:t>誘引</w:t>
      </w:r>
      <w:bookmarkEnd w:id="76"/>
    </w:p>
    <w:p w14:paraId="7924B89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1.餌の種類、誘引時期は、餌資源、農作物、積雪等の地域ごとに異なる条件を踏まえて、効果的な方法を検討すること。</w:t>
      </w:r>
    </w:p>
    <w:p w14:paraId="10CAB467"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2.見回りによる誘引餌の採食状況、足跡等の痕跡の確認等により、誘引状況の確認を行わなければならない。</w:t>
      </w:r>
    </w:p>
    <w:p w14:paraId="4B779FC5"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3.誘引が不調の場合には、定期的に古い餌を取り除き、新しい餌を補給しなければならない。</w:t>
      </w:r>
    </w:p>
    <w:p w14:paraId="473925E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4.餌が無くならないように常に補給を行わなければならない。</w:t>
      </w:r>
    </w:p>
    <w:p w14:paraId="7670DB5F"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 xml:space="preserve">5.餌を給餌箇所に運搬する場合は、路面にまき散らさないようにすること。 </w:t>
      </w:r>
    </w:p>
    <w:p w14:paraId="629CC964"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kern w:val="0"/>
          <w:szCs w:val="24"/>
        </w:rPr>
        <w:t>6.3.を行っても誘引が不調の場合は、新たな誘引場所を検討すること。</w:t>
      </w:r>
    </w:p>
    <w:p w14:paraId="33E6E12A"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B58C7F3"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7" w:name="_Toc33025167"/>
      <w:r w:rsidRPr="000953F5">
        <w:rPr>
          <w:rFonts w:ascii="ＭＳ ゴシック" w:eastAsia="ＭＳ ゴシック" w:hAnsi="Arial" w:cs="Times New Roman"/>
          <w:kern w:val="0"/>
          <w:szCs w:val="20"/>
        </w:rPr>
        <w:t>捕獲</w:t>
      </w:r>
      <w:bookmarkEnd w:id="77"/>
    </w:p>
    <w:p w14:paraId="57FB77E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1.警察機関等による指導を十分に踏まえ、銃の取り扱い等の安全対策には十分に配慮しなければならない。</w:t>
      </w:r>
    </w:p>
    <w:p w14:paraId="65332BA9"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2</w:t>
      </w:r>
      <w:r w:rsidRPr="000953F5">
        <w:rPr>
          <w:rFonts w:ascii="ＭＳ 明朝" w:eastAsia="ＭＳ 明朝" w:hAnsi="Century" w:cs="Times New Roman"/>
          <w:kern w:val="0"/>
          <w:szCs w:val="24"/>
        </w:rPr>
        <w:t>.狙撃体制解除の際は銃に安全装置をかけること。または、ボルトをあげる処置をとらなければならない。</w:t>
      </w:r>
    </w:p>
    <w:p w14:paraId="771ED75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position w:val="-1"/>
          <w:szCs w:val="24"/>
        </w:rPr>
        <w:t>3</w:t>
      </w:r>
      <w:r w:rsidRPr="000953F5">
        <w:rPr>
          <w:rFonts w:ascii="ＭＳ 明朝" w:eastAsia="ＭＳ 明朝" w:hAnsi="Century" w:cs="Times New Roman"/>
          <w:kern w:val="0"/>
          <w:position w:val="-1"/>
          <w:szCs w:val="24"/>
        </w:rPr>
        <w:t>.林業機械や燃料等の機材の保護に配慮するとともに、土場等の木材</w:t>
      </w:r>
      <w:r w:rsidRPr="000953F5">
        <w:rPr>
          <w:rFonts w:ascii="ＭＳ 明朝" w:eastAsia="ＭＳ 明朝" w:hAnsi="Century" w:cs="Times New Roman" w:hint="eastAsia"/>
          <w:kern w:val="0"/>
          <w:position w:val="-1"/>
          <w:szCs w:val="24"/>
        </w:rPr>
        <w:t>等資材類</w:t>
      </w:r>
      <w:r w:rsidRPr="000953F5">
        <w:rPr>
          <w:rFonts w:ascii="ＭＳ 明朝" w:eastAsia="ＭＳ 明朝" w:hAnsi="Century" w:cs="Times New Roman"/>
          <w:kern w:val="0"/>
          <w:position w:val="-1"/>
          <w:szCs w:val="24"/>
        </w:rPr>
        <w:t>はバック</w:t>
      </w:r>
      <w:r w:rsidRPr="000953F5">
        <w:rPr>
          <w:rFonts w:ascii="ＭＳ 明朝" w:eastAsia="ＭＳ 明朝" w:hAnsi="Century" w:cs="Times New Roman"/>
          <w:kern w:val="0"/>
          <w:position w:val="-2"/>
          <w:szCs w:val="24"/>
        </w:rPr>
        <w:t>ストップとしてはならない。</w:t>
      </w:r>
    </w:p>
    <w:p w14:paraId="7537585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4</w:t>
      </w:r>
      <w:r w:rsidRPr="000953F5">
        <w:rPr>
          <w:rFonts w:ascii="ＭＳ 明朝" w:eastAsia="ＭＳ 明朝" w:hAnsi="Century" w:cs="Times New Roman"/>
          <w:kern w:val="0"/>
          <w:szCs w:val="24"/>
        </w:rPr>
        <w:t>.捕獲作業は、視界が確保できる状況で行うように努めること。また、霧や地吹雪等で周囲の視界確保が困難な場合は、作業を一時中断するなど、安全な状況での作業に努めること。</w:t>
      </w:r>
    </w:p>
    <w:p w14:paraId="67446BF3"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5</w:t>
      </w:r>
      <w:r w:rsidRPr="000953F5">
        <w:rPr>
          <w:rFonts w:ascii="ＭＳ 明朝" w:eastAsia="ＭＳ 明朝" w:hAnsi="Century" w:cs="Times New Roman"/>
          <w:kern w:val="0"/>
          <w:szCs w:val="24"/>
        </w:rPr>
        <w:t>.捕獲作業は、常に安全に作業が行える状態を保つよう、銃の日常管理を適切に行うとともに、第三者や従事者の安全確保及び事故防止に努めること。</w:t>
      </w:r>
    </w:p>
    <w:p w14:paraId="46EE3699"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BB165F2"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78" w:name="_Toc33025169"/>
      <w:r w:rsidRPr="000953F5">
        <w:rPr>
          <w:rFonts w:ascii="ＭＳ ゴシック" w:eastAsia="ＭＳ ゴシック" w:hAnsi="Arial" w:cs="Times New Roman"/>
          <w:kern w:val="0"/>
          <w:szCs w:val="20"/>
        </w:rPr>
        <w:t>個体処理</w:t>
      </w:r>
      <w:bookmarkEnd w:id="78"/>
    </w:p>
    <w:p w14:paraId="1FA0D101" w14:textId="77777777" w:rsidR="000953F5" w:rsidRDefault="000953F5" w:rsidP="000953F5">
      <w:pPr>
        <w:ind w:leftChars="300" w:left="630" w:firstLineChars="100" w:firstLine="220"/>
        <w:rPr>
          <w:rFonts w:ascii="ＭＳ 明朝" w:eastAsia="ＭＳ 明朝" w:hAnsi="Century" w:cs="Times New Roman"/>
          <w:w w:val="105"/>
          <w:kern w:val="0"/>
          <w:position w:val="-2"/>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）6）</w:t>
      </w:r>
      <w:r w:rsidRPr="000953F5">
        <w:rPr>
          <w:rFonts w:ascii="ＭＳ 明朝" w:eastAsia="ＭＳ 明朝" w:hAnsi="Century" w:cs="Times New Roman"/>
          <w:w w:val="105"/>
          <w:kern w:val="0"/>
          <w:position w:val="-2"/>
          <w:szCs w:val="24"/>
        </w:rPr>
        <w:t>に同じ。</w:t>
      </w:r>
    </w:p>
    <w:p w14:paraId="777ECFE7" w14:textId="77777777" w:rsidR="00E9753A" w:rsidRDefault="00E9753A" w:rsidP="000953F5">
      <w:pPr>
        <w:ind w:leftChars="300" w:left="630" w:firstLineChars="100" w:firstLine="210"/>
        <w:rPr>
          <w:rFonts w:ascii="ＭＳ 明朝" w:eastAsia="ＭＳ 明朝" w:hAnsi="Century" w:cs="Times New Roman"/>
          <w:kern w:val="0"/>
          <w:szCs w:val="24"/>
        </w:rPr>
      </w:pPr>
    </w:p>
    <w:p w14:paraId="56FAC821" w14:textId="77777777" w:rsidR="00C61B8B" w:rsidRPr="000953F5" w:rsidRDefault="00C61B8B" w:rsidP="000953F5">
      <w:pPr>
        <w:ind w:leftChars="300" w:left="630" w:firstLineChars="100" w:firstLine="210"/>
        <w:rPr>
          <w:rFonts w:ascii="ＭＳ 明朝" w:eastAsia="ＭＳ 明朝" w:hAnsi="Century" w:cs="Times New Roman"/>
          <w:kern w:val="0"/>
          <w:szCs w:val="24"/>
        </w:rPr>
      </w:pPr>
    </w:p>
    <w:p w14:paraId="6DDC7386" w14:textId="77777777" w:rsidR="000953F5" w:rsidRPr="000953F5" w:rsidRDefault="000953F5" w:rsidP="000953F5">
      <w:pPr>
        <w:keepNext/>
        <w:numPr>
          <w:ilvl w:val="3"/>
          <w:numId w:val="0"/>
        </w:numPr>
        <w:ind w:firstLine="200"/>
        <w:textAlignment w:val="baseline"/>
        <w:outlineLvl w:val="3"/>
        <w:rPr>
          <w:rFonts w:ascii="ＭＳ ゴシック" w:eastAsia="ＭＳ ゴシック" w:hAnsi="Arial" w:cs="Times New Roman"/>
          <w:kern w:val="0"/>
          <w:szCs w:val="20"/>
        </w:rPr>
      </w:pPr>
      <w:bookmarkStart w:id="79" w:name="_Toc33025170"/>
      <w:r w:rsidRPr="000953F5">
        <w:rPr>
          <w:rFonts w:ascii="ＭＳ ゴシック" w:eastAsia="ＭＳ ゴシック" w:hAnsi="Arial" w:cs="Times New Roman" w:hint="eastAsia"/>
          <w:kern w:val="0"/>
          <w:szCs w:val="20"/>
        </w:rPr>
        <w:t>非定点捕獲</w:t>
      </w:r>
      <w:bookmarkEnd w:id="79"/>
    </w:p>
    <w:p w14:paraId="3D48DE35"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80" w:name="_Toc33025171"/>
      <w:r w:rsidRPr="000953F5">
        <w:rPr>
          <w:rFonts w:ascii="ＭＳ ゴシック" w:eastAsia="ＭＳ ゴシック" w:hAnsi="Arial" w:cs="Times New Roman"/>
          <w:kern w:val="0"/>
          <w:szCs w:val="20"/>
        </w:rPr>
        <w:t>場所の選定</w:t>
      </w:r>
      <w:bookmarkEnd w:id="80"/>
    </w:p>
    <w:p w14:paraId="2F815AEA" w14:textId="77777777" w:rsidR="000953F5" w:rsidRPr="000953F5" w:rsidRDefault="000953F5" w:rsidP="000953F5">
      <w:pPr>
        <w:ind w:leftChars="300" w:left="630" w:firstLineChars="100" w:firstLine="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狙撃箇所は、事前に詳細を確定できないため、3．5．4（</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w:t>
      </w:r>
      <w:r w:rsidRPr="000953F5">
        <w:rPr>
          <w:rFonts w:ascii="ＭＳ 明朝" w:eastAsia="ＭＳ 明朝" w:hAnsi="Century" w:cs="Times New Roman" w:hint="eastAsia"/>
          <w:kern w:val="0"/>
          <w:szCs w:val="24"/>
        </w:rPr>
        <w:t>1）の視点を事業監理</w:t>
      </w:r>
      <w:r w:rsidRPr="000953F5">
        <w:rPr>
          <w:rFonts w:ascii="ＭＳ 明朝" w:eastAsia="ＭＳ 明朝" w:hAnsi="Century" w:cs="Times New Roman" w:hint="eastAsia"/>
          <w:kern w:val="0"/>
          <w:szCs w:val="24"/>
        </w:rPr>
        <w:lastRenderedPageBreak/>
        <w:t>責任者が従事者に確認し、現場判断をゆだねる。</w:t>
      </w:r>
    </w:p>
    <w:p w14:paraId="10899DA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A72A116"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81" w:name="_Toc33025173"/>
      <w:r w:rsidRPr="000953F5">
        <w:rPr>
          <w:rFonts w:ascii="ＭＳ ゴシック" w:eastAsia="ＭＳ ゴシック" w:hAnsi="Arial" w:cs="Times New Roman"/>
          <w:kern w:val="0"/>
          <w:szCs w:val="20"/>
        </w:rPr>
        <w:t>捕獲</w:t>
      </w:r>
      <w:bookmarkEnd w:id="81"/>
    </w:p>
    <w:p w14:paraId="6A9A750C"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kern w:val="0"/>
          <w:szCs w:val="24"/>
        </w:rPr>
        <w:t>1.警察機関等による指導を十分に踏まえ、銃の取り扱い等の安全対策には十分に配慮しなければならない。</w:t>
      </w:r>
    </w:p>
    <w:p w14:paraId="42894612" w14:textId="77777777" w:rsidR="000953F5" w:rsidRPr="000953F5" w:rsidRDefault="000953F5" w:rsidP="000953F5">
      <w:pPr>
        <w:ind w:leftChars="400" w:left="1050" w:hangingChars="100" w:hanging="210"/>
        <w:rPr>
          <w:rFonts w:ascii="ＭＳ 明朝" w:eastAsia="ＭＳ 明朝" w:hAnsi="Century" w:cs="Times New Roman"/>
          <w:kern w:val="0"/>
          <w:szCs w:val="24"/>
        </w:rPr>
      </w:pPr>
      <w:r w:rsidRPr="000953F5">
        <w:rPr>
          <w:rFonts w:ascii="ＭＳ 明朝" w:eastAsia="ＭＳ 明朝" w:hAnsi="Century" w:cs="Times New Roman" w:hint="eastAsia"/>
          <w:kern w:val="0"/>
          <w:szCs w:val="24"/>
        </w:rPr>
        <w:t>2</w:t>
      </w:r>
      <w:r w:rsidRPr="000953F5">
        <w:rPr>
          <w:rFonts w:ascii="ＭＳ 明朝" w:eastAsia="ＭＳ 明朝" w:hAnsi="Century" w:cs="Times New Roman"/>
          <w:kern w:val="0"/>
          <w:szCs w:val="24"/>
        </w:rPr>
        <w:t>.捕獲作業は、常に安全に作業が行える状態を保つよう、銃の日常管理を適切に行うとともに、第三者や従事者の安全確保及び事故防止に努めること。</w:t>
      </w:r>
    </w:p>
    <w:p w14:paraId="2751EBEB"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0CD465E0" w14:textId="77777777" w:rsidR="000953F5" w:rsidRPr="000953F5" w:rsidRDefault="000953F5" w:rsidP="000953F5">
      <w:pPr>
        <w:keepNext/>
        <w:numPr>
          <w:ilvl w:val="4"/>
          <w:numId w:val="0"/>
        </w:numPr>
        <w:ind w:firstLine="397"/>
        <w:textAlignment w:val="baseline"/>
        <w:outlineLvl w:val="4"/>
        <w:rPr>
          <w:rFonts w:ascii="ＭＳ ゴシック" w:eastAsia="ＭＳ ゴシック" w:hAnsi="Arial" w:cs="Times New Roman"/>
          <w:kern w:val="0"/>
          <w:szCs w:val="20"/>
        </w:rPr>
      </w:pPr>
      <w:bookmarkStart w:id="82" w:name="_Toc33025175"/>
      <w:r w:rsidRPr="000953F5">
        <w:rPr>
          <w:rFonts w:ascii="ＭＳ ゴシック" w:eastAsia="ＭＳ ゴシック" w:hAnsi="Arial" w:cs="Times New Roman"/>
          <w:kern w:val="0"/>
          <w:szCs w:val="20"/>
        </w:rPr>
        <w:t>個体処理</w:t>
      </w:r>
      <w:bookmarkEnd w:id="82"/>
    </w:p>
    <w:p w14:paraId="4B54EB23" w14:textId="77777777" w:rsidR="000953F5" w:rsidRPr="000953F5" w:rsidRDefault="000953F5" w:rsidP="000953F5">
      <w:pPr>
        <w:ind w:leftChars="300" w:left="630" w:firstLineChars="100" w:firstLine="220"/>
        <w:rPr>
          <w:rFonts w:ascii="ＭＳ 明朝" w:eastAsia="ＭＳ 明朝" w:hAnsi="Century" w:cs="Times New Roman"/>
          <w:kern w:val="0"/>
          <w:szCs w:val="24"/>
        </w:rPr>
      </w:pPr>
      <w:r w:rsidRPr="000953F5">
        <w:rPr>
          <w:rFonts w:ascii="ＭＳ 明朝" w:eastAsia="ＭＳ 明朝" w:hAnsi="Century" w:cs="Times New Roman" w:hint="eastAsia"/>
          <w:w w:val="105"/>
          <w:kern w:val="0"/>
          <w:position w:val="-2"/>
          <w:szCs w:val="24"/>
        </w:rPr>
        <w:t>3．5．3（</w:t>
      </w:r>
      <w:r w:rsidRPr="000953F5">
        <w:rPr>
          <w:rFonts w:ascii="ＭＳ 明朝" w:eastAsia="ＭＳ 明朝" w:hAnsi="Century" w:cs="Times New Roman"/>
          <w:w w:val="105"/>
          <w:kern w:val="0"/>
          <w:position w:val="-2"/>
          <w:szCs w:val="24"/>
        </w:rPr>
        <w:t>1</w:t>
      </w:r>
      <w:r w:rsidRPr="000953F5">
        <w:rPr>
          <w:rFonts w:ascii="ＭＳ 明朝" w:eastAsia="ＭＳ 明朝" w:hAnsi="Century" w:cs="Times New Roman" w:hint="eastAsia"/>
          <w:w w:val="105"/>
          <w:kern w:val="0"/>
          <w:position w:val="-2"/>
          <w:szCs w:val="24"/>
        </w:rPr>
        <w:t>）6)</w:t>
      </w:r>
      <w:r w:rsidRPr="000953F5">
        <w:rPr>
          <w:rFonts w:ascii="ＭＳ 明朝" w:eastAsia="ＭＳ 明朝" w:hAnsi="Century" w:cs="Times New Roman"/>
          <w:w w:val="105"/>
          <w:kern w:val="0"/>
          <w:position w:val="-2"/>
          <w:szCs w:val="24"/>
        </w:rPr>
        <w:t>に同じ。</w:t>
      </w:r>
    </w:p>
    <w:p w14:paraId="13CD705D"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4B5C60AC" w14:textId="77777777" w:rsidR="000953F5" w:rsidRPr="000953F5" w:rsidRDefault="000953F5" w:rsidP="000953F5">
      <w:pPr>
        <w:ind w:leftChars="300" w:left="630" w:firstLineChars="100" w:firstLine="210"/>
        <w:rPr>
          <w:rFonts w:ascii="ＭＳ 明朝" w:eastAsia="ＭＳ 明朝" w:hAnsi="Century" w:cs="Times New Roman"/>
          <w:kern w:val="0"/>
          <w:szCs w:val="24"/>
        </w:rPr>
      </w:pPr>
    </w:p>
    <w:p w14:paraId="31F58BDD" w14:textId="77777777" w:rsidR="008E2BF3" w:rsidRPr="0027391E" w:rsidRDefault="008E2BF3" w:rsidP="0027391E">
      <w:pPr>
        <w:widowControl/>
        <w:jc w:val="left"/>
        <w:rPr>
          <w:rFonts w:ascii="ＭＳ ゴシック" w:eastAsia="ＭＳ ゴシック" w:hAnsi="ＭＳ ゴシック" w:cs="Times New Roman"/>
          <w:kern w:val="0"/>
          <w:sz w:val="24"/>
          <w:szCs w:val="24"/>
        </w:rPr>
      </w:pPr>
    </w:p>
    <w:sectPr w:rsidR="008E2BF3" w:rsidRPr="002739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0C71" w14:textId="77777777" w:rsidR="00A17557" w:rsidRDefault="00A17557" w:rsidP="00C22656">
      <w:r>
        <w:separator/>
      </w:r>
    </w:p>
  </w:endnote>
  <w:endnote w:type="continuationSeparator" w:id="0">
    <w:p w14:paraId="100C53CF" w14:textId="77777777" w:rsidR="00A17557" w:rsidRDefault="00A17557" w:rsidP="00C2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07ロゴたいぷゴシック7">
    <w:panose1 w:val="000000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6DE9" w14:textId="77777777" w:rsidR="00A17557" w:rsidRDefault="00A17557" w:rsidP="00C22656">
      <w:r>
        <w:separator/>
      </w:r>
    </w:p>
  </w:footnote>
  <w:footnote w:type="continuationSeparator" w:id="0">
    <w:p w14:paraId="408AD473" w14:textId="77777777" w:rsidR="00A17557" w:rsidRDefault="00A17557" w:rsidP="00C2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76846E0"/>
    <w:lvl w:ilvl="0">
      <w:start w:val="1"/>
      <w:numFmt w:val="decimal"/>
      <w:pStyle w:val="1"/>
      <w:suff w:val="space"/>
      <w:lvlText w:val="%1 "/>
      <w:lvlJc w:val="left"/>
      <w:pPr>
        <w:ind w:left="0" w:firstLine="0"/>
      </w:pPr>
      <w:rPr>
        <w:rFonts w:ascii="Arial" w:eastAsia="ＭＳ ゴシック" w:hAnsi="Arial" w:hint="eastAsia"/>
        <w:b w:val="0"/>
        <w:i w:val="0"/>
        <w:sz w:val="24"/>
        <w:szCs w:val="36"/>
      </w:rPr>
    </w:lvl>
    <w:lvl w:ilvl="1">
      <w:start w:val="1"/>
      <w:numFmt w:val="decimal"/>
      <w:pStyle w:val="2"/>
      <w:suff w:val="space"/>
      <w:lvlText w:val="%1.%2 "/>
      <w:lvlJc w:val="left"/>
      <w:pPr>
        <w:ind w:left="0" w:firstLine="0"/>
      </w:pPr>
      <w:rPr>
        <w:rFonts w:ascii="Arial" w:eastAsia="ＭＳ ゴシック" w:hAnsi="Arial" w:hint="default"/>
        <w:b w:val="0"/>
        <w:i w:val="0"/>
        <w:sz w:val="24"/>
      </w:rPr>
    </w:lvl>
    <w:lvl w:ilvl="2">
      <w:start w:val="1"/>
      <w:numFmt w:val="decimal"/>
      <w:pStyle w:val="3"/>
      <w:suff w:val="space"/>
      <w:lvlText w:val="%1.%2.%3 "/>
      <w:lvlJc w:val="left"/>
      <w:pPr>
        <w:ind w:left="0" w:firstLine="0"/>
      </w:pPr>
      <w:rPr>
        <w:rFonts w:ascii="Arial" w:eastAsia="ＭＳ ゴシック" w:hAnsi="Arial" w:hint="default"/>
        <w:b w:val="0"/>
        <w:i w:val="0"/>
        <w:sz w:val="24"/>
        <w:szCs w:val="24"/>
      </w:rPr>
    </w:lvl>
    <w:lvl w:ilvl="3">
      <w:start w:val="1"/>
      <w:numFmt w:val="decimal"/>
      <w:pStyle w:val="4"/>
      <w:suff w:val="space"/>
      <w:lvlText w:val="(%4)"/>
      <w:lvlJc w:val="left"/>
      <w:pPr>
        <w:ind w:left="0" w:firstLine="200"/>
      </w:pPr>
      <w:rPr>
        <w:rFonts w:ascii="ＭＳ ゴシック" w:eastAsia="ＭＳ ゴシック" w:hAnsi="Arial" w:hint="eastAsia"/>
        <w:b w:val="0"/>
        <w:i w:val="0"/>
        <w:spacing w:val="0"/>
        <w:w w:val="100"/>
        <w:position w:val="0"/>
        <w:sz w:val="21"/>
        <w:szCs w:val="21"/>
      </w:rPr>
    </w:lvl>
    <w:lvl w:ilvl="4">
      <w:start w:val="1"/>
      <w:numFmt w:val="decimal"/>
      <w:pStyle w:val="5"/>
      <w:suff w:val="space"/>
      <w:lvlText w:val="%5)"/>
      <w:lvlJc w:val="left"/>
      <w:pPr>
        <w:ind w:left="0" w:firstLine="397"/>
      </w:pPr>
      <w:rPr>
        <w:rFonts w:ascii="ＭＳ ゴシック" w:eastAsia="ＭＳ ゴシック" w:hAnsi="Arial" w:hint="eastAsia"/>
        <w:b w:val="0"/>
        <w:i w:val="0"/>
        <w:spacing w:val="0"/>
        <w:w w:val="100"/>
        <w:position w:val="0"/>
        <w:sz w:val="21"/>
        <w:szCs w:val="21"/>
      </w:rPr>
    </w:lvl>
    <w:lvl w:ilvl="5">
      <w:start w:val="1"/>
      <w:numFmt w:val="decimalEnclosedCircle"/>
      <w:pStyle w:val="6"/>
      <w:suff w:val="space"/>
      <w:lvlText w:val="%6"/>
      <w:lvlJc w:val="left"/>
      <w:pPr>
        <w:ind w:left="0" w:firstLine="510"/>
      </w:pPr>
      <w:rPr>
        <w:rFonts w:ascii="ＭＳ ゴシック" w:eastAsia="ＭＳ ゴシック" w:hint="eastAsia"/>
        <w:b w:val="0"/>
        <w:i w:val="0"/>
        <w:sz w:val="21"/>
      </w:rPr>
    </w:lvl>
    <w:lvl w:ilvl="6">
      <w:start w:val="1"/>
      <w:numFmt w:val="lowerLetter"/>
      <w:pStyle w:val="7"/>
      <w:suff w:val="space"/>
      <w:lvlText w:val="%7."/>
      <w:lvlJc w:val="left"/>
      <w:pPr>
        <w:ind w:left="0" w:firstLine="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pStyle w:val="8"/>
      <w:suff w:val="space"/>
      <w:lvlText w:val=""/>
      <w:lvlJc w:val="left"/>
      <w:pPr>
        <w:ind w:left="0" w:firstLine="500"/>
      </w:pPr>
      <w:rPr>
        <w:rFonts w:ascii="ＭＳ 明朝" w:eastAsia="ＭＳ 明朝" w:hint="eastAsia"/>
        <w:b w:val="0"/>
        <w:i w:val="0"/>
        <w:sz w:val="21"/>
      </w:rPr>
    </w:lvl>
    <w:lvl w:ilvl="8">
      <w:start w:val="1"/>
      <w:numFmt w:val="none"/>
      <w:pStyle w:val="9"/>
      <w:suff w:val="nothing"/>
      <w:lvlText w:val=""/>
      <w:lvlJc w:val="left"/>
      <w:pPr>
        <w:ind w:left="0" w:firstLine="500"/>
      </w:pPr>
      <w:rPr>
        <w:rFonts w:hint="default"/>
        <w:b w:val="0"/>
        <w:i w:val="0"/>
        <w:sz w:val="21"/>
      </w:rPr>
    </w:lvl>
  </w:abstractNum>
  <w:abstractNum w:abstractNumId="1" w15:restartNumberingAfterBreak="0">
    <w:nsid w:val="01BF2FD7"/>
    <w:multiLevelType w:val="hybridMultilevel"/>
    <w:tmpl w:val="B3428ECA"/>
    <w:lvl w:ilvl="0" w:tplc="CD3CEBD4">
      <w:start w:val="1"/>
      <w:numFmt w:val="decimal"/>
      <w:lvlText w:val="（%1）"/>
      <w:lvlJc w:val="left"/>
      <w:pPr>
        <w:tabs>
          <w:tab w:val="num" w:pos="1021"/>
        </w:tabs>
        <w:ind w:left="1247" w:hanging="226"/>
      </w:pPr>
      <w:rPr>
        <w:rFonts w:ascii="ＭＳ 明朝" w:eastAsia="ＭＳ 明朝" w:hAnsi="ＭＳ 明朝" w:hint="eastAsia"/>
        <w:b w:val="0"/>
        <w:i w:val="0"/>
        <w:snapToGrid/>
        <w:color w:val="auto"/>
        <w:spacing w:val="0"/>
        <w:kern w:val="21"/>
        <w:position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D76B6E"/>
    <w:multiLevelType w:val="hybridMultilevel"/>
    <w:tmpl w:val="2F2AA84C"/>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081950AD"/>
    <w:multiLevelType w:val="hybridMultilevel"/>
    <w:tmpl w:val="DFCC1B16"/>
    <w:lvl w:ilvl="0" w:tplc="2076B02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A5330A"/>
    <w:multiLevelType w:val="hybridMultilevel"/>
    <w:tmpl w:val="E690E332"/>
    <w:lvl w:ilvl="0" w:tplc="8670E4E4">
      <w:start w:val="1"/>
      <w:numFmt w:val="bullet"/>
      <w:pStyle w:val="a"/>
      <w:lvlText w:val=""/>
      <w:lvlJc w:val="left"/>
      <w:pPr>
        <w:tabs>
          <w:tab w:val="num" w:pos="1021"/>
        </w:tabs>
        <w:ind w:left="1247" w:hanging="226"/>
      </w:pPr>
      <w:rPr>
        <w:rFonts w:ascii="Wingdings" w:hAnsi="Wingdings"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97BCF"/>
    <w:multiLevelType w:val="hybridMultilevel"/>
    <w:tmpl w:val="A6963D7A"/>
    <w:lvl w:ilvl="0" w:tplc="CCBE5060">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43F1F"/>
    <w:multiLevelType w:val="singleLevel"/>
    <w:tmpl w:val="5B7AEB6E"/>
    <w:lvl w:ilvl="0">
      <w:start w:val="1"/>
      <w:numFmt w:val="bullet"/>
      <w:lvlText w:val=""/>
      <w:lvlJc w:val="left"/>
      <w:pPr>
        <w:tabs>
          <w:tab w:val="num" w:pos="1021"/>
        </w:tabs>
        <w:ind w:left="1247" w:hanging="226"/>
      </w:pPr>
      <w:rPr>
        <w:rFonts w:ascii="Wingdings" w:hAnsi="Wingdings" w:hint="default"/>
        <w:color w:val="auto"/>
        <w:sz w:val="21"/>
      </w:rPr>
    </w:lvl>
  </w:abstractNum>
  <w:abstractNum w:abstractNumId="7" w15:restartNumberingAfterBreak="0">
    <w:nsid w:val="35C161B4"/>
    <w:multiLevelType w:val="hybridMultilevel"/>
    <w:tmpl w:val="F3083672"/>
    <w:lvl w:ilvl="0" w:tplc="BFA6F10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B90607"/>
    <w:multiLevelType w:val="hybridMultilevel"/>
    <w:tmpl w:val="D3004690"/>
    <w:lvl w:ilvl="0" w:tplc="5100D9EE">
      <w:start w:val="1"/>
      <w:numFmt w:val="bullet"/>
      <w:lvlText w:val=""/>
      <w:lvlJc w:val="center"/>
      <w:pPr>
        <w:ind w:left="1543" w:hanging="420"/>
      </w:pPr>
      <w:rPr>
        <w:rFonts w:ascii="Wingdings" w:hAnsi="Wingdings" w:hint="default"/>
      </w:rPr>
    </w:lvl>
    <w:lvl w:ilvl="1" w:tplc="0409000B" w:tentative="1">
      <w:start w:val="1"/>
      <w:numFmt w:val="bullet"/>
      <w:lvlText w:val=""/>
      <w:lvlJc w:val="left"/>
      <w:pPr>
        <w:ind w:left="1963" w:hanging="420"/>
      </w:pPr>
      <w:rPr>
        <w:rFonts w:ascii="Wingdings" w:hAnsi="Wingdings" w:hint="default"/>
      </w:rPr>
    </w:lvl>
    <w:lvl w:ilvl="2" w:tplc="0409000D" w:tentative="1">
      <w:start w:val="1"/>
      <w:numFmt w:val="bullet"/>
      <w:lvlText w:val=""/>
      <w:lvlJc w:val="left"/>
      <w:pPr>
        <w:ind w:left="2383" w:hanging="420"/>
      </w:pPr>
      <w:rPr>
        <w:rFonts w:ascii="Wingdings" w:hAnsi="Wingdings" w:hint="default"/>
      </w:rPr>
    </w:lvl>
    <w:lvl w:ilvl="3" w:tplc="04090001" w:tentative="1">
      <w:start w:val="1"/>
      <w:numFmt w:val="bullet"/>
      <w:lvlText w:val=""/>
      <w:lvlJc w:val="left"/>
      <w:pPr>
        <w:ind w:left="2803" w:hanging="420"/>
      </w:pPr>
      <w:rPr>
        <w:rFonts w:ascii="Wingdings" w:hAnsi="Wingdings" w:hint="default"/>
      </w:rPr>
    </w:lvl>
    <w:lvl w:ilvl="4" w:tplc="0409000B" w:tentative="1">
      <w:start w:val="1"/>
      <w:numFmt w:val="bullet"/>
      <w:lvlText w:val=""/>
      <w:lvlJc w:val="left"/>
      <w:pPr>
        <w:ind w:left="3223" w:hanging="420"/>
      </w:pPr>
      <w:rPr>
        <w:rFonts w:ascii="Wingdings" w:hAnsi="Wingdings" w:hint="default"/>
      </w:rPr>
    </w:lvl>
    <w:lvl w:ilvl="5" w:tplc="0409000D" w:tentative="1">
      <w:start w:val="1"/>
      <w:numFmt w:val="bullet"/>
      <w:lvlText w:val=""/>
      <w:lvlJc w:val="left"/>
      <w:pPr>
        <w:ind w:left="3643" w:hanging="420"/>
      </w:pPr>
      <w:rPr>
        <w:rFonts w:ascii="Wingdings" w:hAnsi="Wingdings" w:hint="default"/>
      </w:rPr>
    </w:lvl>
    <w:lvl w:ilvl="6" w:tplc="04090001" w:tentative="1">
      <w:start w:val="1"/>
      <w:numFmt w:val="bullet"/>
      <w:lvlText w:val=""/>
      <w:lvlJc w:val="left"/>
      <w:pPr>
        <w:ind w:left="4063" w:hanging="420"/>
      </w:pPr>
      <w:rPr>
        <w:rFonts w:ascii="Wingdings" w:hAnsi="Wingdings" w:hint="default"/>
      </w:rPr>
    </w:lvl>
    <w:lvl w:ilvl="7" w:tplc="0409000B" w:tentative="1">
      <w:start w:val="1"/>
      <w:numFmt w:val="bullet"/>
      <w:lvlText w:val=""/>
      <w:lvlJc w:val="left"/>
      <w:pPr>
        <w:ind w:left="4483" w:hanging="420"/>
      </w:pPr>
      <w:rPr>
        <w:rFonts w:ascii="Wingdings" w:hAnsi="Wingdings" w:hint="default"/>
      </w:rPr>
    </w:lvl>
    <w:lvl w:ilvl="8" w:tplc="0409000D" w:tentative="1">
      <w:start w:val="1"/>
      <w:numFmt w:val="bullet"/>
      <w:lvlText w:val=""/>
      <w:lvlJc w:val="left"/>
      <w:pPr>
        <w:ind w:left="4903" w:hanging="420"/>
      </w:pPr>
      <w:rPr>
        <w:rFonts w:ascii="Wingdings" w:hAnsi="Wingdings" w:hint="default"/>
      </w:rPr>
    </w:lvl>
  </w:abstractNum>
  <w:abstractNum w:abstractNumId="9" w15:restartNumberingAfterBreak="0">
    <w:nsid w:val="3ABA32F2"/>
    <w:multiLevelType w:val="hybridMultilevel"/>
    <w:tmpl w:val="4CF0EA74"/>
    <w:lvl w:ilvl="0" w:tplc="69044FA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45462B"/>
    <w:multiLevelType w:val="hybridMultilevel"/>
    <w:tmpl w:val="F2A2CBD6"/>
    <w:lvl w:ilvl="0" w:tplc="5CD6DC3A">
      <w:numFmt w:val="bullet"/>
      <w:lvlText w:val=""/>
      <w:lvlJc w:val="left"/>
      <w:pPr>
        <w:tabs>
          <w:tab w:val="num" w:pos="3687"/>
        </w:tabs>
        <w:ind w:left="3913" w:hanging="226"/>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9C2D09"/>
    <w:multiLevelType w:val="hybridMultilevel"/>
    <w:tmpl w:val="CD525CC2"/>
    <w:lvl w:ilvl="0" w:tplc="FAC26822">
      <w:start w:val="6"/>
      <w:numFmt w:val="bullet"/>
      <w:pStyle w:val="a0"/>
      <w:lvlText w:val="・"/>
      <w:lvlJc w:val="left"/>
      <w:pPr>
        <w:tabs>
          <w:tab w:val="num" w:pos="1470"/>
        </w:tabs>
        <w:ind w:left="147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43623A47"/>
    <w:multiLevelType w:val="hybridMultilevel"/>
    <w:tmpl w:val="DFCC1B16"/>
    <w:lvl w:ilvl="0" w:tplc="2076B02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3246113"/>
    <w:multiLevelType w:val="hybridMultilevel"/>
    <w:tmpl w:val="941C8994"/>
    <w:lvl w:ilvl="0" w:tplc="D2C8D5E8">
      <w:start w:val="1"/>
      <w:numFmt w:val="aiueo"/>
      <w:lvlText w:val="%1."/>
      <w:lvlJc w:val="left"/>
      <w:pPr>
        <w:ind w:left="1260" w:hanging="420"/>
      </w:pPr>
      <w:rPr>
        <w:rFonts w:hint="eastAsia"/>
      </w:rPr>
    </w:lvl>
    <w:lvl w:ilvl="1" w:tplc="04090017">
      <w:start w:val="1"/>
      <w:numFmt w:val="aiueoFullWidth"/>
      <w:lvlText w:val="(%2)"/>
      <w:lvlJc w:val="left"/>
      <w:pPr>
        <w:ind w:left="840" w:hanging="420"/>
      </w:pPr>
    </w:lvl>
    <w:lvl w:ilvl="2" w:tplc="D2C8D5E8">
      <w:start w:val="1"/>
      <w:numFmt w:val="aiueo"/>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9D7EB4"/>
    <w:multiLevelType w:val="hybridMultilevel"/>
    <w:tmpl w:val="620E1A10"/>
    <w:lvl w:ilvl="0" w:tplc="5F164EC0">
      <w:numFmt w:val="bullet"/>
      <w:pStyle w:val="a1"/>
      <w:lvlText w:val=""/>
      <w:lvlJc w:val="left"/>
      <w:pPr>
        <w:tabs>
          <w:tab w:val="num" w:pos="1021"/>
        </w:tabs>
        <w:ind w:left="1247" w:hanging="226"/>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1D40E0"/>
    <w:multiLevelType w:val="hybridMultilevel"/>
    <w:tmpl w:val="4AB0B1FC"/>
    <w:lvl w:ilvl="0" w:tplc="B29C9EE4">
      <w:start w:val="1"/>
      <w:numFmt w:val="decimalEnclosedCircle"/>
      <w:pStyle w:val="a2"/>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DD4CA5"/>
    <w:multiLevelType w:val="hybridMultilevel"/>
    <w:tmpl w:val="4392B586"/>
    <w:lvl w:ilvl="0" w:tplc="0409000F">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61177692"/>
    <w:multiLevelType w:val="hybridMultilevel"/>
    <w:tmpl w:val="ECE837BE"/>
    <w:lvl w:ilvl="0" w:tplc="093811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BC20BA"/>
    <w:multiLevelType w:val="hybridMultilevel"/>
    <w:tmpl w:val="4A56301C"/>
    <w:lvl w:ilvl="0" w:tplc="34A4DDBC">
      <w:start w:val="1"/>
      <w:numFmt w:val="bullet"/>
      <w:lvlText w:val=""/>
      <w:lvlJc w:val="left"/>
      <w:pPr>
        <w:tabs>
          <w:tab w:val="num" w:pos="1469"/>
        </w:tabs>
        <w:ind w:left="1469" w:hanging="96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D65391"/>
    <w:multiLevelType w:val="hybridMultilevel"/>
    <w:tmpl w:val="67C09F88"/>
    <w:lvl w:ilvl="0" w:tplc="BFA6F10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BD519A"/>
    <w:multiLevelType w:val="multilevel"/>
    <w:tmpl w:val="AB28C896"/>
    <w:lvl w:ilvl="0">
      <w:start w:val="1"/>
      <w:numFmt w:val="bullet"/>
      <w:lvlText w:val=""/>
      <w:lvlJc w:val="left"/>
      <w:pPr>
        <w:tabs>
          <w:tab w:val="num" w:pos="500"/>
        </w:tabs>
        <w:ind w:left="500" w:firstLine="0"/>
      </w:pPr>
      <w:rPr>
        <w:rFonts w:ascii="Symbol" w:hAnsi="Symbol" w:hint="default"/>
        <w:color w:val="auto"/>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C8013D"/>
    <w:multiLevelType w:val="hybridMultilevel"/>
    <w:tmpl w:val="656432DC"/>
    <w:lvl w:ilvl="0" w:tplc="51685D0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892388"/>
    <w:multiLevelType w:val="hybridMultilevel"/>
    <w:tmpl w:val="CEA63DAC"/>
    <w:lvl w:ilvl="0" w:tplc="1F544FCC">
      <w:start w:val="2"/>
      <w:numFmt w:val="bullet"/>
      <w:lvlText w:val="・"/>
      <w:lvlJc w:val="left"/>
      <w:pPr>
        <w:ind w:left="1455" w:hanging="360"/>
      </w:pPr>
      <w:rPr>
        <w:rFonts w:ascii="HGSｺﾞｼｯｸM" w:eastAsia="HGSｺﾞｼｯｸM" w:hAnsiTheme="minorHAnsi"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7AB836E2"/>
    <w:multiLevelType w:val="hybridMultilevel"/>
    <w:tmpl w:val="519E6BEA"/>
    <w:lvl w:ilvl="0" w:tplc="3D1A5916">
      <w:numFmt w:val="bullet"/>
      <w:lvlText w:val=""/>
      <w:lvlJc w:val="left"/>
      <w:pPr>
        <w:tabs>
          <w:tab w:val="num" w:pos="1021"/>
        </w:tabs>
        <w:ind w:left="1247" w:hanging="226"/>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1"/>
  </w:num>
  <w:num w:numId="3">
    <w:abstractNumId w:val="10"/>
  </w:num>
  <w:num w:numId="4">
    <w:abstractNumId w:val="4"/>
  </w:num>
  <w:num w:numId="5">
    <w:abstractNumId w:val="0"/>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4"/>
    </w:lvlOverride>
    <w:lvlOverride w:ilvl="2">
      <w:startOverride w:val="1"/>
    </w:lvlOverride>
    <w:lvlOverride w:ilvl="3">
      <w:startOverride w:val="10"/>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14"/>
  </w:num>
  <w:num w:numId="18">
    <w:abstractNumId w:val="19"/>
  </w:num>
  <w:num w:numId="19">
    <w:abstractNumId w:val="21"/>
  </w:num>
  <w:num w:numId="20">
    <w:abstractNumId w:val="0"/>
    <w:lvlOverride w:ilvl="0">
      <w:startOverride w:val="2"/>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18"/>
  </w:num>
  <w:num w:numId="29">
    <w:abstractNumId w:val="22"/>
  </w:num>
  <w:num w:numId="30">
    <w:abstractNumId w:val="12"/>
  </w:num>
  <w:num w:numId="31">
    <w:abstractNumId w:val="3"/>
  </w:num>
  <w:num w:numId="32">
    <w:abstractNumId w:val="1"/>
  </w:num>
  <w:num w:numId="33">
    <w:abstractNumId w:val="14"/>
    <w:lvlOverride w:ilvl="0">
      <w:startOverride w:val="1"/>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F5"/>
    <w:rsid w:val="00031BDC"/>
    <w:rsid w:val="000953F5"/>
    <w:rsid w:val="000C6504"/>
    <w:rsid w:val="000D388F"/>
    <w:rsid w:val="00185982"/>
    <w:rsid w:val="0027391E"/>
    <w:rsid w:val="002832C2"/>
    <w:rsid w:val="00290100"/>
    <w:rsid w:val="00290379"/>
    <w:rsid w:val="002D7ABD"/>
    <w:rsid w:val="003157AF"/>
    <w:rsid w:val="00352D23"/>
    <w:rsid w:val="003917B9"/>
    <w:rsid w:val="003A0E93"/>
    <w:rsid w:val="003C5D59"/>
    <w:rsid w:val="00416442"/>
    <w:rsid w:val="004260DB"/>
    <w:rsid w:val="00466200"/>
    <w:rsid w:val="004A4445"/>
    <w:rsid w:val="005D14DB"/>
    <w:rsid w:val="005E15EC"/>
    <w:rsid w:val="00602340"/>
    <w:rsid w:val="00627D9B"/>
    <w:rsid w:val="00651EF5"/>
    <w:rsid w:val="00660F9F"/>
    <w:rsid w:val="00690089"/>
    <w:rsid w:val="00691270"/>
    <w:rsid w:val="006E2AD6"/>
    <w:rsid w:val="007A3CC3"/>
    <w:rsid w:val="007A548D"/>
    <w:rsid w:val="007B26BF"/>
    <w:rsid w:val="007C1586"/>
    <w:rsid w:val="008E2BF3"/>
    <w:rsid w:val="008F4157"/>
    <w:rsid w:val="0099511E"/>
    <w:rsid w:val="00A17557"/>
    <w:rsid w:val="00A94F95"/>
    <w:rsid w:val="00B06F07"/>
    <w:rsid w:val="00C22656"/>
    <w:rsid w:val="00C61B8B"/>
    <w:rsid w:val="00CC33F9"/>
    <w:rsid w:val="00CD2941"/>
    <w:rsid w:val="00CE36FC"/>
    <w:rsid w:val="00D119A7"/>
    <w:rsid w:val="00D33F3B"/>
    <w:rsid w:val="00D55B6E"/>
    <w:rsid w:val="00E36014"/>
    <w:rsid w:val="00E9753A"/>
    <w:rsid w:val="00EA0812"/>
    <w:rsid w:val="00ED7DB9"/>
    <w:rsid w:val="00EF59F0"/>
    <w:rsid w:val="00F446AB"/>
    <w:rsid w:val="00F51929"/>
    <w:rsid w:val="00F55A9E"/>
    <w:rsid w:val="00FB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5932A0"/>
  <w15:chartTrackingRefBased/>
  <w15:docId w15:val="{C70DAE6A-263A-424F-AFA8-982BF6E4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style>
  <w:style w:type="paragraph" w:styleId="1">
    <w:name w:val="heading 1"/>
    <w:aliases w:val="user1"/>
    <w:basedOn w:val="a3"/>
    <w:next w:val="a4"/>
    <w:link w:val="10"/>
    <w:qFormat/>
    <w:rsid w:val="000953F5"/>
    <w:pPr>
      <w:keepNext/>
      <w:numPr>
        <w:numId w:val="5"/>
      </w:numPr>
      <w:snapToGrid w:val="0"/>
      <w:spacing w:afterLines="100" w:after="400"/>
      <w:textAlignment w:val="baseline"/>
      <w:outlineLvl w:val="0"/>
    </w:pPr>
    <w:rPr>
      <w:rFonts w:ascii="Arial" w:eastAsia="ＭＳ ゴシック" w:hAnsi="Arial" w:cs="Times New Roman"/>
      <w:kern w:val="0"/>
      <w:sz w:val="24"/>
      <w:szCs w:val="24"/>
    </w:rPr>
  </w:style>
  <w:style w:type="paragraph" w:styleId="2">
    <w:name w:val="heading 2"/>
    <w:aliases w:val="user2"/>
    <w:basedOn w:val="a3"/>
    <w:next w:val="a4"/>
    <w:link w:val="20"/>
    <w:qFormat/>
    <w:rsid w:val="000953F5"/>
    <w:pPr>
      <w:keepNext/>
      <w:numPr>
        <w:ilvl w:val="1"/>
        <w:numId w:val="5"/>
      </w:numPr>
      <w:textAlignment w:val="baseline"/>
      <w:outlineLvl w:val="1"/>
    </w:pPr>
    <w:rPr>
      <w:rFonts w:ascii="Arial" w:eastAsia="ＭＳ ゴシック" w:hAnsi="Arial" w:cs="Times New Roman"/>
      <w:kern w:val="0"/>
      <w:szCs w:val="20"/>
    </w:rPr>
  </w:style>
  <w:style w:type="paragraph" w:styleId="3">
    <w:name w:val="heading 3"/>
    <w:aliases w:val="user3"/>
    <w:basedOn w:val="a3"/>
    <w:next w:val="a4"/>
    <w:link w:val="30"/>
    <w:qFormat/>
    <w:rsid w:val="000953F5"/>
    <w:pPr>
      <w:keepNext/>
      <w:numPr>
        <w:ilvl w:val="2"/>
        <w:numId w:val="5"/>
      </w:numPr>
      <w:adjustRightInd w:val="0"/>
      <w:textAlignment w:val="baseline"/>
      <w:outlineLvl w:val="2"/>
    </w:pPr>
    <w:rPr>
      <w:rFonts w:ascii="Arial" w:eastAsia="ＭＳ ゴシック" w:hAnsi="Arial" w:cs="Times New Roman"/>
      <w:kern w:val="0"/>
      <w:szCs w:val="20"/>
    </w:rPr>
  </w:style>
  <w:style w:type="paragraph" w:styleId="4">
    <w:name w:val="heading 4"/>
    <w:aliases w:val="user4"/>
    <w:basedOn w:val="a3"/>
    <w:next w:val="a4"/>
    <w:link w:val="40"/>
    <w:qFormat/>
    <w:rsid w:val="000953F5"/>
    <w:pPr>
      <w:keepNext/>
      <w:numPr>
        <w:ilvl w:val="3"/>
        <w:numId w:val="5"/>
      </w:numPr>
      <w:textAlignment w:val="baseline"/>
      <w:outlineLvl w:val="3"/>
    </w:pPr>
    <w:rPr>
      <w:rFonts w:ascii="ＭＳ ゴシック" w:eastAsia="ＭＳ ゴシック" w:hAnsi="Arial" w:cs="Times New Roman"/>
      <w:kern w:val="0"/>
      <w:szCs w:val="20"/>
    </w:rPr>
  </w:style>
  <w:style w:type="paragraph" w:styleId="5">
    <w:name w:val="heading 5"/>
    <w:aliases w:val="user5"/>
    <w:basedOn w:val="a3"/>
    <w:next w:val="a4"/>
    <w:link w:val="50"/>
    <w:qFormat/>
    <w:rsid w:val="000953F5"/>
    <w:pPr>
      <w:keepNext/>
      <w:numPr>
        <w:ilvl w:val="4"/>
        <w:numId w:val="5"/>
      </w:numPr>
      <w:textAlignment w:val="baseline"/>
      <w:outlineLvl w:val="4"/>
    </w:pPr>
    <w:rPr>
      <w:rFonts w:ascii="ＭＳ ゴシック" w:eastAsia="ＭＳ ゴシック" w:hAnsi="Arial" w:cs="Times New Roman"/>
      <w:kern w:val="0"/>
      <w:szCs w:val="20"/>
    </w:rPr>
  </w:style>
  <w:style w:type="paragraph" w:styleId="6">
    <w:name w:val="heading 6"/>
    <w:aliases w:val="user6"/>
    <w:basedOn w:val="a3"/>
    <w:next w:val="a4"/>
    <w:link w:val="60"/>
    <w:qFormat/>
    <w:rsid w:val="000953F5"/>
    <w:pPr>
      <w:keepNext/>
      <w:numPr>
        <w:ilvl w:val="5"/>
        <w:numId w:val="5"/>
      </w:numPr>
      <w:textAlignment w:val="baseline"/>
      <w:outlineLvl w:val="5"/>
    </w:pPr>
    <w:rPr>
      <w:rFonts w:ascii="ＭＳ ゴシック" w:eastAsia="ＭＳ ゴシック" w:hAnsi="Century" w:cs="Times New Roman"/>
      <w:kern w:val="0"/>
      <w:szCs w:val="20"/>
    </w:rPr>
  </w:style>
  <w:style w:type="paragraph" w:styleId="7">
    <w:name w:val="heading 7"/>
    <w:aliases w:val="user7"/>
    <w:basedOn w:val="a3"/>
    <w:next w:val="a4"/>
    <w:link w:val="70"/>
    <w:qFormat/>
    <w:rsid w:val="000953F5"/>
    <w:pPr>
      <w:keepNext/>
      <w:numPr>
        <w:ilvl w:val="6"/>
        <w:numId w:val="5"/>
      </w:numPr>
      <w:textAlignment w:val="baseline"/>
      <w:outlineLvl w:val="6"/>
    </w:pPr>
    <w:rPr>
      <w:rFonts w:ascii="ＭＳ ゴシック" w:eastAsia="ＭＳ ゴシック" w:hAnsi="Century" w:cs="Times New Roman"/>
      <w:kern w:val="0"/>
      <w:szCs w:val="20"/>
    </w:rPr>
  </w:style>
  <w:style w:type="paragraph" w:styleId="8">
    <w:name w:val="heading 8"/>
    <w:aliases w:val="user8"/>
    <w:basedOn w:val="a3"/>
    <w:next w:val="a3"/>
    <w:link w:val="80"/>
    <w:qFormat/>
    <w:rsid w:val="000953F5"/>
    <w:pPr>
      <w:keepNext/>
      <w:numPr>
        <w:ilvl w:val="7"/>
        <w:numId w:val="5"/>
      </w:numPr>
      <w:adjustRightInd w:val="0"/>
      <w:textAlignment w:val="baseline"/>
      <w:outlineLvl w:val="7"/>
    </w:pPr>
    <w:rPr>
      <w:rFonts w:ascii="ＭＳ 明朝" w:eastAsia="ＭＳ 明朝" w:hAnsi="Century" w:cs="Times New Roman"/>
      <w:spacing w:val="5"/>
      <w:kern w:val="0"/>
      <w:szCs w:val="20"/>
    </w:rPr>
  </w:style>
  <w:style w:type="paragraph" w:styleId="9">
    <w:name w:val="heading 9"/>
    <w:aliases w:val="表1-1-1,user9"/>
    <w:basedOn w:val="a3"/>
    <w:next w:val="a3"/>
    <w:link w:val="90"/>
    <w:qFormat/>
    <w:rsid w:val="000953F5"/>
    <w:pPr>
      <w:keepNext/>
      <w:numPr>
        <w:ilvl w:val="8"/>
        <w:numId w:val="5"/>
      </w:numPr>
      <w:tabs>
        <w:tab w:val="left" w:pos="840"/>
      </w:tabs>
      <w:adjustRightInd w:val="0"/>
      <w:textAlignment w:val="baseline"/>
      <w:outlineLvl w:val="8"/>
    </w:pPr>
    <w:rPr>
      <w:rFonts w:ascii="ＭＳ 明朝" w:eastAsia="ＭＳ 明朝" w:hAnsi="Century" w:cs="Times New Roman"/>
      <w:spacing w:val="5"/>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aliases w:val="user1 (文字)"/>
    <w:basedOn w:val="a5"/>
    <w:link w:val="1"/>
    <w:rsid w:val="000953F5"/>
    <w:rPr>
      <w:rFonts w:ascii="Arial" w:eastAsia="ＭＳ ゴシック" w:hAnsi="Arial" w:cs="Times New Roman"/>
      <w:kern w:val="0"/>
      <w:sz w:val="24"/>
      <w:szCs w:val="24"/>
    </w:rPr>
  </w:style>
  <w:style w:type="character" w:customStyle="1" w:styleId="20">
    <w:name w:val="見出し 2 (文字)"/>
    <w:aliases w:val="user2 (文字)"/>
    <w:basedOn w:val="a5"/>
    <w:link w:val="2"/>
    <w:rsid w:val="000953F5"/>
    <w:rPr>
      <w:rFonts w:ascii="Arial" w:eastAsia="ＭＳ ゴシック" w:hAnsi="Arial" w:cs="Times New Roman"/>
      <w:kern w:val="0"/>
      <w:szCs w:val="20"/>
    </w:rPr>
  </w:style>
  <w:style w:type="character" w:customStyle="1" w:styleId="30">
    <w:name w:val="見出し 3 (文字)"/>
    <w:aliases w:val="user3 (文字)"/>
    <w:basedOn w:val="a5"/>
    <w:link w:val="3"/>
    <w:rsid w:val="000953F5"/>
    <w:rPr>
      <w:rFonts w:ascii="Arial" w:eastAsia="ＭＳ ゴシック" w:hAnsi="Arial" w:cs="Times New Roman"/>
      <w:kern w:val="0"/>
      <w:szCs w:val="20"/>
    </w:rPr>
  </w:style>
  <w:style w:type="character" w:customStyle="1" w:styleId="40">
    <w:name w:val="見出し 4 (文字)"/>
    <w:aliases w:val="user4 (文字)"/>
    <w:basedOn w:val="a5"/>
    <w:link w:val="4"/>
    <w:rsid w:val="000953F5"/>
    <w:rPr>
      <w:rFonts w:ascii="ＭＳ ゴシック" w:eastAsia="ＭＳ ゴシック" w:hAnsi="Arial" w:cs="Times New Roman"/>
      <w:kern w:val="0"/>
      <w:szCs w:val="20"/>
    </w:rPr>
  </w:style>
  <w:style w:type="character" w:customStyle="1" w:styleId="50">
    <w:name w:val="見出し 5 (文字)"/>
    <w:aliases w:val="user5 (文字)"/>
    <w:basedOn w:val="a5"/>
    <w:link w:val="5"/>
    <w:rsid w:val="000953F5"/>
    <w:rPr>
      <w:rFonts w:ascii="ＭＳ ゴシック" w:eastAsia="ＭＳ ゴシック" w:hAnsi="Arial" w:cs="Times New Roman"/>
      <w:kern w:val="0"/>
      <w:szCs w:val="20"/>
    </w:rPr>
  </w:style>
  <w:style w:type="character" w:customStyle="1" w:styleId="60">
    <w:name w:val="見出し 6 (文字)"/>
    <w:aliases w:val="user6 (文字)"/>
    <w:basedOn w:val="a5"/>
    <w:link w:val="6"/>
    <w:rsid w:val="000953F5"/>
    <w:rPr>
      <w:rFonts w:ascii="ＭＳ ゴシック" w:eastAsia="ＭＳ ゴシック" w:hAnsi="Century" w:cs="Times New Roman"/>
      <w:kern w:val="0"/>
      <w:szCs w:val="20"/>
    </w:rPr>
  </w:style>
  <w:style w:type="character" w:customStyle="1" w:styleId="70">
    <w:name w:val="見出し 7 (文字)"/>
    <w:aliases w:val="user7 (文字)"/>
    <w:basedOn w:val="a5"/>
    <w:link w:val="7"/>
    <w:rsid w:val="000953F5"/>
    <w:rPr>
      <w:rFonts w:ascii="ＭＳ ゴシック" w:eastAsia="ＭＳ ゴシック" w:hAnsi="Century" w:cs="Times New Roman"/>
      <w:kern w:val="0"/>
      <w:szCs w:val="20"/>
    </w:rPr>
  </w:style>
  <w:style w:type="character" w:customStyle="1" w:styleId="80">
    <w:name w:val="見出し 8 (文字)"/>
    <w:aliases w:val="user8 (文字)"/>
    <w:basedOn w:val="a5"/>
    <w:link w:val="8"/>
    <w:rsid w:val="000953F5"/>
    <w:rPr>
      <w:rFonts w:ascii="ＭＳ 明朝" w:eastAsia="ＭＳ 明朝" w:hAnsi="Century" w:cs="Times New Roman"/>
      <w:spacing w:val="5"/>
      <w:kern w:val="0"/>
      <w:szCs w:val="20"/>
    </w:rPr>
  </w:style>
  <w:style w:type="character" w:customStyle="1" w:styleId="90">
    <w:name w:val="見出し 9 (文字)"/>
    <w:aliases w:val="表1-1-1 (文字),user9 (文字)"/>
    <w:basedOn w:val="a5"/>
    <w:link w:val="9"/>
    <w:rsid w:val="000953F5"/>
    <w:rPr>
      <w:rFonts w:ascii="ＭＳ 明朝" w:eastAsia="ＭＳ 明朝" w:hAnsi="Century" w:cs="Times New Roman"/>
      <w:spacing w:val="5"/>
      <w:kern w:val="0"/>
      <w:szCs w:val="20"/>
    </w:rPr>
  </w:style>
  <w:style w:type="numbering" w:customStyle="1" w:styleId="11">
    <w:name w:val="リストなし1"/>
    <w:next w:val="a7"/>
    <w:uiPriority w:val="99"/>
    <w:semiHidden/>
    <w:unhideWhenUsed/>
    <w:rsid w:val="000953F5"/>
  </w:style>
  <w:style w:type="character" w:customStyle="1" w:styleId="a8">
    <w:name w:val="標準インデント (文字)"/>
    <w:link w:val="a4"/>
    <w:rsid w:val="000953F5"/>
    <w:rPr>
      <w:szCs w:val="24"/>
    </w:rPr>
  </w:style>
  <w:style w:type="paragraph" w:styleId="a4">
    <w:name w:val="Normal Indent"/>
    <w:basedOn w:val="a3"/>
    <w:link w:val="a8"/>
    <w:qFormat/>
    <w:rsid w:val="000953F5"/>
    <w:pPr>
      <w:ind w:leftChars="300" w:left="630" w:firstLineChars="100" w:firstLine="210"/>
    </w:pPr>
    <w:rPr>
      <w:szCs w:val="24"/>
    </w:rPr>
  </w:style>
  <w:style w:type="paragraph" w:customStyle="1" w:styleId="a">
    <w:name w:val="箇条書き（大）"/>
    <w:rsid w:val="000953F5"/>
    <w:pPr>
      <w:numPr>
        <w:numId w:val="4"/>
      </w:numPr>
      <w:tabs>
        <w:tab w:val="right" w:pos="1260"/>
      </w:tabs>
      <w:adjustRightInd w:val="0"/>
      <w:ind w:leftChars="500" w:left="1260" w:hangingChars="100" w:hanging="210"/>
    </w:pPr>
    <w:rPr>
      <w:rFonts w:ascii="ＭＳ 明朝" w:eastAsia="ＭＳ 明朝" w:hAnsi="Century" w:cs="Times New Roman"/>
      <w:kern w:val="0"/>
      <w:szCs w:val="24"/>
    </w:rPr>
  </w:style>
  <w:style w:type="paragraph" w:customStyle="1" w:styleId="a0">
    <w:name w:val="・箇条書き"/>
    <w:rsid w:val="000953F5"/>
    <w:pPr>
      <w:numPr>
        <w:numId w:val="2"/>
      </w:numPr>
      <w:tabs>
        <w:tab w:val="left" w:pos="1050"/>
      </w:tabs>
    </w:pPr>
    <w:rPr>
      <w:rFonts w:ascii="Times New Roman" w:eastAsia="ＭＳ 明朝" w:hAnsi="Times New Roman" w:cs="Times New Roman"/>
      <w:noProof/>
      <w:szCs w:val="24"/>
    </w:rPr>
  </w:style>
  <w:style w:type="table" w:customStyle="1" w:styleId="a9">
    <w:name w:val="写真枠（表）"/>
    <w:basedOn w:val="a6"/>
    <w:rsid w:val="000953F5"/>
    <w:pPr>
      <w:snapToGrid w:val="0"/>
      <w:jc w:val="center"/>
    </w:pPr>
    <w:rPr>
      <w:rFonts w:ascii="ＭＳ ゴシック" w:eastAsia="ＭＳ ゴシック" w:hAnsi="Century" w:cs="Times New Roman"/>
      <w:kern w:val="0"/>
      <w:szCs w:val="20"/>
    </w:rPr>
    <w:tblPr>
      <w:jc w:val="center"/>
      <w:tblCellMar>
        <w:left w:w="85" w:type="dxa"/>
        <w:right w:w="85" w:type="dxa"/>
      </w:tblCellMar>
    </w:tblPr>
    <w:trPr>
      <w:jc w:val="center"/>
    </w:trPr>
  </w:style>
  <w:style w:type="paragraph" w:styleId="aa">
    <w:name w:val="caption"/>
    <w:basedOn w:val="a3"/>
    <w:next w:val="a3"/>
    <w:link w:val="ab"/>
    <w:qFormat/>
    <w:rsid w:val="000953F5"/>
    <w:pPr>
      <w:snapToGrid w:val="0"/>
      <w:jc w:val="center"/>
    </w:pPr>
    <w:rPr>
      <w:rFonts w:ascii="ＭＳ ゴシック" w:eastAsia="ＭＳ ゴシック" w:hAnsi="Century" w:cs="Times New Roman"/>
      <w:bCs/>
      <w:kern w:val="0"/>
      <w:szCs w:val="21"/>
    </w:rPr>
  </w:style>
  <w:style w:type="paragraph" w:customStyle="1" w:styleId="ac">
    <w:name w:val="図表タイトル"/>
    <w:basedOn w:val="aa"/>
    <w:next w:val="a4"/>
    <w:link w:val="ad"/>
    <w:rsid w:val="000953F5"/>
    <w:pPr>
      <w:keepNext/>
    </w:pPr>
  </w:style>
  <w:style w:type="character" w:customStyle="1" w:styleId="ab">
    <w:name w:val="図表番号 (文字)"/>
    <w:link w:val="aa"/>
    <w:rsid w:val="000953F5"/>
    <w:rPr>
      <w:rFonts w:ascii="ＭＳ ゴシック" w:eastAsia="ＭＳ ゴシック" w:hAnsi="Century" w:cs="Times New Roman"/>
      <w:bCs/>
      <w:kern w:val="0"/>
      <w:szCs w:val="21"/>
    </w:rPr>
  </w:style>
  <w:style w:type="character" w:customStyle="1" w:styleId="ad">
    <w:name w:val="図表タイトル (文字)"/>
    <w:basedOn w:val="ab"/>
    <w:link w:val="ac"/>
    <w:rsid w:val="000953F5"/>
    <w:rPr>
      <w:rFonts w:ascii="ＭＳ ゴシック" w:eastAsia="ＭＳ ゴシック" w:hAnsi="Century" w:cs="Times New Roman"/>
      <w:bCs/>
      <w:kern w:val="0"/>
      <w:szCs w:val="21"/>
    </w:rPr>
  </w:style>
  <w:style w:type="paragraph" w:styleId="12">
    <w:name w:val="toc 1"/>
    <w:basedOn w:val="a3"/>
    <w:next w:val="a3"/>
    <w:link w:val="13"/>
    <w:autoRedefine/>
    <w:uiPriority w:val="39"/>
    <w:rsid w:val="000953F5"/>
    <w:pPr>
      <w:tabs>
        <w:tab w:val="right" w:leader="dot" w:pos="9060"/>
      </w:tabs>
      <w:adjustRightInd w:val="0"/>
      <w:spacing w:beforeLines="100" w:before="400"/>
      <w:textAlignment w:val="baseline"/>
    </w:pPr>
    <w:rPr>
      <w:rFonts w:ascii="ＭＳ 明朝" w:eastAsia="ＭＳ 明朝" w:hAnsi="ＭＳ 明朝" w:cs="Times New Roman"/>
      <w:noProof/>
      <w:spacing w:val="5"/>
      <w:kern w:val="0"/>
      <w:szCs w:val="20"/>
    </w:rPr>
  </w:style>
  <w:style w:type="paragraph" w:styleId="21">
    <w:name w:val="toc 2"/>
    <w:basedOn w:val="a3"/>
    <w:next w:val="a3"/>
    <w:autoRedefine/>
    <w:uiPriority w:val="39"/>
    <w:rsid w:val="000953F5"/>
    <w:pPr>
      <w:tabs>
        <w:tab w:val="right" w:leader="dot" w:pos="9060"/>
      </w:tabs>
      <w:ind w:leftChars="100" w:left="210"/>
    </w:pPr>
    <w:rPr>
      <w:rFonts w:ascii="ＭＳ 明朝" w:eastAsia="ＭＳ 明朝" w:hAnsi="Century" w:cs="Times New Roman"/>
      <w:kern w:val="0"/>
      <w:szCs w:val="24"/>
    </w:rPr>
  </w:style>
  <w:style w:type="paragraph" w:styleId="31">
    <w:name w:val="toc 3"/>
    <w:basedOn w:val="a3"/>
    <w:next w:val="a3"/>
    <w:autoRedefine/>
    <w:uiPriority w:val="39"/>
    <w:rsid w:val="000953F5"/>
    <w:pPr>
      <w:tabs>
        <w:tab w:val="right" w:leader="dot" w:pos="9060"/>
      </w:tabs>
      <w:ind w:leftChars="200" w:left="420"/>
    </w:pPr>
    <w:rPr>
      <w:rFonts w:ascii="ＭＳ 明朝" w:eastAsia="ＭＳ 明朝" w:hAnsi="ＭＳ 明朝" w:cs="Times New Roman"/>
      <w:noProof/>
      <w:kern w:val="0"/>
      <w:szCs w:val="24"/>
    </w:rPr>
  </w:style>
  <w:style w:type="paragraph" w:styleId="41">
    <w:name w:val="toc 4"/>
    <w:basedOn w:val="a3"/>
    <w:next w:val="a3"/>
    <w:autoRedefine/>
    <w:uiPriority w:val="39"/>
    <w:rsid w:val="000953F5"/>
    <w:pPr>
      <w:ind w:leftChars="300" w:left="630"/>
    </w:pPr>
    <w:rPr>
      <w:rFonts w:ascii="ＭＳ 明朝" w:eastAsia="ＭＳ 明朝" w:hAnsi="Century" w:cs="Times New Roman"/>
      <w:kern w:val="0"/>
      <w:szCs w:val="24"/>
    </w:rPr>
  </w:style>
  <w:style w:type="character" w:customStyle="1" w:styleId="st">
    <w:name w:val="st"/>
    <w:basedOn w:val="a5"/>
    <w:rsid w:val="000953F5"/>
  </w:style>
  <w:style w:type="character" w:styleId="ae">
    <w:name w:val="Hyperlink"/>
    <w:uiPriority w:val="99"/>
    <w:rsid w:val="000953F5"/>
    <w:rPr>
      <w:color w:val="0000FF"/>
      <w:u w:val="single"/>
    </w:rPr>
  </w:style>
  <w:style w:type="character" w:customStyle="1" w:styleId="13">
    <w:name w:val="目次 1 (文字)"/>
    <w:link w:val="12"/>
    <w:uiPriority w:val="39"/>
    <w:rsid w:val="000953F5"/>
    <w:rPr>
      <w:rFonts w:ascii="ＭＳ 明朝" w:eastAsia="ＭＳ 明朝" w:hAnsi="ＭＳ 明朝" w:cs="Times New Roman"/>
      <w:noProof/>
      <w:spacing w:val="5"/>
      <w:kern w:val="0"/>
      <w:szCs w:val="20"/>
    </w:rPr>
  </w:style>
  <w:style w:type="paragraph" w:styleId="af">
    <w:name w:val="footer"/>
    <w:basedOn w:val="a3"/>
    <w:link w:val="af0"/>
    <w:uiPriority w:val="99"/>
    <w:rsid w:val="000953F5"/>
    <w:pPr>
      <w:tabs>
        <w:tab w:val="center" w:pos="4252"/>
        <w:tab w:val="right" w:pos="8504"/>
      </w:tabs>
      <w:snapToGrid w:val="0"/>
    </w:pPr>
    <w:rPr>
      <w:rFonts w:ascii="ＭＳ 明朝" w:eastAsia="ＭＳ 明朝" w:hAnsi="Century" w:cs="Times New Roman"/>
      <w:kern w:val="0"/>
      <w:szCs w:val="24"/>
    </w:rPr>
  </w:style>
  <w:style w:type="character" w:customStyle="1" w:styleId="af0">
    <w:name w:val="フッター (文字)"/>
    <w:basedOn w:val="a5"/>
    <w:link w:val="af"/>
    <w:uiPriority w:val="99"/>
    <w:rsid w:val="000953F5"/>
    <w:rPr>
      <w:rFonts w:ascii="ＭＳ 明朝" w:eastAsia="ＭＳ 明朝" w:hAnsi="Century" w:cs="Times New Roman"/>
      <w:kern w:val="0"/>
      <w:szCs w:val="24"/>
    </w:rPr>
  </w:style>
  <w:style w:type="character" w:styleId="af1">
    <w:name w:val="page number"/>
    <w:basedOn w:val="a5"/>
    <w:rsid w:val="000953F5"/>
  </w:style>
  <w:style w:type="paragraph" w:styleId="af2">
    <w:name w:val="Document Map"/>
    <w:basedOn w:val="a3"/>
    <w:link w:val="af3"/>
    <w:semiHidden/>
    <w:rsid w:val="000953F5"/>
    <w:pPr>
      <w:shd w:val="clear" w:color="auto" w:fill="000080"/>
    </w:pPr>
    <w:rPr>
      <w:rFonts w:ascii="Arial" w:eastAsia="ＭＳ ゴシック" w:hAnsi="Arial" w:cs="Times New Roman"/>
      <w:kern w:val="0"/>
      <w:szCs w:val="24"/>
    </w:rPr>
  </w:style>
  <w:style w:type="character" w:customStyle="1" w:styleId="af3">
    <w:name w:val="見出しマップ (文字)"/>
    <w:basedOn w:val="a5"/>
    <w:link w:val="af2"/>
    <w:semiHidden/>
    <w:rsid w:val="000953F5"/>
    <w:rPr>
      <w:rFonts w:ascii="Arial" w:eastAsia="ＭＳ ゴシック" w:hAnsi="Arial" w:cs="Times New Roman"/>
      <w:kern w:val="0"/>
      <w:szCs w:val="24"/>
      <w:shd w:val="clear" w:color="auto" w:fill="000080"/>
    </w:rPr>
  </w:style>
  <w:style w:type="paragraph" w:styleId="af4">
    <w:name w:val="header"/>
    <w:basedOn w:val="a3"/>
    <w:link w:val="af5"/>
    <w:rsid w:val="000953F5"/>
    <w:pPr>
      <w:tabs>
        <w:tab w:val="center" w:pos="4252"/>
        <w:tab w:val="right" w:pos="8504"/>
      </w:tabs>
      <w:snapToGrid w:val="0"/>
    </w:pPr>
    <w:rPr>
      <w:rFonts w:ascii="ＭＳ 明朝" w:eastAsia="ＭＳ 明朝" w:hAnsi="Century" w:cs="Times New Roman"/>
      <w:kern w:val="0"/>
      <w:szCs w:val="24"/>
    </w:rPr>
  </w:style>
  <w:style w:type="character" w:customStyle="1" w:styleId="af5">
    <w:name w:val="ヘッダー (文字)"/>
    <w:basedOn w:val="a5"/>
    <w:link w:val="af4"/>
    <w:rsid w:val="000953F5"/>
    <w:rPr>
      <w:rFonts w:ascii="ＭＳ 明朝" w:eastAsia="ＭＳ 明朝" w:hAnsi="Century" w:cs="Times New Roman"/>
      <w:kern w:val="0"/>
      <w:szCs w:val="24"/>
    </w:rPr>
  </w:style>
  <w:style w:type="paragraph" w:customStyle="1" w:styleId="a1">
    <w:name w:val="箇条書き（小）"/>
    <w:qFormat/>
    <w:rsid w:val="000953F5"/>
    <w:pPr>
      <w:numPr>
        <w:numId w:val="17"/>
      </w:numPr>
      <w:tabs>
        <w:tab w:val="right" w:pos="1260"/>
      </w:tabs>
      <w:adjustRightInd w:val="0"/>
      <w:ind w:leftChars="500" w:left="1260" w:hangingChars="100" w:hanging="210"/>
    </w:pPr>
    <w:rPr>
      <w:rFonts w:ascii="ＭＳ 明朝" w:eastAsia="ＭＳ 明朝" w:hAnsi="Century" w:cs="Times New Roman"/>
      <w:kern w:val="0"/>
      <w:szCs w:val="24"/>
    </w:rPr>
  </w:style>
  <w:style w:type="character" w:styleId="af6">
    <w:name w:val="annotation reference"/>
    <w:semiHidden/>
    <w:rsid w:val="000953F5"/>
    <w:rPr>
      <w:sz w:val="18"/>
      <w:szCs w:val="18"/>
    </w:rPr>
  </w:style>
  <w:style w:type="paragraph" w:styleId="af7">
    <w:name w:val="annotation text"/>
    <w:basedOn w:val="a3"/>
    <w:link w:val="af8"/>
    <w:semiHidden/>
    <w:rsid w:val="000953F5"/>
    <w:pPr>
      <w:jc w:val="left"/>
    </w:pPr>
    <w:rPr>
      <w:rFonts w:ascii="ＭＳ 明朝" w:eastAsia="ＭＳ 明朝" w:hAnsi="Century" w:cs="Times New Roman"/>
      <w:kern w:val="0"/>
      <w:szCs w:val="24"/>
    </w:rPr>
  </w:style>
  <w:style w:type="character" w:customStyle="1" w:styleId="af8">
    <w:name w:val="コメント文字列 (文字)"/>
    <w:basedOn w:val="a5"/>
    <w:link w:val="af7"/>
    <w:semiHidden/>
    <w:rsid w:val="000953F5"/>
    <w:rPr>
      <w:rFonts w:ascii="ＭＳ 明朝" w:eastAsia="ＭＳ 明朝" w:hAnsi="Century" w:cs="Times New Roman"/>
      <w:kern w:val="0"/>
      <w:szCs w:val="24"/>
    </w:rPr>
  </w:style>
  <w:style w:type="paragraph" w:styleId="af9">
    <w:name w:val="annotation subject"/>
    <w:basedOn w:val="af7"/>
    <w:next w:val="af7"/>
    <w:link w:val="afa"/>
    <w:semiHidden/>
    <w:rsid w:val="000953F5"/>
    <w:rPr>
      <w:b/>
      <w:bCs/>
    </w:rPr>
  </w:style>
  <w:style w:type="character" w:customStyle="1" w:styleId="afa">
    <w:name w:val="コメント内容 (文字)"/>
    <w:basedOn w:val="af8"/>
    <w:link w:val="af9"/>
    <w:semiHidden/>
    <w:rsid w:val="000953F5"/>
    <w:rPr>
      <w:rFonts w:ascii="ＭＳ 明朝" w:eastAsia="ＭＳ 明朝" w:hAnsi="Century" w:cs="Times New Roman"/>
      <w:b/>
      <w:bCs/>
      <w:kern w:val="0"/>
      <w:szCs w:val="24"/>
    </w:rPr>
  </w:style>
  <w:style w:type="paragraph" w:customStyle="1" w:styleId="1user11">
    <w:name w:val="スタイル 見出し 1user1 + 段落後 :  1 行"/>
    <w:basedOn w:val="1"/>
    <w:rsid w:val="000953F5"/>
    <w:pPr>
      <w:numPr>
        <w:numId w:val="0"/>
      </w:numPr>
    </w:pPr>
    <w:rPr>
      <w:rFonts w:cs="ＭＳ 明朝"/>
      <w:szCs w:val="20"/>
    </w:rPr>
  </w:style>
  <w:style w:type="paragraph" w:customStyle="1" w:styleId="65">
    <w:name w:val="スタイル6.5"/>
    <w:basedOn w:val="6"/>
    <w:next w:val="a4"/>
    <w:rsid w:val="000953F5"/>
    <w:pPr>
      <w:numPr>
        <w:ilvl w:val="0"/>
        <w:numId w:val="0"/>
      </w:numPr>
    </w:pPr>
    <w:rPr>
      <w:rFonts w:ascii="ＭＳ 明朝" w:eastAsia="ＭＳ 明朝" w:hAnsi="ＭＳ 明朝"/>
    </w:rPr>
  </w:style>
  <w:style w:type="paragraph" w:customStyle="1" w:styleId="afb">
    <w:name w:val="見出し_写真"/>
    <w:basedOn w:val="a3"/>
    <w:rsid w:val="000953F5"/>
    <w:pPr>
      <w:spacing w:line="0" w:lineRule="atLeast"/>
      <w:jc w:val="center"/>
    </w:pPr>
    <w:rPr>
      <w:rFonts w:ascii="Arial" w:eastAsia="ＭＳ ゴシック" w:hAnsi="Arial" w:cs="Times New Roman"/>
      <w:kern w:val="0"/>
      <w:szCs w:val="20"/>
    </w:rPr>
  </w:style>
  <w:style w:type="paragraph" w:customStyle="1" w:styleId="afc">
    <w:name w:val="図表出典"/>
    <w:basedOn w:val="a4"/>
    <w:next w:val="a4"/>
    <w:rsid w:val="000953F5"/>
    <w:pPr>
      <w:spacing w:line="240" w:lineRule="exact"/>
      <w:ind w:right="-10" w:firstLine="180"/>
      <w:jc w:val="right"/>
    </w:pPr>
    <w:rPr>
      <w:rFonts w:ascii="ＭＳ Ｐゴシック" w:eastAsia="ＭＳ Ｐゴシック" w:hAnsi="ＭＳ Ｐゴシック"/>
      <w:sz w:val="18"/>
      <w:szCs w:val="20"/>
    </w:rPr>
  </w:style>
  <w:style w:type="paragraph" w:styleId="afd">
    <w:name w:val="Balloon Text"/>
    <w:basedOn w:val="a3"/>
    <w:link w:val="afe"/>
    <w:semiHidden/>
    <w:rsid w:val="000953F5"/>
    <w:rPr>
      <w:rFonts w:ascii="Arial" w:eastAsia="ＭＳ ゴシック" w:hAnsi="Arial" w:cs="Times New Roman"/>
      <w:kern w:val="0"/>
      <w:sz w:val="18"/>
      <w:szCs w:val="18"/>
    </w:rPr>
  </w:style>
  <w:style w:type="character" w:customStyle="1" w:styleId="afe">
    <w:name w:val="吹き出し (文字)"/>
    <w:basedOn w:val="a5"/>
    <w:link w:val="afd"/>
    <w:semiHidden/>
    <w:rsid w:val="000953F5"/>
    <w:rPr>
      <w:rFonts w:ascii="Arial" w:eastAsia="ＭＳ ゴシック" w:hAnsi="Arial" w:cs="Times New Roman"/>
      <w:kern w:val="0"/>
      <w:sz w:val="18"/>
      <w:szCs w:val="18"/>
    </w:rPr>
  </w:style>
  <w:style w:type="paragraph" w:customStyle="1" w:styleId="aff">
    <w:name w:val="注釈"/>
    <w:basedOn w:val="aff0"/>
    <w:rsid w:val="000953F5"/>
    <w:pPr>
      <w:ind w:leftChars="0" w:left="0" w:firstLine="180"/>
    </w:pPr>
    <w:rPr>
      <w:sz w:val="18"/>
      <w:szCs w:val="18"/>
    </w:rPr>
  </w:style>
  <w:style w:type="paragraph" w:styleId="aff0">
    <w:name w:val="Body Text Indent"/>
    <w:basedOn w:val="a3"/>
    <w:link w:val="aff1"/>
    <w:rsid w:val="000953F5"/>
    <w:pPr>
      <w:ind w:leftChars="100" w:left="210" w:firstLineChars="100" w:firstLine="210"/>
    </w:pPr>
    <w:rPr>
      <w:rFonts w:ascii="Times New Roman" w:eastAsia="ＭＳ 明朝" w:hAnsi="Times New Roman" w:cs="Times New Roman"/>
      <w:kern w:val="0"/>
      <w:szCs w:val="20"/>
    </w:rPr>
  </w:style>
  <w:style w:type="character" w:customStyle="1" w:styleId="aff1">
    <w:name w:val="本文インデント (文字)"/>
    <w:basedOn w:val="a5"/>
    <w:link w:val="aff0"/>
    <w:rsid w:val="000953F5"/>
    <w:rPr>
      <w:rFonts w:ascii="Times New Roman" w:eastAsia="ＭＳ 明朝" w:hAnsi="Times New Roman" w:cs="Times New Roman"/>
      <w:kern w:val="0"/>
      <w:szCs w:val="20"/>
    </w:rPr>
  </w:style>
  <w:style w:type="paragraph" w:customStyle="1" w:styleId="22">
    <w:name w:val="標準インデント_引用2"/>
    <w:basedOn w:val="a3"/>
    <w:rsid w:val="000953F5"/>
    <w:pPr>
      <w:pBdr>
        <w:top w:val="single" w:sz="4" w:space="1" w:color="auto"/>
        <w:left w:val="single" w:sz="4" w:space="4" w:color="auto"/>
        <w:bottom w:val="single" w:sz="4" w:space="1" w:color="auto"/>
        <w:right w:val="single" w:sz="4" w:space="4" w:color="auto"/>
      </w:pBdr>
      <w:ind w:leftChars="100" w:left="210"/>
    </w:pPr>
    <w:rPr>
      <w:rFonts w:ascii="ＭＳ 明朝" w:eastAsia="ＭＳ 明朝" w:hAnsi="Times New Roman" w:cs="Times New Roman"/>
      <w:kern w:val="0"/>
      <w:szCs w:val="21"/>
    </w:rPr>
  </w:style>
  <w:style w:type="table" w:styleId="aff2">
    <w:name w:val="Table Grid"/>
    <w:basedOn w:val="a6"/>
    <w:rsid w:val="000953F5"/>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表内 ・箇条書き"/>
    <w:basedOn w:val="a3"/>
    <w:rsid w:val="000953F5"/>
    <w:pPr>
      <w:tabs>
        <w:tab w:val="left" w:pos="210"/>
        <w:tab w:val="left" w:pos="1050"/>
      </w:tabs>
      <w:ind w:left="100" w:hangingChars="100" w:hanging="100"/>
    </w:pPr>
    <w:rPr>
      <w:rFonts w:ascii="ＭＳ 明朝" w:eastAsia="ＭＳ 明朝" w:hAnsi="ＭＳ 明朝" w:cs="Times New Roman"/>
      <w:kern w:val="0"/>
      <w:szCs w:val="21"/>
    </w:rPr>
  </w:style>
  <w:style w:type="paragraph" w:styleId="51">
    <w:name w:val="toc 5"/>
    <w:basedOn w:val="a3"/>
    <w:next w:val="a3"/>
    <w:autoRedefine/>
    <w:uiPriority w:val="39"/>
    <w:rsid w:val="000953F5"/>
    <w:pPr>
      <w:ind w:leftChars="400" w:left="840"/>
    </w:pPr>
    <w:rPr>
      <w:rFonts w:ascii="ＭＳ 明朝" w:eastAsia="ＭＳ 明朝" w:hAnsi="Century" w:cs="Times New Roman"/>
      <w:kern w:val="0"/>
      <w:szCs w:val="24"/>
    </w:rPr>
  </w:style>
  <w:style w:type="paragraph" w:styleId="61">
    <w:name w:val="toc 6"/>
    <w:basedOn w:val="a3"/>
    <w:next w:val="a3"/>
    <w:autoRedefine/>
    <w:uiPriority w:val="39"/>
    <w:rsid w:val="000953F5"/>
    <w:pPr>
      <w:ind w:leftChars="500" w:left="1050"/>
    </w:pPr>
    <w:rPr>
      <w:rFonts w:ascii="Century" w:eastAsia="ＭＳ 明朝" w:hAnsi="Century" w:cs="Times New Roman"/>
      <w:kern w:val="0"/>
      <w:szCs w:val="24"/>
    </w:rPr>
  </w:style>
  <w:style w:type="paragraph" w:styleId="71">
    <w:name w:val="toc 7"/>
    <w:basedOn w:val="a3"/>
    <w:next w:val="a3"/>
    <w:autoRedefine/>
    <w:uiPriority w:val="39"/>
    <w:rsid w:val="000953F5"/>
    <w:pPr>
      <w:ind w:leftChars="600" w:left="1260"/>
    </w:pPr>
    <w:rPr>
      <w:rFonts w:ascii="Century" w:eastAsia="ＭＳ 明朝" w:hAnsi="Century" w:cs="Times New Roman"/>
      <w:kern w:val="0"/>
      <w:szCs w:val="24"/>
    </w:rPr>
  </w:style>
  <w:style w:type="paragraph" w:styleId="81">
    <w:name w:val="toc 8"/>
    <w:basedOn w:val="a3"/>
    <w:next w:val="a3"/>
    <w:autoRedefine/>
    <w:uiPriority w:val="39"/>
    <w:rsid w:val="000953F5"/>
    <w:pPr>
      <w:ind w:leftChars="700" w:left="1470"/>
    </w:pPr>
    <w:rPr>
      <w:rFonts w:ascii="Century" w:eastAsia="ＭＳ 明朝" w:hAnsi="Century" w:cs="Times New Roman"/>
      <w:kern w:val="0"/>
      <w:szCs w:val="24"/>
    </w:rPr>
  </w:style>
  <w:style w:type="paragraph" w:styleId="91">
    <w:name w:val="toc 9"/>
    <w:basedOn w:val="a3"/>
    <w:next w:val="a3"/>
    <w:autoRedefine/>
    <w:uiPriority w:val="39"/>
    <w:rsid w:val="000953F5"/>
    <w:pPr>
      <w:ind w:leftChars="800" w:left="1680"/>
    </w:pPr>
    <w:rPr>
      <w:rFonts w:ascii="Century" w:eastAsia="ＭＳ 明朝" w:hAnsi="Century" w:cs="Times New Roman"/>
      <w:kern w:val="0"/>
      <w:szCs w:val="24"/>
    </w:rPr>
  </w:style>
  <w:style w:type="paragraph" w:customStyle="1" w:styleId="a2">
    <w:name w:val="連番箇条書き"/>
    <w:basedOn w:val="a4"/>
    <w:rsid w:val="000953F5"/>
    <w:pPr>
      <w:numPr>
        <w:numId w:val="6"/>
      </w:numPr>
      <w:ind w:leftChars="0" w:left="0" w:firstLineChars="0" w:firstLine="0"/>
    </w:pPr>
  </w:style>
  <w:style w:type="paragraph" w:customStyle="1" w:styleId="14">
    <w:name w:val="スタイル1"/>
    <w:basedOn w:val="a3"/>
    <w:autoRedefine/>
    <w:rsid w:val="000953F5"/>
    <w:rPr>
      <w:rFonts w:ascii="ＭＳ 明朝" w:eastAsia="ＭＳ ゴシック" w:hAnsi="Century" w:cs="Times New Roman"/>
      <w:kern w:val="0"/>
      <w:sz w:val="28"/>
      <w:szCs w:val="24"/>
    </w:rPr>
  </w:style>
  <w:style w:type="paragraph" w:styleId="Web">
    <w:name w:val="Normal (Web)"/>
    <w:basedOn w:val="a3"/>
    <w:uiPriority w:val="99"/>
    <w:unhideWhenUsed/>
    <w:rsid w:val="00095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List Paragraph"/>
    <w:basedOn w:val="a3"/>
    <w:uiPriority w:val="34"/>
    <w:qFormat/>
    <w:rsid w:val="000953F5"/>
    <w:pPr>
      <w:ind w:leftChars="400" w:left="840"/>
    </w:pPr>
    <w:rPr>
      <w:rFonts w:ascii="ＭＳ 明朝" w:eastAsia="ＭＳ 明朝" w:hAnsi="Century" w:cs="Times New Roman"/>
      <w:kern w:val="0"/>
      <w:szCs w:val="24"/>
    </w:rPr>
  </w:style>
  <w:style w:type="paragraph" w:styleId="aff5">
    <w:name w:val="Date"/>
    <w:basedOn w:val="a3"/>
    <w:next w:val="a3"/>
    <w:link w:val="aff6"/>
    <w:rsid w:val="000953F5"/>
    <w:rPr>
      <w:rFonts w:ascii="ＭＳ 明朝" w:eastAsia="ＭＳ 明朝" w:hAnsi="Century" w:cs="Times New Roman"/>
      <w:kern w:val="0"/>
      <w:szCs w:val="24"/>
    </w:rPr>
  </w:style>
  <w:style w:type="character" w:customStyle="1" w:styleId="aff6">
    <w:name w:val="日付 (文字)"/>
    <w:basedOn w:val="a5"/>
    <w:link w:val="aff5"/>
    <w:rsid w:val="000953F5"/>
    <w:rPr>
      <w:rFonts w:ascii="ＭＳ 明朝" w:eastAsia="ＭＳ 明朝" w:hAnsi="Century" w:cs="Times New Roman"/>
      <w:kern w:val="0"/>
      <w:szCs w:val="24"/>
    </w:rPr>
  </w:style>
  <w:style w:type="paragraph" w:styleId="aff7">
    <w:name w:val="endnote text"/>
    <w:basedOn w:val="a3"/>
    <w:link w:val="aff8"/>
    <w:rsid w:val="000953F5"/>
    <w:pPr>
      <w:snapToGrid w:val="0"/>
      <w:jc w:val="left"/>
    </w:pPr>
    <w:rPr>
      <w:rFonts w:ascii="ＭＳ 明朝" w:eastAsia="ＭＳ 明朝" w:hAnsi="Century" w:cs="Times New Roman"/>
      <w:kern w:val="0"/>
      <w:szCs w:val="24"/>
    </w:rPr>
  </w:style>
  <w:style w:type="character" w:customStyle="1" w:styleId="aff8">
    <w:name w:val="文末脚注文字列 (文字)"/>
    <w:basedOn w:val="a5"/>
    <w:link w:val="aff7"/>
    <w:rsid w:val="000953F5"/>
    <w:rPr>
      <w:rFonts w:ascii="ＭＳ 明朝" w:eastAsia="ＭＳ 明朝" w:hAnsi="Century" w:cs="Times New Roman"/>
      <w:kern w:val="0"/>
      <w:szCs w:val="24"/>
    </w:rPr>
  </w:style>
  <w:style w:type="character" w:styleId="aff9">
    <w:name w:val="endnote reference"/>
    <w:basedOn w:val="a5"/>
    <w:rsid w:val="000953F5"/>
    <w:rPr>
      <w:vertAlign w:val="superscript"/>
    </w:rPr>
  </w:style>
  <w:style w:type="paragraph" w:styleId="affa">
    <w:name w:val="TOC Heading"/>
    <w:basedOn w:val="1"/>
    <w:next w:val="a3"/>
    <w:uiPriority w:val="39"/>
    <w:unhideWhenUsed/>
    <w:qFormat/>
    <w:rsid w:val="000953F5"/>
    <w:pPr>
      <w:keepLines/>
      <w:widowControl/>
      <w:numPr>
        <w:numId w:val="0"/>
      </w:numPr>
      <w:snapToGrid/>
      <w:spacing w:before="240" w:afterLines="0" w:after="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affb">
    <w:name w:val="Subtitle"/>
    <w:basedOn w:val="a3"/>
    <w:next w:val="a3"/>
    <w:link w:val="affc"/>
    <w:uiPriority w:val="11"/>
    <w:qFormat/>
    <w:rsid w:val="000953F5"/>
    <w:pPr>
      <w:jc w:val="center"/>
      <w:outlineLvl w:val="1"/>
    </w:pPr>
    <w:rPr>
      <w:rFonts w:asciiTheme="majorHAnsi" w:eastAsia="ＭＳ ゴシック" w:hAnsiTheme="majorHAnsi" w:cstheme="majorBidi"/>
      <w:kern w:val="0"/>
      <w:sz w:val="24"/>
      <w:szCs w:val="24"/>
    </w:rPr>
  </w:style>
  <w:style w:type="character" w:customStyle="1" w:styleId="affc">
    <w:name w:val="副題 (文字)"/>
    <w:basedOn w:val="a5"/>
    <w:link w:val="affb"/>
    <w:uiPriority w:val="11"/>
    <w:rsid w:val="000953F5"/>
    <w:rPr>
      <w:rFonts w:asciiTheme="majorHAnsi" w:eastAsia="ＭＳ ゴシック"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D53E-E0B8-4DF5-B45A-586F875D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24</Pages>
  <Words>2905</Words>
  <Characters>16564</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知記</dc:creator>
  <cp:keywords/>
  <dc:description/>
  <cp:lastModifiedBy>高田　公貴</cp:lastModifiedBy>
  <cp:revision>26</cp:revision>
  <dcterms:created xsi:type="dcterms:W3CDTF">2021-03-23T01:45:00Z</dcterms:created>
  <dcterms:modified xsi:type="dcterms:W3CDTF">2025-04-23T01:23:00Z</dcterms:modified>
</cp:coreProperties>
</file>