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2BEA" w14:textId="7F2412D2" w:rsidR="00AD06F0" w:rsidRDefault="00D23DC7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（事前協議関係）</w:t>
      </w:r>
      <w:r w:rsidR="00352B99" w:rsidRPr="00574CB5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CFDB0" wp14:editId="7DB28F25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1308100" cy="288000"/>
                <wp:effectExtent l="0" t="0" r="25400" b="171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D9D6" w14:textId="601119D6" w:rsidR="00124241" w:rsidRPr="004C2222" w:rsidRDefault="00124241" w:rsidP="00E438E3">
                            <w:pPr>
                              <w:jc w:val="distribute"/>
                              <w:rPr>
                                <w:rFonts w:ascii="Segoe UI Symbol" w:eastAsia="BIZ UDゴシック" w:hAnsi="Segoe UI Symbol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第１号</w:t>
                            </w:r>
                            <w:r w:rsidR="008C008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CF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51.8pt;margin-top:-24.45pt;width:103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">
                <v:textbox inset="5.85pt,.7pt,5.85pt,.7pt">
                  <w:txbxContent>
                    <w:p w14:paraId="3216D9D6" w14:textId="601119D6" w:rsidR="00124241" w:rsidRPr="004C2222" w:rsidRDefault="00124241" w:rsidP="00E438E3">
                      <w:pPr>
                        <w:jc w:val="distribute"/>
                        <w:rPr>
                          <w:rFonts w:ascii="Segoe UI Symbol" w:eastAsia="BIZ UDゴシック" w:hAnsi="Segoe UI Symbol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第１号</w:t>
                      </w:r>
                      <w:r w:rsidR="008C0084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C4EE2" w14:textId="77777777" w:rsidR="0084265F" w:rsidRDefault="0084265F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</w:p>
    <w:p w14:paraId="766BB20F" w14:textId="77777777" w:rsidR="0084265F" w:rsidRPr="0084265F" w:rsidRDefault="0084265F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</w:p>
    <w:p w14:paraId="2E877F9F" w14:textId="25F8BE99" w:rsidR="00AD06F0" w:rsidRPr="00574CB5" w:rsidRDefault="00B630AC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宅地造成または特定盛土等に関する工事計画事前協議願</w:t>
      </w:r>
    </w:p>
    <w:p w14:paraId="1F37D2C7" w14:textId="77777777" w:rsidR="00AD06F0" w:rsidRPr="00082E32" w:rsidRDefault="00AD06F0">
      <w:pPr>
        <w:pStyle w:val="a3"/>
        <w:rPr>
          <w:rFonts w:asciiTheme="minorEastAsia" w:eastAsiaTheme="minorEastAsia" w:hAnsiTheme="minorEastAsia"/>
        </w:rPr>
      </w:pPr>
    </w:p>
    <w:p w14:paraId="3B9DD1DE" w14:textId="77777777"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年　　月　　日</w:t>
      </w:r>
    </w:p>
    <w:p w14:paraId="3089069E" w14:textId="77777777" w:rsidR="00AD06F0" w:rsidRPr="008A6AA1" w:rsidRDefault="005F3BC6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A17348" w:rsidRPr="008A6AA1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先）</w:t>
      </w:r>
    </w:p>
    <w:p w14:paraId="577ABFDC" w14:textId="74F0A8D7" w:rsidR="00AD06F0" w:rsidRPr="008A6AA1" w:rsidRDefault="008F607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滋賀県知事</w:t>
      </w:r>
    </w:p>
    <w:p w14:paraId="79BB4913" w14:textId="42F03C35" w:rsidR="00B630AC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願出者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(工事主)</w:t>
      </w:r>
    </w:p>
    <w:p w14:paraId="1B1F4BC4" w14:textId="41355FA8" w:rsidR="00AD06F0" w:rsidRPr="008A6AA1" w:rsidRDefault="00AD06F0" w:rsidP="00323F7A">
      <w:pPr>
        <w:pStyle w:val="a3"/>
        <w:spacing w:line="240" w:lineRule="auto"/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14:paraId="1636ED6A" w14:textId="63AD2694" w:rsidR="00AD06F0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氏　名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または名　称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                 </w:t>
      </w:r>
    </w:p>
    <w:p w14:paraId="07CB1D2F" w14:textId="3041ADDE" w:rsidR="00AD06F0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電</w:t>
      </w:r>
      <w:r w:rsidR="00A17348"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話</w:t>
      </w:r>
    </w:p>
    <w:p w14:paraId="162B3DD0" w14:textId="77777777" w:rsidR="00AD06F0" w:rsidRPr="00323F7A" w:rsidRDefault="00AD06F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3EF0EB6" w14:textId="0273F691" w:rsidR="00AD06F0" w:rsidRPr="008A6AA1" w:rsidRDefault="00AD06F0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次の計画について事前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協議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行いたく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願出ます。</w:t>
      </w:r>
    </w:p>
    <w:p w14:paraId="55140DCB" w14:textId="199C68D7" w:rsidR="00AD06F0" w:rsidRPr="00574CB5" w:rsidRDefault="00AD06F0">
      <w:pPr>
        <w:pStyle w:val="a3"/>
        <w:spacing w:line="1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81"/>
        <w:gridCol w:w="1852"/>
        <w:gridCol w:w="517"/>
        <w:gridCol w:w="150"/>
        <w:gridCol w:w="1600"/>
        <w:gridCol w:w="1000"/>
        <w:gridCol w:w="800"/>
      </w:tblGrid>
      <w:tr w:rsidR="00AD06F0" w:rsidRPr="00574CB5" w14:paraId="7A86E5E7" w14:textId="77777777" w:rsidTr="008146DE">
        <w:trPr>
          <w:cantSplit/>
          <w:trHeight w:hRule="exact" w:val="521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620EFE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35E615D8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6E0C4C7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07E9E0CF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30598ADA" w14:textId="41D0C11F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08DACAA" w14:textId="2A68A533" w:rsidR="00B52C61" w:rsidRPr="008146DE" w:rsidRDefault="00B52C61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B967045" w14:textId="255DB945" w:rsidR="00524F39" w:rsidRPr="008146DE" w:rsidRDefault="00524F39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7995A5F" w14:textId="77777777" w:rsidR="00524F39" w:rsidRPr="008146DE" w:rsidRDefault="00524F39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7630A682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計</w:t>
            </w:r>
          </w:p>
          <w:p w14:paraId="4370B6D9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62372C8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画</w:t>
            </w:r>
          </w:p>
          <w:p w14:paraId="28F7353B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2EC1D25B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の</w:t>
            </w:r>
          </w:p>
          <w:p w14:paraId="5CAFB031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B073E69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概</w:t>
            </w:r>
          </w:p>
          <w:p w14:paraId="3FF23097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93EE0A7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D51AB" w14:textId="1944AAA6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工事の目的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CF49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45984234" w14:textId="77777777" w:rsidTr="008146DE">
        <w:trPr>
          <w:cantSplit/>
          <w:trHeight w:hRule="exact"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2ECC93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1FBD7C" w14:textId="77777777" w:rsidR="00996EF0" w:rsidRDefault="00AD06F0" w:rsidP="00996EF0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土地の所在地</w:t>
            </w:r>
            <w:r w:rsidR="00996EF0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</w:p>
          <w:p w14:paraId="326AEE68" w14:textId="3BBB03C0" w:rsidR="00985999" w:rsidRPr="008146DE" w:rsidRDefault="00996EF0" w:rsidP="00996EF0">
            <w:pPr>
              <w:pStyle w:val="a3"/>
              <w:ind w:firstLineChars="100" w:firstLin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よび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DECD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24F39" w:rsidRPr="00574CB5" w14:paraId="2FF6B363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BAA7E" w14:textId="77777777" w:rsidR="00524F39" w:rsidRPr="008146DE" w:rsidRDefault="00524F39" w:rsidP="00524F3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C377" w14:textId="77777777" w:rsidR="00F91253" w:rsidRDefault="00524F39" w:rsidP="00F91253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盛土</w:t>
            </w:r>
            <w:r w:rsidR="00F91253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は切土</w:t>
            </w:r>
          </w:p>
          <w:p w14:paraId="0AC84F89" w14:textId="3566110C" w:rsidR="00524F39" w:rsidRPr="008146DE" w:rsidRDefault="00524F39" w:rsidP="00F91253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の高さ(最大値)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F13E" w14:textId="4422EF60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ｍ</w:t>
            </w:r>
          </w:p>
        </w:tc>
      </w:tr>
      <w:tr w:rsidR="00AD06F0" w:rsidRPr="00574CB5" w14:paraId="4D346497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3095A9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6D41" w14:textId="61E4A35F" w:rsidR="00AD06F0" w:rsidRPr="008146DE" w:rsidRDefault="00524F39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土地の面積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000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 w:rsidR="00C86B94" w:rsidRPr="008146DE">
              <w:rPr>
                <w:rFonts w:asciiTheme="minorEastAsia" w:eastAsiaTheme="minorEastAsia" w:hAnsiTheme="minorEastAsia" w:hint="eastAsia"/>
              </w:rPr>
              <w:t xml:space="preserve">                             </w:t>
            </w:r>
            <w:r w:rsidRPr="008146DE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344443" w:rsidRPr="00574CB5" w14:paraId="73446663" w14:textId="77777777" w:rsidTr="008146DE">
        <w:trPr>
          <w:cantSplit/>
          <w:trHeight w:hRule="exact" w:val="5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257A28" w14:textId="77777777" w:rsidR="00344443" w:rsidRPr="008146DE" w:rsidRDefault="00344443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85AD8" w14:textId="77777777" w:rsidR="00524F39" w:rsidRPr="008146DE" w:rsidRDefault="00524F39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344443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盛土又は切土を</w:t>
            </w:r>
          </w:p>
          <w:p w14:paraId="00CC4CB1" w14:textId="333F17FF" w:rsidR="00344443" w:rsidRPr="008146DE" w:rsidRDefault="00344443" w:rsidP="00524F39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する土地の面積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5F6CB" w14:textId="77777777" w:rsidR="00344443" w:rsidRPr="008146DE" w:rsidRDefault="00344443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D4F4" w14:textId="3C29FEBE" w:rsidR="00344443" w:rsidRPr="008146DE" w:rsidRDefault="00344443" w:rsidP="00524F39">
            <w:pPr>
              <w:pStyle w:val="a3"/>
              <w:ind w:right="200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(施行前後の地盤標高差が30㎝を超える面積)  </w:t>
            </w:r>
            <w:r w:rsidRPr="008146DE">
              <w:rPr>
                <w:rFonts w:asciiTheme="minorEastAsia" w:eastAsiaTheme="minorEastAsia" w:hAnsiTheme="minorEastAsia" w:hint="eastAsia"/>
              </w:rPr>
              <w:t xml:space="preserve">               ㎡</w:t>
            </w:r>
          </w:p>
        </w:tc>
      </w:tr>
      <w:tr w:rsidR="00524F39" w:rsidRPr="00574CB5" w14:paraId="685E7F1E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6B5DC8" w14:textId="77777777" w:rsidR="00524F39" w:rsidRPr="008146DE" w:rsidRDefault="00524F39" w:rsidP="00524F3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2DF0" w14:textId="77777777" w:rsidR="00524F39" w:rsidRPr="008146DE" w:rsidRDefault="00524F39" w:rsidP="00524F39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６　盛土又は切土の</w:t>
            </w:r>
          </w:p>
          <w:p w14:paraId="51F97E59" w14:textId="0811D5B5" w:rsidR="00524F39" w:rsidRPr="008146DE" w:rsidRDefault="00524F39" w:rsidP="00524F39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土量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02ED7" w14:textId="1FE68994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盛土                                                             ㎥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B1D" w14:textId="3ADAC846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切土                                                          ㎥</w:t>
            </w:r>
          </w:p>
        </w:tc>
      </w:tr>
      <w:tr w:rsidR="00AD06F0" w:rsidRPr="00574CB5" w14:paraId="2A38AA75" w14:textId="77777777" w:rsidTr="008146DE">
        <w:trPr>
          <w:cantSplit/>
          <w:trHeight w:hRule="exact" w:val="3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03C09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0ECA7" w14:textId="59ABA15F" w:rsidR="00AD06F0" w:rsidRPr="008146DE" w:rsidRDefault="00524F39" w:rsidP="00344443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区域の概要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3B837D56" w14:textId="32E92D6C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E6C2EB3" w14:textId="2EE2056B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748566D" w14:textId="2BE42F5D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D2885CB" w14:textId="4DB533C5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4443" w:rsidRPr="008146DE">
              <w:rPr>
                <w:rFonts w:asciiTheme="minorEastAsia" w:eastAsiaTheme="minorEastAsia" w:hAnsiTheme="minorEastAsia"/>
              </w:rPr>
              <w:t xml:space="preserve"> </w:t>
            </w:r>
            <w:r w:rsidR="00344443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該当する事項を</w:t>
            </w:r>
          </w:p>
          <w:p w14:paraId="769CDD4A" w14:textId="40882564" w:rsidR="00344443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○で囲</w:t>
            </w:r>
            <w:r w:rsidR="00344443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むか、該</w:t>
            </w:r>
          </w:p>
          <w:p w14:paraId="56A75F1B" w14:textId="5D824047" w:rsidR="00344443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当する事項のみ</w:t>
            </w:r>
          </w:p>
          <w:p w14:paraId="6D2CC17A" w14:textId="6884C4DD" w:rsidR="00344443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明示してくださ</w:t>
            </w:r>
          </w:p>
          <w:p w14:paraId="59529847" w14:textId="6DF8644D" w:rsidR="00AD06F0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B0B0" w14:textId="78B1FF94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-1</w:t>
            </w:r>
            <w:r w:rsidR="0046484A" w:rsidRPr="008146DE">
              <w:rPr>
                <w:rFonts w:asciiTheme="minorEastAsia" w:eastAsiaTheme="minorEastAsia" w:hAnsiTheme="minorEastAsia" w:hint="eastAsia"/>
              </w:rPr>
              <w:t>(盛土規制法)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20E" w14:textId="1E4F6465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648" w14:textId="2016EC01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-3</w:t>
            </w:r>
          </w:p>
        </w:tc>
      </w:tr>
      <w:tr w:rsidR="00AD06F0" w:rsidRPr="00574CB5" w14:paraId="2E75FB58" w14:textId="77777777" w:rsidTr="008146DE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F01F8C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71DE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6A457" w14:textId="2985BC9D" w:rsidR="00AD06F0" w:rsidRPr="008146DE" w:rsidRDefault="00985999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規制</w:t>
            </w:r>
            <w:r w:rsidR="00AD06F0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区域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FE216" w14:textId="0FABA729" w:rsidR="0046484A" w:rsidRPr="008146DE" w:rsidRDefault="00985999" w:rsidP="0034444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宅地造成等工事規制区域</w:t>
            </w:r>
          </w:p>
          <w:p w14:paraId="473887F1" w14:textId="77777777" w:rsidR="00344443" w:rsidRPr="008146DE" w:rsidRDefault="00344443" w:rsidP="0034444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BCB8AED" w14:textId="6BC13166" w:rsidR="00985999" w:rsidRPr="008146DE" w:rsidRDefault="00985999" w:rsidP="0034444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特定盛土等規制区域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089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758EAD3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9357F6F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466BCE8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46A0C97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1371BD86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0D8067CB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D5F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砂　防　法</w:t>
            </w:r>
          </w:p>
          <w:p w14:paraId="1FAE38F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地すべり等防止法</w:t>
            </w:r>
          </w:p>
          <w:p w14:paraId="79CB8808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河　川　法</w:t>
            </w:r>
          </w:p>
          <w:p w14:paraId="102E9F3C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道　路　法</w:t>
            </w:r>
          </w:p>
          <w:p w14:paraId="679F6BE1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林　法</w:t>
            </w:r>
          </w:p>
          <w:p w14:paraId="69FA819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自然公園法</w:t>
            </w:r>
          </w:p>
          <w:p w14:paraId="4A4A321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地　法</w:t>
            </w:r>
          </w:p>
          <w:p w14:paraId="1B701A4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法定外公共物</w:t>
            </w:r>
          </w:p>
          <w:p w14:paraId="36AC2C8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（里道・水路）</w:t>
            </w:r>
          </w:p>
          <w:p w14:paraId="0634BC4B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文化財保護法</w:t>
            </w:r>
          </w:p>
          <w:p w14:paraId="302831C9" w14:textId="77777777" w:rsidR="00C86B94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風致地区</w:t>
            </w:r>
          </w:p>
          <w:p w14:paraId="110AA9C3" w14:textId="77777777" w:rsidR="00AD06F0" w:rsidRPr="008146DE" w:rsidRDefault="00C86B94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災害危険区域</w:t>
            </w:r>
          </w:p>
          <w:p w14:paraId="611F6B1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急傾斜地崩壊危険区域</w:t>
            </w:r>
          </w:p>
          <w:p w14:paraId="0235E9A7" w14:textId="77777777" w:rsidR="00AD06F0" w:rsidRPr="008146DE" w:rsidRDefault="00C86B94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土砂災害特別警戒区域</w:t>
            </w:r>
          </w:p>
          <w:p w14:paraId="0D5C359D" w14:textId="2ECFF46A" w:rsidR="009757AA" w:rsidRPr="008146DE" w:rsidRDefault="009757AA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その他(　　　　　　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CD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39FDFEE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75EAFC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登記簿謄本</w:t>
            </w:r>
          </w:p>
          <w:p w14:paraId="6689A0E2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E2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68709F7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43A35B06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6CE7BC22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1129651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7C178C80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AD06F0" w:rsidRPr="00574CB5" w14:paraId="5E877F88" w14:textId="77777777" w:rsidTr="008146DE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3827B8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CC5C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4AB7A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6127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C7E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A1F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3E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AE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3C11EBCE" w14:textId="77777777" w:rsidTr="008146DE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345D8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3A9DA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3CA1" w14:textId="77777777" w:rsidR="00AD06F0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許可要件</w:t>
            </w:r>
          </w:p>
          <w:p w14:paraId="29182F71" w14:textId="46EB87C4" w:rsidR="00082E32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【別表参照】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3812" w14:textId="187079A0" w:rsidR="0046484A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①・②・③・④・⑤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4B0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59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248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3B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2FB85316" w14:textId="77777777" w:rsidTr="008146DE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901162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7A462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A1DE4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988F2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2F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806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B2B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56BC40F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24D3935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43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4115034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5E2B97B4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4967B73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2AECCF9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59E48B14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984A1F" w:rsidRPr="00574CB5" w14:paraId="6D53DE01" w14:textId="77777777" w:rsidTr="00B05276">
        <w:trPr>
          <w:cantSplit/>
          <w:trHeight w:val="10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583E25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F266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8DC6" w14:textId="77777777" w:rsidR="00B52C61" w:rsidRPr="008146DE" w:rsidRDefault="00984A1F" w:rsidP="00B05276">
            <w:pPr>
              <w:pStyle w:val="a3"/>
              <w:wordWrap/>
              <w:spacing w:line="16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0" w:name="_Hlk188033185"/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谷地形・渓流等で地下水位が高くなる箇所における盛土等</w:t>
            </w:r>
          </w:p>
          <w:bookmarkEnd w:id="0"/>
          <w:p w14:paraId="4EE40E8B" w14:textId="4A18B56D" w:rsidR="00B52C61" w:rsidRPr="008146DE" w:rsidRDefault="00B52C61" w:rsidP="00B05276">
            <w:pPr>
              <w:pStyle w:val="a3"/>
              <w:wordWrap/>
              <w:spacing w:line="16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【中間検査】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EBC05" w14:textId="3CC65894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非該当・該当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74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889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C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0F4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84A1F" w:rsidRPr="00574CB5" w14:paraId="5C8C2C3C" w14:textId="77777777" w:rsidTr="008146DE">
        <w:trPr>
          <w:cantSplit/>
          <w:trHeight w:val="9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78C380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E389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D40E" w14:textId="77777777" w:rsidR="00984A1F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工事期間の目安</w:t>
            </w:r>
          </w:p>
          <w:p w14:paraId="6855D708" w14:textId="13749C19" w:rsidR="00082E32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【定期報告】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0800" w14:textId="3B8FDCD1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３か月以内</w:t>
            </w:r>
          </w:p>
          <w:p w14:paraId="19170602" w14:textId="77777777" w:rsidR="00344443" w:rsidRPr="008146DE" w:rsidRDefault="00344443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0274D0F" w14:textId="2DDFD519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３か月以上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BA8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26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F4F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064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524F39" w:rsidRPr="00574CB5" w14:paraId="52EAF13B" w14:textId="77777777" w:rsidTr="008146DE"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11340" w14:textId="77777777" w:rsidR="00524F39" w:rsidRPr="008146DE" w:rsidRDefault="00524F39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F1FD" w14:textId="77777777" w:rsidR="00524F39" w:rsidRPr="008146DE" w:rsidRDefault="00524F39" w:rsidP="00524F39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８　工事着手および</w:t>
            </w:r>
          </w:p>
          <w:p w14:paraId="6D2C6BB8" w14:textId="79777D61" w:rsidR="00524F39" w:rsidRPr="008146DE" w:rsidRDefault="00524F39" w:rsidP="00524F39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完了予定年月日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D5A38" w14:textId="6664A6AC" w:rsidR="00524F39" w:rsidRPr="008146DE" w:rsidRDefault="00492420" w:rsidP="00492420">
            <w:pPr>
              <w:pStyle w:val="a3"/>
              <w:spacing w:line="208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年　月　日　から　　年　月　日　まで</w:t>
            </w:r>
          </w:p>
        </w:tc>
      </w:tr>
      <w:tr w:rsidR="0090332A" w:rsidRPr="00574CB5" w14:paraId="5F4D6A51" w14:textId="77777777" w:rsidTr="008146DE">
        <w:trPr>
          <w:cantSplit/>
          <w:trHeight w:hRule="exact" w:val="7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9E6D2" w14:textId="77777777" w:rsidR="0090332A" w:rsidRPr="008146DE" w:rsidRDefault="0090332A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6460" w14:textId="789A37E0" w:rsidR="00492420" w:rsidRPr="008146DE" w:rsidRDefault="00524F39" w:rsidP="0090332A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90332A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93928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連絡担当者</w:t>
            </w:r>
          </w:p>
          <w:p w14:paraId="0DDEE9B2" w14:textId="653662D0" w:rsidR="0090332A" w:rsidRPr="008146DE" w:rsidRDefault="0090332A" w:rsidP="00492420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93928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代理人等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524F39" w:rsidRPr="008146D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41D86" w14:textId="77777777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CED6011" w14:textId="77777777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氏名または名称</w:t>
            </w:r>
          </w:p>
          <w:p w14:paraId="4FC8A421" w14:textId="4C0B63E6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AD06F0" w:rsidRPr="00574CB5" w14:paraId="57DE4055" w14:textId="77777777" w:rsidTr="008146DE">
        <w:trPr>
          <w:cantSplit/>
          <w:trHeight w:hRule="exact" w:val="11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F48795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023705" w14:textId="051E45EA" w:rsidR="00AD06F0" w:rsidRPr="008146DE" w:rsidRDefault="00492420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添 付 図 書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6CA1" w14:textId="254C845A" w:rsidR="001637CA" w:rsidRDefault="00AD06F0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イ）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計画説明書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ロ）</w:t>
            </w:r>
            <w:r w:rsidR="001637CA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公図の写し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ハ）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登記事項証明書の写し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1A1613F6" w14:textId="77777777" w:rsidR="001637CA" w:rsidRDefault="00AD06F0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ニ）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現況写真　　</w:t>
            </w:r>
            <w:r w:rsidR="008C643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ホ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位置図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ヘ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地形図(1/2,500)</w:t>
            </w:r>
          </w:p>
          <w:p w14:paraId="300A6240" w14:textId="77777777" w:rsidR="001637CA" w:rsidRDefault="008C6439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ト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土地の平面図(造成計画平面図)　</w:t>
            </w:r>
            <w:r w:rsidR="0049242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チ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土地利用平面図</w:t>
            </w:r>
          </w:p>
          <w:p w14:paraId="69FADC31" w14:textId="10955121" w:rsidR="00AD06F0" w:rsidRPr="00E17A0B" w:rsidRDefault="00E17A0B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リ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土地の断面図　ヌ）雨水排水計画平面図　ル）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="0049242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必要な図書等</w:t>
            </w:r>
          </w:p>
        </w:tc>
      </w:tr>
    </w:tbl>
    <w:p w14:paraId="1D343642" w14:textId="77777777" w:rsidR="00C62654" w:rsidRDefault="00690BA5" w:rsidP="00C62654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bookmarkStart w:id="1" w:name="_Hlk190936157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注１　５欄の「</w:t>
      </w:r>
      <w:r w:rsidRPr="00690BA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施行前後の地盤標高差が30㎝を超える面積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」は、</w:t>
      </w:r>
      <w:r w:rsidR="00C626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許可要件⑤において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盛土または切土を</w:t>
      </w:r>
    </w:p>
    <w:p w14:paraId="1BF3A510" w14:textId="78589372" w:rsidR="00B52C61" w:rsidRPr="00574CB5" w:rsidRDefault="00690BA5" w:rsidP="00C62654">
      <w:pPr>
        <w:widowControl/>
        <w:ind w:firstLineChars="200" w:firstLine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する土地の面積が規制対象規模となる場合のみ、記入すること。</w:t>
      </w:r>
      <w:bookmarkEnd w:id="1"/>
    </w:p>
    <w:sectPr w:rsidR="00B52C61" w:rsidRPr="00574CB5" w:rsidSect="005D2528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CF40" w14:textId="77777777" w:rsidR="00B26FEB" w:rsidRDefault="00B26FEB" w:rsidP="00072D91">
      <w:r>
        <w:separator/>
      </w:r>
    </w:p>
  </w:endnote>
  <w:endnote w:type="continuationSeparator" w:id="0">
    <w:p w14:paraId="2ADCAE6B" w14:textId="77777777"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96E5" w14:textId="77777777" w:rsidR="00B26FEB" w:rsidRDefault="00B26FEB" w:rsidP="00072D91">
      <w:r>
        <w:separator/>
      </w:r>
    </w:p>
  </w:footnote>
  <w:footnote w:type="continuationSeparator" w:id="0">
    <w:p w14:paraId="51276570" w14:textId="77777777"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9"/>
    <w:rsid w:val="00007FE9"/>
    <w:rsid w:val="00025291"/>
    <w:rsid w:val="00072D91"/>
    <w:rsid w:val="00082E32"/>
    <w:rsid w:val="000A7693"/>
    <w:rsid w:val="000E7B5D"/>
    <w:rsid w:val="000F347C"/>
    <w:rsid w:val="00124241"/>
    <w:rsid w:val="00155F9A"/>
    <w:rsid w:val="00157144"/>
    <w:rsid w:val="001637CA"/>
    <w:rsid w:val="00186034"/>
    <w:rsid w:val="001D6DB2"/>
    <w:rsid w:val="00201ECD"/>
    <w:rsid w:val="002E5950"/>
    <w:rsid w:val="002E5A70"/>
    <w:rsid w:val="003219E6"/>
    <w:rsid w:val="00323F7A"/>
    <w:rsid w:val="00331E2B"/>
    <w:rsid w:val="00344443"/>
    <w:rsid w:val="00352B99"/>
    <w:rsid w:val="00370114"/>
    <w:rsid w:val="003C019A"/>
    <w:rsid w:val="00421596"/>
    <w:rsid w:val="00425FE1"/>
    <w:rsid w:val="0046484A"/>
    <w:rsid w:val="00492420"/>
    <w:rsid w:val="004B0B8F"/>
    <w:rsid w:val="004B485C"/>
    <w:rsid w:val="004C2222"/>
    <w:rsid w:val="004D31E5"/>
    <w:rsid w:val="00524F39"/>
    <w:rsid w:val="00574CB5"/>
    <w:rsid w:val="005B0118"/>
    <w:rsid w:val="005D2528"/>
    <w:rsid w:val="005F3BC6"/>
    <w:rsid w:val="006017BF"/>
    <w:rsid w:val="00612CD2"/>
    <w:rsid w:val="00690BA5"/>
    <w:rsid w:val="006A7EC9"/>
    <w:rsid w:val="006C3F23"/>
    <w:rsid w:val="006D5BC4"/>
    <w:rsid w:val="00730052"/>
    <w:rsid w:val="007377E1"/>
    <w:rsid w:val="00766580"/>
    <w:rsid w:val="007848F4"/>
    <w:rsid w:val="007936AC"/>
    <w:rsid w:val="00793928"/>
    <w:rsid w:val="008146DE"/>
    <w:rsid w:val="0084265F"/>
    <w:rsid w:val="008A6AA1"/>
    <w:rsid w:val="008C0084"/>
    <w:rsid w:val="008C6439"/>
    <w:rsid w:val="008F6078"/>
    <w:rsid w:val="0090332A"/>
    <w:rsid w:val="009419CF"/>
    <w:rsid w:val="00966775"/>
    <w:rsid w:val="009757AA"/>
    <w:rsid w:val="00984A1F"/>
    <w:rsid w:val="00985999"/>
    <w:rsid w:val="00996EF0"/>
    <w:rsid w:val="00A17348"/>
    <w:rsid w:val="00A71B2F"/>
    <w:rsid w:val="00A82738"/>
    <w:rsid w:val="00AA3AD0"/>
    <w:rsid w:val="00AD06F0"/>
    <w:rsid w:val="00B008A1"/>
    <w:rsid w:val="00B05276"/>
    <w:rsid w:val="00B26FEB"/>
    <w:rsid w:val="00B52C61"/>
    <w:rsid w:val="00B630AC"/>
    <w:rsid w:val="00B77389"/>
    <w:rsid w:val="00BA278C"/>
    <w:rsid w:val="00BD2348"/>
    <w:rsid w:val="00BF26FD"/>
    <w:rsid w:val="00BF74DD"/>
    <w:rsid w:val="00C265CE"/>
    <w:rsid w:val="00C3762A"/>
    <w:rsid w:val="00C405D0"/>
    <w:rsid w:val="00C62654"/>
    <w:rsid w:val="00C80E3A"/>
    <w:rsid w:val="00C86B94"/>
    <w:rsid w:val="00C978C3"/>
    <w:rsid w:val="00CF5D6C"/>
    <w:rsid w:val="00D23DC7"/>
    <w:rsid w:val="00D86841"/>
    <w:rsid w:val="00D9356B"/>
    <w:rsid w:val="00D93840"/>
    <w:rsid w:val="00DA6B2C"/>
    <w:rsid w:val="00DF3F57"/>
    <w:rsid w:val="00E17A0B"/>
    <w:rsid w:val="00E2329B"/>
    <w:rsid w:val="00E31BDE"/>
    <w:rsid w:val="00E438E3"/>
    <w:rsid w:val="00EF5490"/>
    <w:rsid w:val="00F40706"/>
    <w:rsid w:val="00F91253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912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D1AB-CDF5-4B96-862A-2725C61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686</Words>
  <Characters>787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多胡　潤哉</cp:lastModifiedBy>
  <cp:revision>26</cp:revision>
  <cp:lastPrinted>2023-02-07T12:57:00Z</cp:lastPrinted>
  <dcterms:created xsi:type="dcterms:W3CDTF">2023-02-26T23:00:00Z</dcterms:created>
  <dcterms:modified xsi:type="dcterms:W3CDTF">2025-02-27T02:22:00Z</dcterms:modified>
</cp:coreProperties>
</file>