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1E810" w14:textId="541EF039" w:rsidR="00C715FF" w:rsidRDefault="00C3289F" w:rsidP="00C3289F">
      <w:pPr>
        <w:wordWrap w:val="0"/>
        <w:overflowPunct w:val="0"/>
        <w:autoSpaceDE w:val="0"/>
        <w:autoSpaceDN w:val="0"/>
        <w:textAlignment w:val="center"/>
      </w:pPr>
      <w:r>
        <w:rPr>
          <w:rFonts w:hint="eastAsia"/>
        </w:rPr>
        <w:t>＜参考様式＞</w:t>
      </w:r>
    </w:p>
    <w:p w14:paraId="3A3D889C" w14:textId="5799971D" w:rsidR="00166750" w:rsidRDefault="00166750" w:rsidP="00166750">
      <w:pPr>
        <w:jc w:val="right"/>
        <w:rPr>
          <w:rFonts w:asciiTheme="minorEastAsia" w:eastAsiaTheme="minorEastAsia" w:hAnsiTheme="minorEastAsia"/>
          <w:spacing w:val="16"/>
        </w:rPr>
      </w:pPr>
      <w:r>
        <w:rPr>
          <w:rFonts w:asciiTheme="minorEastAsia" w:eastAsiaTheme="minorEastAsia" w:hAnsiTheme="minorEastAsia" w:hint="eastAsia"/>
          <w:spacing w:val="16"/>
        </w:rPr>
        <w:t xml:space="preserve">令和　年（ </w:t>
      </w:r>
      <w:r>
        <w:rPr>
          <w:rFonts w:asciiTheme="minorEastAsia" w:eastAsiaTheme="minorEastAsia" w:hAnsiTheme="minorEastAsia"/>
          <w:spacing w:val="16"/>
        </w:rPr>
        <w:t xml:space="preserve">   </w:t>
      </w:r>
      <w:r>
        <w:rPr>
          <w:rFonts w:asciiTheme="minorEastAsia" w:eastAsiaTheme="minorEastAsia" w:hAnsiTheme="minorEastAsia" w:hint="eastAsia"/>
          <w:spacing w:val="16"/>
        </w:rPr>
        <w:t>年）　月　日</w:t>
      </w:r>
    </w:p>
    <w:p w14:paraId="0471B343" w14:textId="4267B93E" w:rsidR="00166750" w:rsidRDefault="00166750" w:rsidP="00166750">
      <w:pPr>
        <w:jc w:val="right"/>
        <w:rPr>
          <w:rFonts w:asciiTheme="minorEastAsia" w:eastAsiaTheme="minorEastAsia" w:hAnsiTheme="minorEastAsia"/>
          <w:spacing w:val="16"/>
        </w:rPr>
      </w:pPr>
    </w:p>
    <w:p w14:paraId="5736D57C" w14:textId="79D7B64B" w:rsidR="00C3289F" w:rsidRDefault="00C3289F" w:rsidP="00C3289F">
      <w:pPr>
        <w:wordWrap w:val="0"/>
        <w:overflowPunct w:val="0"/>
        <w:autoSpaceDE w:val="0"/>
        <w:autoSpaceDN w:val="0"/>
        <w:spacing w:after="120" w:line="360" w:lineRule="exact"/>
        <w:textAlignment w:val="center"/>
        <w:rPr>
          <w:rFonts w:asciiTheme="minorEastAsia" w:eastAsiaTheme="minorEastAsia" w:hAnsiTheme="minorEastAsia"/>
          <w:spacing w:val="16"/>
        </w:rPr>
      </w:pPr>
      <w:r>
        <w:rPr>
          <w:rFonts w:asciiTheme="minorEastAsia" w:eastAsiaTheme="minorEastAsia" w:hAnsiTheme="minorEastAsia" w:hint="eastAsia"/>
          <w:spacing w:val="16"/>
        </w:rPr>
        <w:t xml:space="preserve">　滋賀県知事　様</w:t>
      </w:r>
    </w:p>
    <w:p w14:paraId="5D626F2D" w14:textId="33DC98B0" w:rsidR="00C3289F" w:rsidRDefault="00D52BB4" w:rsidP="00C3289F">
      <w:pPr>
        <w:wordWrap w:val="0"/>
        <w:overflowPunct w:val="0"/>
        <w:autoSpaceDE w:val="0"/>
        <w:autoSpaceDN w:val="0"/>
        <w:spacing w:after="120" w:line="360" w:lineRule="exact"/>
        <w:textAlignment w:val="center"/>
        <w:rPr>
          <w:rFonts w:asciiTheme="minorEastAsia" w:eastAsiaTheme="minorEastAsia" w:hAnsiTheme="minorEastAsia"/>
          <w:spacing w:val="16"/>
        </w:rPr>
      </w:pPr>
      <w:r>
        <w:rPr>
          <w:rFonts w:asciiTheme="minorEastAsia" w:eastAsiaTheme="minorEastAsia" w:hAnsiTheme="minorEastAsia" w:hint="eastAsia"/>
          <w:noProof/>
          <w:spacing w:val="16"/>
        </w:rPr>
        <mc:AlternateContent>
          <mc:Choice Requires="wps">
            <w:drawing>
              <wp:anchor distT="0" distB="0" distL="114300" distR="114300" simplePos="0" relativeHeight="251662336" behindDoc="0" locked="0" layoutInCell="1" allowOverlap="1" wp14:anchorId="0BBEE160" wp14:editId="2B04DA21">
                <wp:simplePos x="0" y="0"/>
                <wp:positionH relativeFrom="column">
                  <wp:posOffset>3720465</wp:posOffset>
                </wp:positionH>
                <wp:positionV relativeFrom="paragraph">
                  <wp:posOffset>245745</wp:posOffset>
                </wp:positionV>
                <wp:extent cx="2122170" cy="571500"/>
                <wp:effectExtent l="0" t="0" r="11430" b="19050"/>
                <wp:wrapNone/>
                <wp:docPr id="2" name="大かっこ 2"/>
                <wp:cNvGraphicFramePr/>
                <a:graphic xmlns:a="http://schemas.openxmlformats.org/drawingml/2006/main">
                  <a:graphicData uri="http://schemas.microsoft.com/office/word/2010/wordprocessingShape">
                    <wps:wsp>
                      <wps:cNvSpPr/>
                      <wps:spPr>
                        <a:xfrm>
                          <a:off x="0" y="0"/>
                          <a:ext cx="2122170" cy="5715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950A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2.95pt;margin-top:19.35pt;width:167.1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" strokecolor="black [3213]" strokeweight=".5pt">
                <v:stroke joinstyle="miter"/>
              </v:shape>
            </w:pict>
          </mc:Fallback>
        </mc:AlternateContent>
      </w:r>
      <w:r>
        <w:rPr>
          <w:noProof/>
        </w:rPr>
        <mc:AlternateContent>
          <mc:Choice Requires="wps">
            <w:drawing>
              <wp:anchor distT="45720" distB="45720" distL="114300" distR="114300" simplePos="0" relativeHeight="251661312" behindDoc="0" locked="0" layoutInCell="1" allowOverlap="1" wp14:anchorId="216DDD35" wp14:editId="325D02A7">
                <wp:simplePos x="0" y="0"/>
                <wp:positionH relativeFrom="column">
                  <wp:posOffset>3720465</wp:posOffset>
                </wp:positionH>
                <wp:positionV relativeFrom="paragraph">
                  <wp:posOffset>281940</wp:posOffset>
                </wp:positionV>
                <wp:extent cx="2360930" cy="1404620"/>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698661C1" w14:textId="1FB359CD" w:rsidR="00D52BB4" w:rsidRDefault="00D52BB4">
                            <w:r>
                              <w:rPr>
                                <w:rFonts w:hint="eastAsia"/>
                              </w:rPr>
                              <w:t>法人にあっては、主たる事務所の所在地、名称および代表者の氏名</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16DDD35" id="_x0000_t202" coordsize="21600,21600" o:spt="202" path="m,l,21600r21600,l21600,xe">
                <v:stroke joinstyle="miter"/>
                <v:path gradientshapeok="t" o:connecttype="rect"/>
              </v:shapetype>
              <v:shape id="テキスト ボックス 2" o:spid="_x0000_s1026" type="#_x0000_t202" style="position:absolute;left:0;text-align:left;margin-left:292.95pt;margin-top:22.2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" stroked="f">
                <v:textbox style="mso-fit-shape-to-text:t">
                  <w:txbxContent>
                    <w:p w14:paraId="698661C1" w14:textId="1FB359CD" w:rsidR="00D52BB4" w:rsidRDefault="00D52BB4">
                      <w:r>
                        <w:rPr>
                          <w:rFonts w:hint="eastAsia"/>
                        </w:rPr>
                        <w:t>法人にあっては、主たる事務所の所在地、名称および代表者の氏名</w:t>
                      </w:r>
                    </w:p>
                  </w:txbxContent>
                </v:textbox>
              </v:shape>
            </w:pict>
          </mc:Fallback>
        </mc:AlternateContent>
      </w:r>
    </w:p>
    <w:p w14:paraId="2D511052" w14:textId="74712670" w:rsidR="00C3289F" w:rsidRDefault="00C3289F" w:rsidP="00C3289F">
      <w:pPr>
        <w:wordWrap w:val="0"/>
        <w:overflowPunct w:val="0"/>
        <w:autoSpaceDE w:val="0"/>
        <w:autoSpaceDN w:val="0"/>
        <w:spacing w:after="120" w:line="360" w:lineRule="exact"/>
        <w:ind w:firstLineChars="1700" w:firstLine="4114"/>
        <w:textAlignment w:val="center"/>
        <w:rPr>
          <w:rFonts w:asciiTheme="minorEastAsia" w:eastAsiaTheme="minorEastAsia" w:hAnsiTheme="minorEastAsia"/>
          <w:spacing w:val="16"/>
        </w:rPr>
      </w:pPr>
      <w:r>
        <w:rPr>
          <w:rFonts w:asciiTheme="minorEastAsia" w:eastAsiaTheme="minorEastAsia" w:hAnsiTheme="minorEastAsia" w:hint="eastAsia"/>
          <w:spacing w:val="16"/>
        </w:rPr>
        <w:t>報告者　住所</w:t>
      </w:r>
    </w:p>
    <w:p w14:paraId="2BC955CC" w14:textId="37BBCD16" w:rsidR="00C3289F" w:rsidRDefault="00C3289F" w:rsidP="00C3289F">
      <w:pPr>
        <w:wordWrap w:val="0"/>
        <w:overflowPunct w:val="0"/>
        <w:autoSpaceDE w:val="0"/>
        <w:autoSpaceDN w:val="0"/>
        <w:spacing w:after="120" w:line="360" w:lineRule="exact"/>
        <w:ind w:firstLineChars="2100" w:firstLine="5082"/>
        <w:textAlignment w:val="center"/>
        <w:rPr>
          <w:rFonts w:asciiTheme="minorEastAsia" w:eastAsiaTheme="minorEastAsia" w:hAnsiTheme="minorEastAsia"/>
          <w:spacing w:val="16"/>
        </w:rPr>
      </w:pPr>
      <w:r>
        <w:rPr>
          <w:rFonts w:asciiTheme="minorEastAsia" w:eastAsiaTheme="minorEastAsia" w:hAnsiTheme="minorEastAsia" w:hint="eastAsia"/>
          <w:spacing w:val="16"/>
        </w:rPr>
        <w:t>氏名</w:t>
      </w:r>
    </w:p>
    <w:p w14:paraId="03836361" w14:textId="0502AE7D" w:rsidR="00C3289F" w:rsidRDefault="00C3289F" w:rsidP="00C3289F">
      <w:pPr>
        <w:wordWrap w:val="0"/>
        <w:overflowPunct w:val="0"/>
        <w:autoSpaceDE w:val="0"/>
        <w:autoSpaceDN w:val="0"/>
        <w:spacing w:after="120" w:line="360" w:lineRule="exact"/>
        <w:textAlignment w:val="center"/>
        <w:rPr>
          <w:rFonts w:asciiTheme="minorEastAsia" w:eastAsiaTheme="minorEastAsia" w:hAnsiTheme="minorEastAsia"/>
          <w:spacing w:val="16"/>
        </w:rPr>
      </w:pPr>
    </w:p>
    <w:p w14:paraId="787E3497" w14:textId="5C048549" w:rsidR="00C715FF" w:rsidRDefault="00745217" w:rsidP="007B4E63">
      <w:pPr>
        <w:wordWrap w:val="0"/>
        <w:overflowPunct w:val="0"/>
        <w:autoSpaceDE w:val="0"/>
        <w:autoSpaceDN w:val="0"/>
        <w:spacing w:after="120" w:line="360" w:lineRule="exact"/>
        <w:ind w:firstLineChars="100" w:firstLine="210"/>
        <w:textAlignment w:val="center"/>
      </w:pPr>
      <w:r>
        <w:rPr>
          <w:rFonts w:hint="eastAsia"/>
        </w:rPr>
        <w:t>滋賀県公害防止条例第2</w:t>
      </w:r>
      <w:r>
        <w:t>9</w:t>
      </w:r>
      <w:r>
        <w:rPr>
          <w:rFonts w:hint="eastAsia"/>
        </w:rPr>
        <w:t>条の５の規定により</w:t>
      </w:r>
      <w:r w:rsidR="00C3289F">
        <w:rPr>
          <w:rFonts w:hint="eastAsia"/>
        </w:rPr>
        <w:t>、下記事業場において実施した敷地内</w:t>
      </w:r>
      <w:r>
        <w:rPr>
          <w:rFonts w:hint="eastAsia"/>
        </w:rPr>
        <w:t>の地下水の有害物質による水質の汚濁</w:t>
      </w:r>
      <w:r w:rsidR="00C3289F">
        <w:rPr>
          <w:rFonts w:hint="eastAsia"/>
        </w:rPr>
        <w:t>状況の調査結果（地下水の測定結果）を報告します。</w:t>
      </w:r>
    </w:p>
    <w:p w14:paraId="5499B016" w14:textId="77777777" w:rsidR="00745217" w:rsidRDefault="00745217">
      <w:pPr>
        <w:wordWrap w:val="0"/>
        <w:overflowPunct w:val="0"/>
        <w:autoSpaceDE w:val="0"/>
        <w:autoSpaceDN w:val="0"/>
        <w:spacing w:after="120" w:line="360" w:lineRule="exact"/>
        <w:ind w:left="210" w:hanging="210"/>
        <w:textAlignment w:val="center"/>
      </w:pPr>
    </w:p>
    <w:tbl>
      <w:tblPr>
        <w:tblW w:w="84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256"/>
        <w:gridCol w:w="6095"/>
      </w:tblGrid>
      <w:tr w:rsidR="00C3289F" w14:paraId="267B62E2" w14:textId="77777777" w:rsidTr="0093137A">
        <w:trPr>
          <w:cantSplit/>
          <w:trHeight w:val="1020"/>
        </w:trPr>
        <w:tc>
          <w:tcPr>
            <w:tcW w:w="2306" w:type="dxa"/>
            <w:gridSpan w:val="2"/>
            <w:vAlign w:val="center"/>
          </w:tcPr>
          <w:p w14:paraId="1CB48A88" w14:textId="28207078" w:rsidR="00C3289F" w:rsidRDefault="00C3289F">
            <w:pPr>
              <w:wordWrap w:val="0"/>
              <w:overflowPunct w:val="0"/>
              <w:autoSpaceDE w:val="0"/>
              <w:autoSpaceDN w:val="0"/>
              <w:spacing w:line="240" w:lineRule="exact"/>
              <w:textAlignment w:val="center"/>
            </w:pPr>
            <w:r>
              <w:rPr>
                <w:rFonts w:hint="eastAsia"/>
              </w:rPr>
              <w:t>工場・事業場の名称</w:t>
            </w:r>
          </w:p>
        </w:tc>
        <w:tc>
          <w:tcPr>
            <w:tcW w:w="6095" w:type="dxa"/>
            <w:vAlign w:val="center"/>
          </w:tcPr>
          <w:p w14:paraId="553338AE" w14:textId="77777777" w:rsidR="00C3289F" w:rsidRDefault="00C3289F">
            <w:pPr>
              <w:wordWrap w:val="0"/>
              <w:overflowPunct w:val="0"/>
              <w:autoSpaceDE w:val="0"/>
              <w:autoSpaceDN w:val="0"/>
              <w:textAlignment w:val="center"/>
            </w:pPr>
            <w:r>
              <w:rPr>
                <w:rFonts w:hint="eastAsia"/>
              </w:rPr>
              <w:t xml:space="preserve">　</w:t>
            </w:r>
          </w:p>
        </w:tc>
      </w:tr>
      <w:tr w:rsidR="00C3289F" w14:paraId="74D683B4" w14:textId="77777777" w:rsidTr="0093137A">
        <w:trPr>
          <w:cantSplit/>
          <w:trHeight w:val="1020"/>
        </w:trPr>
        <w:tc>
          <w:tcPr>
            <w:tcW w:w="2306" w:type="dxa"/>
            <w:gridSpan w:val="2"/>
            <w:vAlign w:val="center"/>
          </w:tcPr>
          <w:p w14:paraId="668D3C0F" w14:textId="571F9239" w:rsidR="00C3289F" w:rsidRDefault="00C3289F">
            <w:pPr>
              <w:wordWrap w:val="0"/>
              <w:overflowPunct w:val="0"/>
              <w:autoSpaceDE w:val="0"/>
              <w:autoSpaceDN w:val="0"/>
              <w:spacing w:line="240" w:lineRule="exact"/>
              <w:textAlignment w:val="center"/>
            </w:pPr>
            <w:r>
              <w:rPr>
                <w:rFonts w:hint="eastAsia"/>
              </w:rPr>
              <w:t>工場・事業場の所在地</w:t>
            </w:r>
          </w:p>
        </w:tc>
        <w:tc>
          <w:tcPr>
            <w:tcW w:w="6095" w:type="dxa"/>
            <w:vAlign w:val="center"/>
          </w:tcPr>
          <w:p w14:paraId="534601FC" w14:textId="77777777" w:rsidR="00C3289F" w:rsidRDefault="00C3289F">
            <w:pPr>
              <w:wordWrap w:val="0"/>
              <w:overflowPunct w:val="0"/>
              <w:autoSpaceDE w:val="0"/>
              <w:autoSpaceDN w:val="0"/>
              <w:textAlignment w:val="center"/>
            </w:pPr>
            <w:r>
              <w:rPr>
                <w:rFonts w:hint="eastAsia"/>
              </w:rPr>
              <w:t xml:space="preserve">　</w:t>
            </w:r>
          </w:p>
        </w:tc>
      </w:tr>
      <w:tr w:rsidR="00C3289F" w14:paraId="6CC4D4EF" w14:textId="77777777" w:rsidTr="0093137A">
        <w:trPr>
          <w:cantSplit/>
          <w:trHeight w:val="1020"/>
        </w:trPr>
        <w:tc>
          <w:tcPr>
            <w:tcW w:w="1050" w:type="dxa"/>
            <w:vMerge w:val="restart"/>
            <w:vAlign w:val="center"/>
          </w:tcPr>
          <w:p w14:paraId="47ABB82C" w14:textId="77777777" w:rsidR="00C3289F" w:rsidRDefault="00C3289F">
            <w:pPr>
              <w:wordWrap w:val="0"/>
              <w:overflowPunct w:val="0"/>
              <w:autoSpaceDE w:val="0"/>
              <w:autoSpaceDN w:val="0"/>
              <w:jc w:val="distribute"/>
              <w:textAlignment w:val="center"/>
            </w:pPr>
            <w:r>
              <w:rPr>
                <w:rFonts w:hint="eastAsia"/>
              </w:rPr>
              <w:t>測定項目</w:t>
            </w:r>
          </w:p>
        </w:tc>
        <w:tc>
          <w:tcPr>
            <w:tcW w:w="1256" w:type="dxa"/>
            <w:vAlign w:val="center"/>
          </w:tcPr>
          <w:p w14:paraId="64877C6F" w14:textId="334333A4" w:rsidR="00C3289F" w:rsidRDefault="00C3289F">
            <w:pPr>
              <w:wordWrap w:val="0"/>
              <w:overflowPunct w:val="0"/>
              <w:autoSpaceDE w:val="0"/>
              <w:autoSpaceDN w:val="0"/>
              <w:jc w:val="distribute"/>
              <w:textAlignment w:val="center"/>
            </w:pPr>
            <w:r>
              <w:rPr>
                <w:rFonts w:hint="eastAsia"/>
              </w:rPr>
              <w:t>条例規程の項目</w:t>
            </w:r>
          </w:p>
        </w:tc>
        <w:tc>
          <w:tcPr>
            <w:tcW w:w="6095" w:type="dxa"/>
            <w:vAlign w:val="center"/>
          </w:tcPr>
          <w:p w14:paraId="3CBDABD4" w14:textId="3FAA67AE" w:rsidR="00C3289F" w:rsidRDefault="00C3289F">
            <w:pPr>
              <w:wordWrap w:val="0"/>
              <w:overflowPunct w:val="0"/>
              <w:autoSpaceDE w:val="0"/>
              <w:autoSpaceDN w:val="0"/>
              <w:textAlignment w:val="center"/>
            </w:pPr>
          </w:p>
        </w:tc>
      </w:tr>
      <w:tr w:rsidR="00C3289F" w14:paraId="7A986A57" w14:textId="77777777" w:rsidTr="0093137A">
        <w:trPr>
          <w:cantSplit/>
          <w:trHeight w:val="1020"/>
        </w:trPr>
        <w:tc>
          <w:tcPr>
            <w:tcW w:w="1050" w:type="dxa"/>
            <w:vMerge/>
            <w:vAlign w:val="center"/>
          </w:tcPr>
          <w:p w14:paraId="137FA672" w14:textId="77777777" w:rsidR="00C3289F" w:rsidRDefault="00C3289F">
            <w:pPr>
              <w:wordWrap w:val="0"/>
              <w:overflowPunct w:val="0"/>
              <w:autoSpaceDE w:val="0"/>
              <w:autoSpaceDN w:val="0"/>
              <w:jc w:val="distribute"/>
              <w:textAlignment w:val="center"/>
            </w:pPr>
          </w:p>
        </w:tc>
        <w:tc>
          <w:tcPr>
            <w:tcW w:w="1256" w:type="dxa"/>
            <w:vAlign w:val="center"/>
          </w:tcPr>
          <w:p w14:paraId="4C39282D" w14:textId="17A89B06" w:rsidR="00C3289F" w:rsidRDefault="00C3289F">
            <w:pPr>
              <w:wordWrap w:val="0"/>
              <w:overflowPunct w:val="0"/>
              <w:autoSpaceDE w:val="0"/>
              <w:autoSpaceDN w:val="0"/>
              <w:jc w:val="distribute"/>
              <w:textAlignment w:val="center"/>
            </w:pPr>
            <w:r>
              <w:rPr>
                <w:rFonts w:hint="eastAsia"/>
              </w:rPr>
              <w:t>任意調査の項目</w:t>
            </w:r>
          </w:p>
        </w:tc>
        <w:tc>
          <w:tcPr>
            <w:tcW w:w="6095" w:type="dxa"/>
            <w:vAlign w:val="center"/>
          </w:tcPr>
          <w:p w14:paraId="47C72B33" w14:textId="77777777" w:rsidR="00C3289F" w:rsidRDefault="00C3289F">
            <w:pPr>
              <w:wordWrap w:val="0"/>
              <w:overflowPunct w:val="0"/>
              <w:autoSpaceDE w:val="0"/>
              <w:autoSpaceDN w:val="0"/>
              <w:textAlignment w:val="center"/>
            </w:pPr>
          </w:p>
        </w:tc>
      </w:tr>
      <w:tr w:rsidR="00C3289F" w14:paraId="48C26ECF" w14:textId="77777777" w:rsidTr="0093137A">
        <w:trPr>
          <w:cantSplit/>
          <w:trHeight w:val="1020"/>
        </w:trPr>
        <w:tc>
          <w:tcPr>
            <w:tcW w:w="2306" w:type="dxa"/>
            <w:gridSpan w:val="2"/>
            <w:vAlign w:val="center"/>
          </w:tcPr>
          <w:p w14:paraId="5629D2A1" w14:textId="2505BF81" w:rsidR="00C3289F" w:rsidRDefault="00C3289F">
            <w:pPr>
              <w:wordWrap w:val="0"/>
              <w:overflowPunct w:val="0"/>
              <w:autoSpaceDE w:val="0"/>
              <w:autoSpaceDN w:val="0"/>
              <w:jc w:val="distribute"/>
              <w:textAlignment w:val="center"/>
            </w:pPr>
            <w:r>
              <w:rPr>
                <w:rFonts w:hint="eastAsia"/>
              </w:rPr>
              <w:t>調査位置</w:t>
            </w:r>
          </w:p>
        </w:tc>
        <w:tc>
          <w:tcPr>
            <w:tcW w:w="6095" w:type="dxa"/>
            <w:vAlign w:val="center"/>
          </w:tcPr>
          <w:p w14:paraId="1D82436E" w14:textId="2368AD42" w:rsidR="00C3289F" w:rsidRDefault="00C3289F" w:rsidP="004B0292">
            <w:pPr>
              <w:wordWrap w:val="0"/>
              <w:overflowPunct w:val="0"/>
              <w:autoSpaceDE w:val="0"/>
              <w:autoSpaceDN w:val="0"/>
              <w:ind w:firstLineChars="100" w:firstLine="210"/>
              <w:textAlignment w:val="center"/>
            </w:pPr>
            <w:r>
              <w:rPr>
                <w:rFonts w:hint="eastAsia"/>
              </w:rPr>
              <w:t>別紙のとおり（※１）</w:t>
            </w:r>
            <w:r w:rsidR="00836C5E">
              <w:rPr>
                <w:rFonts w:hint="eastAsia"/>
              </w:rPr>
              <w:t>・前回報告から変更なし</w:t>
            </w:r>
          </w:p>
        </w:tc>
      </w:tr>
      <w:tr w:rsidR="00C3289F" w14:paraId="45EE052A" w14:textId="77777777" w:rsidTr="0093137A">
        <w:trPr>
          <w:cantSplit/>
          <w:trHeight w:val="1020"/>
        </w:trPr>
        <w:tc>
          <w:tcPr>
            <w:tcW w:w="2306" w:type="dxa"/>
            <w:gridSpan w:val="2"/>
            <w:vAlign w:val="center"/>
          </w:tcPr>
          <w:p w14:paraId="0B61F31B" w14:textId="211138A4" w:rsidR="00C3289F" w:rsidRDefault="00C3289F">
            <w:pPr>
              <w:wordWrap w:val="0"/>
              <w:overflowPunct w:val="0"/>
              <w:autoSpaceDE w:val="0"/>
              <w:autoSpaceDN w:val="0"/>
              <w:jc w:val="distribute"/>
              <w:textAlignment w:val="center"/>
            </w:pPr>
            <w:r>
              <w:rPr>
                <w:rFonts w:hint="eastAsia"/>
              </w:rPr>
              <w:t>測定日</w:t>
            </w:r>
          </w:p>
        </w:tc>
        <w:tc>
          <w:tcPr>
            <w:tcW w:w="6095" w:type="dxa"/>
            <w:vAlign w:val="center"/>
          </w:tcPr>
          <w:p w14:paraId="47B812DF" w14:textId="77777777" w:rsidR="00C3289F" w:rsidRDefault="00C3289F">
            <w:pPr>
              <w:wordWrap w:val="0"/>
              <w:overflowPunct w:val="0"/>
              <w:autoSpaceDE w:val="0"/>
              <w:autoSpaceDN w:val="0"/>
              <w:textAlignment w:val="center"/>
            </w:pPr>
          </w:p>
        </w:tc>
      </w:tr>
      <w:tr w:rsidR="00C3289F" w14:paraId="726FA48E" w14:textId="77777777" w:rsidTr="0093137A">
        <w:trPr>
          <w:cantSplit/>
          <w:trHeight w:val="1020"/>
        </w:trPr>
        <w:tc>
          <w:tcPr>
            <w:tcW w:w="2306" w:type="dxa"/>
            <w:gridSpan w:val="2"/>
            <w:vAlign w:val="center"/>
          </w:tcPr>
          <w:p w14:paraId="009689D7" w14:textId="07A641CA" w:rsidR="00C3289F" w:rsidRDefault="00C3289F">
            <w:pPr>
              <w:wordWrap w:val="0"/>
              <w:overflowPunct w:val="0"/>
              <w:autoSpaceDE w:val="0"/>
              <w:autoSpaceDN w:val="0"/>
              <w:jc w:val="distribute"/>
              <w:textAlignment w:val="center"/>
            </w:pPr>
            <w:r>
              <w:rPr>
                <w:rFonts w:hint="eastAsia"/>
              </w:rPr>
              <w:t>調査結果</w:t>
            </w:r>
          </w:p>
        </w:tc>
        <w:tc>
          <w:tcPr>
            <w:tcW w:w="6095" w:type="dxa"/>
            <w:vAlign w:val="center"/>
          </w:tcPr>
          <w:p w14:paraId="2A32BD19" w14:textId="758DCD3F" w:rsidR="00C3289F" w:rsidRDefault="00C3289F" w:rsidP="004B0292">
            <w:pPr>
              <w:wordWrap w:val="0"/>
              <w:overflowPunct w:val="0"/>
              <w:autoSpaceDE w:val="0"/>
              <w:autoSpaceDN w:val="0"/>
              <w:ind w:firstLineChars="100" w:firstLine="210"/>
              <w:textAlignment w:val="center"/>
            </w:pPr>
            <w:r>
              <w:rPr>
                <w:rFonts w:hint="eastAsia"/>
              </w:rPr>
              <w:t>別紙のとおり（※２）</w:t>
            </w:r>
          </w:p>
        </w:tc>
      </w:tr>
    </w:tbl>
    <w:p w14:paraId="361F0CB8" w14:textId="3B3787A9" w:rsidR="00745217" w:rsidRDefault="00C3289F" w:rsidP="00BF7443">
      <w:pPr>
        <w:widowControl/>
        <w:ind w:left="630" w:hangingChars="300" w:hanging="630"/>
        <w:jc w:val="left"/>
      </w:pPr>
      <w:r>
        <w:rPr>
          <w:rFonts w:hint="eastAsia"/>
        </w:rPr>
        <w:t>※１：有害物質使用特定施設の位置ならびに当該施設の下流側近傍井戸と敷地境界井戸の別および設置場所がわかる敷地図面</w:t>
      </w:r>
    </w:p>
    <w:p w14:paraId="30B864F8" w14:textId="56B225ED" w:rsidR="00E10EE6" w:rsidRDefault="00C3289F">
      <w:pPr>
        <w:widowControl/>
        <w:jc w:val="left"/>
      </w:pPr>
      <w:r>
        <w:rPr>
          <w:rFonts w:hint="eastAsia"/>
        </w:rPr>
        <w:t>※２：濃度計量証明書の写し</w:t>
      </w:r>
    </w:p>
    <w:sectPr w:rsidR="00E10EE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4105A" w14:textId="77777777" w:rsidR="007717A9" w:rsidRDefault="007717A9">
      <w:r>
        <w:separator/>
      </w:r>
    </w:p>
  </w:endnote>
  <w:endnote w:type="continuationSeparator" w:id="0">
    <w:p w14:paraId="40A19D9D" w14:textId="77777777" w:rsidR="007717A9" w:rsidRDefault="0077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318DB" w14:textId="77777777" w:rsidR="007717A9" w:rsidRDefault="007717A9">
      <w:r>
        <w:separator/>
      </w:r>
    </w:p>
  </w:footnote>
  <w:footnote w:type="continuationSeparator" w:id="0">
    <w:p w14:paraId="3F32425A" w14:textId="77777777" w:rsidR="007717A9" w:rsidRDefault="007717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AA6"/>
    <w:rsid w:val="0009714A"/>
    <w:rsid w:val="00107FC3"/>
    <w:rsid w:val="00166750"/>
    <w:rsid w:val="00266B74"/>
    <w:rsid w:val="002C639C"/>
    <w:rsid w:val="00353AA2"/>
    <w:rsid w:val="00416AA6"/>
    <w:rsid w:val="004925C9"/>
    <w:rsid w:val="004B0292"/>
    <w:rsid w:val="005818D4"/>
    <w:rsid w:val="00627783"/>
    <w:rsid w:val="006704F6"/>
    <w:rsid w:val="00694543"/>
    <w:rsid w:val="006D5E9C"/>
    <w:rsid w:val="00745217"/>
    <w:rsid w:val="00765C54"/>
    <w:rsid w:val="007717A9"/>
    <w:rsid w:val="007B4E63"/>
    <w:rsid w:val="007C5ED9"/>
    <w:rsid w:val="007E42D3"/>
    <w:rsid w:val="00836C5E"/>
    <w:rsid w:val="0093137A"/>
    <w:rsid w:val="00AF3DF0"/>
    <w:rsid w:val="00B00545"/>
    <w:rsid w:val="00B40DB7"/>
    <w:rsid w:val="00BF7443"/>
    <w:rsid w:val="00C3289F"/>
    <w:rsid w:val="00C715FF"/>
    <w:rsid w:val="00C851D1"/>
    <w:rsid w:val="00D514C4"/>
    <w:rsid w:val="00D52BB4"/>
    <w:rsid w:val="00E10E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06F17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847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2021-03-30T01:28:00Z</dcterms:created>
  <dcterms:modified xsi:type="dcterms:W3CDTF">2023-12-18T08:41:00Z</dcterms:modified>
</cp:coreProperties>
</file>