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193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1F44191B" w14:textId="12AD3F5F" w:rsidR="001300C8" w:rsidRPr="001300C8" w:rsidRDefault="001300C8" w:rsidP="001F2C5A">
      <w:pPr>
        <w:autoSpaceDE w:val="0"/>
        <w:autoSpaceDN w:val="0"/>
        <w:adjustRightInd w:val="0"/>
        <w:spacing w:line="340" w:lineRule="exact"/>
        <w:ind w:left="20"/>
        <w:jc w:val="center"/>
        <w:rPr>
          <w:rFonts w:ascii="ＭＳ 明朝" w:cs="ＭＳ 明朝"/>
          <w:bCs/>
          <w:kern w:val="0"/>
          <w:szCs w:val="21"/>
        </w:rPr>
      </w:pPr>
      <w:r w:rsidRPr="001300C8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  <w:r w:rsidRPr="001300C8">
        <w:rPr>
          <w:rFonts w:ascii="ＭＳ 明朝" w:hAnsi="ＭＳ 明朝" w:cs="ＭＳ 明朝" w:hint="eastAsia"/>
          <w:kern w:val="0"/>
          <w:szCs w:val="21"/>
        </w:rPr>
        <w:t>（研修教育資金用）</w:t>
      </w:r>
    </w:p>
    <w:p w14:paraId="5CC3F212" w14:textId="77777777" w:rsidR="0015192F" w:rsidRPr="001300C8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42A764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4C09590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64"/>
        <w:gridCol w:w="2126"/>
        <w:gridCol w:w="1710"/>
      </w:tblGrid>
      <w:tr w:rsidR="0015192F" w:rsidRPr="0015192F" w14:paraId="4577A790" w14:textId="77777777" w:rsidTr="001300C8">
        <w:trPr>
          <w:trHeight w:val="613"/>
          <w:jc w:val="center"/>
        </w:trPr>
        <w:tc>
          <w:tcPr>
            <w:tcW w:w="2100" w:type="dxa"/>
            <w:vAlign w:val="center"/>
          </w:tcPr>
          <w:p w14:paraId="1DA9B225" w14:textId="77777777" w:rsidR="0015192F" w:rsidRPr="0015192F" w:rsidRDefault="0015192F" w:rsidP="001300C8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2564" w:type="dxa"/>
          </w:tcPr>
          <w:p w14:paraId="1224034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9F2386" w14:textId="77777777" w:rsidR="0015192F" w:rsidRPr="0015192F" w:rsidRDefault="0015192F" w:rsidP="0015192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自ら研修を受ける者</w:t>
            </w:r>
            <w:r w:rsidRPr="0015192F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</w:rPr>
              <w:t>または使用者の</w:t>
            </w:r>
            <w:r w:rsidRPr="0015192F">
              <w:rPr>
                <w:rFonts w:ascii="ＭＳ 明朝" w:cs="ＭＳ 明朝" w:hint="eastAsia"/>
                <w:snapToGrid w:val="0"/>
                <w:kern w:val="0"/>
                <w:szCs w:val="21"/>
              </w:rPr>
              <w:t>別</w:t>
            </w:r>
          </w:p>
        </w:tc>
        <w:tc>
          <w:tcPr>
            <w:tcW w:w="1710" w:type="dxa"/>
          </w:tcPr>
          <w:p w14:paraId="162285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2F84BEC5" w14:textId="77777777" w:rsidTr="001300C8">
        <w:trPr>
          <w:jc w:val="center"/>
        </w:trPr>
        <w:tc>
          <w:tcPr>
            <w:tcW w:w="2100" w:type="dxa"/>
            <w:vAlign w:val="center"/>
          </w:tcPr>
          <w:p w14:paraId="1A64257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研修を受ける機関名または漁家名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国外研修にあつては、派遣機関名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400" w:type="dxa"/>
            <w:gridSpan w:val="3"/>
          </w:tcPr>
          <w:p w14:paraId="0EFD29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132ED9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9D0929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195810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014D0306" w14:textId="77777777" w:rsidTr="001300C8">
        <w:trPr>
          <w:jc w:val="center"/>
        </w:trPr>
        <w:tc>
          <w:tcPr>
            <w:tcW w:w="2100" w:type="dxa"/>
            <w:vAlign w:val="center"/>
          </w:tcPr>
          <w:p w14:paraId="1297466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上記の所在地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住所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国外研修にあつては、研修を受ける国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400" w:type="dxa"/>
            <w:gridSpan w:val="3"/>
          </w:tcPr>
          <w:p w14:paraId="50740D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F49B4C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9A9C2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09EA5D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7B49F017" w14:textId="77777777" w:rsidTr="001300C8">
        <w:trPr>
          <w:trHeight w:val="817"/>
          <w:jc w:val="center"/>
        </w:trPr>
        <w:tc>
          <w:tcPr>
            <w:tcW w:w="2100" w:type="dxa"/>
            <w:vAlign w:val="center"/>
          </w:tcPr>
          <w:p w14:paraId="0279AF7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研修の名称</w:t>
            </w:r>
          </w:p>
          <w:p w14:paraId="114CF0C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FBDB6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研修コース名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400" w:type="dxa"/>
            <w:gridSpan w:val="3"/>
          </w:tcPr>
          <w:p w14:paraId="3BFD10C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教育・試験研究機関等研修　　　海外研修　　　漁家研修</w:t>
            </w:r>
          </w:p>
          <w:p w14:paraId="7679AF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　資格取得講習</w:t>
            </w:r>
          </w:p>
          <w:p w14:paraId="355E3C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研修コース名　　　　　　　　　　　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</w:tr>
      <w:tr w:rsidR="0015192F" w:rsidRPr="0015192F" w14:paraId="336BC109" w14:textId="77777777" w:rsidTr="001300C8">
        <w:trPr>
          <w:trHeight w:val="818"/>
          <w:jc w:val="center"/>
        </w:trPr>
        <w:tc>
          <w:tcPr>
            <w:tcW w:w="2100" w:type="dxa"/>
            <w:vAlign w:val="center"/>
          </w:tcPr>
          <w:p w14:paraId="5E8C943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研修期間</w:t>
            </w:r>
          </w:p>
        </w:tc>
        <w:tc>
          <w:tcPr>
            <w:tcW w:w="6400" w:type="dxa"/>
            <w:gridSpan w:val="3"/>
            <w:vAlign w:val="center"/>
          </w:tcPr>
          <w:p w14:paraId="5220125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　　年　月　日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　　　日間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</w:tr>
    </w:tbl>
    <w:p w14:paraId="47D949A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5EBDEF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従業者の技能改善、資格取得計画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使用者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74D58C42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1092"/>
        <w:gridCol w:w="840"/>
        <w:gridCol w:w="1088"/>
        <w:gridCol w:w="1088"/>
        <w:gridCol w:w="1088"/>
        <w:gridCol w:w="1089"/>
      </w:tblGrid>
      <w:tr w:rsidR="0015192F" w:rsidRPr="0015192F" w14:paraId="2B2573E4" w14:textId="77777777" w:rsidTr="001300C8">
        <w:trPr>
          <w:cantSplit/>
          <w:trHeight w:val="530"/>
          <w:jc w:val="center"/>
        </w:trPr>
        <w:tc>
          <w:tcPr>
            <w:tcW w:w="2212" w:type="dxa"/>
            <w:vMerge w:val="restart"/>
          </w:tcPr>
          <w:p w14:paraId="3F72BAC9" w14:textId="77777777" w:rsidR="0015192F" w:rsidRPr="0015192F" w:rsidRDefault="0015192F" w:rsidP="001300C8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2F747FC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現況</w:t>
            </w:r>
          </w:p>
        </w:tc>
        <w:tc>
          <w:tcPr>
            <w:tcW w:w="840" w:type="dxa"/>
            <w:vMerge w:val="restart"/>
            <w:vAlign w:val="center"/>
          </w:tcPr>
          <w:p w14:paraId="23567EB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過去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３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年実績</w:t>
            </w:r>
          </w:p>
        </w:tc>
        <w:tc>
          <w:tcPr>
            <w:tcW w:w="4353" w:type="dxa"/>
            <w:gridSpan w:val="4"/>
            <w:vAlign w:val="center"/>
          </w:tcPr>
          <w:p w14:paraId="4848C7C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420"/>
                <w:szCs w:val="21"/>
              </w:rPr>
              <w:t>将来計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画</w:t>
            </w:r>
          </w:p>
        </w:tc>
      </w:tr>
      <w:tr w:rsidR="0015192F" w:rsidRPr="0015192F" w14:paraId="2C1CBFF4" w14:textId="77777777" w:rsidTr="001300C8">
        <w:trPr>
          <w:cantSplit/>
          <w:trHeight w:val="530"/>
          <w:jc w:val="center"/>
        </w:trPr>
        <w:tc>
          <w:tcPr>
            <w:tcW w:w="2212" w:type="dxa"/>
            <w:vMerge/>
          </w:tcPr>
          <w:p w14:paraId="56DBADB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92" w:type="dxa"/>
          </w:tcPr>
          <w:p w14:paraId="44A3648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(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年月日</w:t>
            </w:r>
            <w:r w:rsidRPr="0015192F">
              <w:rPr>
                <w:rFonts w:ascii="ＭＳ 明朝" w:cs="ＭＳ 明朝"/>
                <w:snapToGrid w:val="0"/>
                <w:szCs w:val="21"/>
              </w:rPr>
              <w:t>)</w:t>
            </w:r>
          </w:p>
        </w:tc>
        <w:tc>
          <w:tcPr>
            <w:tcW w:w="840" w:type="dxa"/>
            <w:vMerge/>
          </w:tcPr>
          <w:p w14:paraId="4B5440D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A497CD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1088" w:type="dxa"/>
            <w:vAlign w:val="center"/>
          </w:tcPr>
          <w:p w14:paraId="7046DEB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1088" w:type="dxa"/>
            <w:vAlign w:val="center"/>
          </w:tcPr>
          <w:p w14:paraId="69DA8BC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1089" w:type="dxa"/>
            <w:vAlign w:val="center"/>
          </w:tcPr>
          <w:p w14:paraId="00327E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</w:tr>
      <w:tr w:rsidR="0015192F" w:rsidRPr="0015192F" w14:paraId="121CBAC0" w14:textId="77777777" w:rsidTr="001300C8">
        <w:trPr>
          <w:trHeight w:val="530"/>
          <w:jc w:val="center"/>
        </w:trPr>
        <w:tc>
          <w:tcPr>
            <w:tcW w:w="2212" w:type="dxa"/>
          </w:tcPr>
          <w:p w14:paraId="65FCCD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1092" w:type="dxa"/>
            <w:vAlign w:val="center"/>
          </w:tcPr>
          <w:p w14:paraId="2E7506F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840" w:type="dxa"/>
          </w:tcPr>
          <w:p w14:paraId="5A9913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D9FA3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88" w:type="dxa"/>
          </w:tcPr>
          <w:p w14:paraId="3045C0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8" w:type="dxa"/>
          </w:tcPr>
          <w:p w14:paraId="7EED9C2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8" w:type="dxa"/>
          </w:tcPr>
          <w:p w14:paraId="7C8CB83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9" w:type="dxa"/>
          </w:tcPr>
          <w:p w14:paraId="3D8428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155F2760" w14:textId="77777777" w:rsidTr="001300C8">
        <w:trPr>
          <w:jc w:val="center"/>
        </w:trPr>
        <w:tc>
          <w:tcPr>
            <w:tcW w:w="2212" w:type="dxa"/>
          </w:tcPr>
          <w:p w14:paraId="73351F8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研修機関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部門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  <w:p w14:paraId="58077EB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29447D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研修人員</w:t>
            </w:r>
          </w:p>
          <w:p w14:paraId="7D958A8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CF135E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研修機関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部門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  <w:p w14:paraId="7CAF159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3DD621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研修人員</w:t>
            </w:r>
          </w:p>
          <w:p w14:paraId="3F089A1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80B613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研修人員計</w:t>
            </w:r>
          </w:p>
          <w:p w14:paraId="779DF33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92" w:type="dxa"/>
          </w:tcPr>
          <w:p w14:paraId="01887C9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40" w:type="dxa"/>
          </w:tcPr>
          <w:p w14:paraId="6C1F9C9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8" w:type="dxa"/>
          </w:tcPr>
          <w:p w14:paraId="13C8405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8" w:type="dxa"/>
          </w:tcPr>
          <w:p w14:paraId="045991B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8" w:type="dxa"/>
          </w:tcPr>
          <w:p w14:paraId="7B38DF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89" w:type="dxa"/>
          </w:tcPr>
          <w:p w14:paraId="4FEB6A7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7E765BCC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将来計画は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>年間について記載してください。</w:t>
      </w:r>
    </w:p>
    <w:p w14:paraId="1DAC9DB8" w14:textId="0BAD44BF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="004E49D4">
        <w:rPr>
          <w:rFonts w:ascii="ＭＳ 明朝" w:cs="ＭＳ 明朝" w:hint="eastAsia"/>
          <w:snapToGrid w:val="0"/>
          <w:szCs w:val="21"/>
        </w:rPr>
        <w:t xml:space="preserve">　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022B520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67556A5" w14:textId="099B51B4" w:rsidR="001F2C5A" w:rsidRPr="00774F60" w:rsidRDefault="001F2C5A" w:rsidP="001F2C5A">
      <w:pPr>
        <w:overflowPunct w:val="0"/>
        <w:spacing w:line="340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sectPr w:rsidR="001F2C5A" w:rsidRPr="00774F60" w:rsidSect="00B27287">
      <w:headerReference w:type="default" r:id="rId7"/>
      <w:footerReference w:type="default" r:id="rId8"/>
      <w:pgSz w:w="11907" w:h="16840" w:code="9"/>
      <w:pgMar w:top="1701" w:right="1701" w:bottom="1701" w:left="1701" w:header="30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298" w14:textId="77777777" w:rsidR="0015192F" w:rsidRPr="001E70C3" w:rsidRDefault="0015192F" w:rsidP="00151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DFB1" w14:textId="77777777" w:rsidR="0015192F" w:rsidRPr="00631536" w:rsidRDefault="0015192F" w:rsidP="001519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1F2C5A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5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1F2C5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F2C5A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2022-04-20T06:18:00Z</cp:lastPrinted>
  <dcterms:created xsi:type="dcterms:W3CDTF">2023-10-16T04:51:00Z</dcterms:created>
  <dcterms:modified xsi:type="dcterms:W3CDTF">2023-10-16T04:51:00Z</dcterms:modified>
</cp:coreProperties>
</file>