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45950" w14:textId="4115790E" w:rsidR="00535EC9" w:rsidRPr="00F63962" w:rsidRDefault="00535EC9" w:rsidP="00535EC9">
      <w:pPr>
        <w:tabs>
          <w:tab w:val="left" w:pos="864"/>
        </w:tabs>
        <w:jc w:val="left"/>
        <w:rPr>
          <w:rFonts w:ascii="BIZ UDPゴシック" w:eastAsia="BIZ UDPゴシック" w:hAnsi="BIZ UDPゴシック"/>
          <w:b/>
          <w:bCs/>
          <w:sz w:val="22"/>
        </w:rPr>
      </w:pPr>
      <w:r w:rsidRPr="00F63962">
        <w:rPr>
          <w:rFonts w:ascii="BIZ UDPゴシック" w:eastAsia="BIZ UDPゴシック" w:hAnsi="BIZ UDPゴシック" w:hint="eastAsia"/>
          <w:b/>
          <w:bCs/>
          <w:sz w:val="22"/>
        </w:rPr>
        <w:t>（様式第1号）</w:t>
      </w:r>
    </w:p>
    <w:p w14:paraId="0A405D73" w14:textId="1B556585" w:rsidR="00967E62" w:rsidRPr="00F63962" w:rsidRDefault="00967E62" w:rsidP="00967E62">
      <w:pPr>
        <w:tabs>
          <w:tab w:val="left" w:pos="864"/>
        </w:tabs>
        <w:jc w:val="right"/>
        <w:rPr>
          <w:rFonts w:ascii="BIZ UDPゴシック" w:eastAsia="BIZ UDPゴシック" w:hAnsi="BIZ UDPゴシック"/>
          <w:b/>
          <w:bCs/>
          <w:sz w:val="22"/>
        </w:rPr>
      </w:pPr>
      <w:r w:rsidRPr="00F63962">
        <w:rPr>
          <w:rFonts w:ascii="BIZ UDPゴシック" w:eastAsia="BIZ UDPゴシック" w:hAnsi="BIZ UDPゴシック" w:hint="eastAsia"/>
          <w:b/>
          <w:bCs/>
          <w:sz w:val="22"/>
        </w:rPr>
        <w:t>年　　月　　日</w:t>
      </w:r>
    </w:p>
    <w:p w14:paraId="1B6CE1E9" w14:textId="77777777" w:rsidR="004E0742" w:rsidRPr="00F63962" w:rsidRDefault="004E0742" w:rsidP="00967E62">
      <w:pPr>
        <w:tabs>
          <w:tab w:val="left" w:pos="864"/>
        </w:tabs>
        <w:jc w:val="right"/>
        <w:rPr>
          <w:rFonts w:ascii="BIZ UDPゴシック" w:eastAsia="BIZ UDPゴシック" w:hAnsi="BIZ UDPゴシック"/>
          <w:b/>
          <w:bCs/>
          <w:sz w:val="22"/>
        </w:rPr>
      </w:pPr>
    </w:p>
    <w:p w14:paraId="03C9DD45" w14:textId="28D3F514" w:rsidR="0098378B" w:rsidRPr="00967E62" w:rsidRDefault="002B4F4F" w:rsidP="00967E62">
      <w:pPr>
        <w:tabs>
          <w:tab w:val="left" w:pos="864"/>
        </w:tabs>
        <w:jc w:val="center"/>
        <w:rPr>
          <w:rFonts w:ascii="UD デジタル 教科書体 NP-B" w:eastAsia="UD デジタル 教科書体 NP-B" w:hAnsi="BIZ UDゴシック"/>
          <w:b/>
          <w:bCs/>
          <w:sz w:val="36"/>
          <w:szCs w:val="36"/>
        </w:rPr>
      </w:pPr>
      <w:r w:rsidRPr="00F63962">
        <w:rPr>
          <w:rFonts w:ascii="BIZ UDPゴシック" w:eastAsia="BIZ UDPゴシック" w:hAnsi="BIZ UDPゴシック" w:hint="eastAsia"/>
          <w:b/>
          <w:bCs/>
          <w:sz w:val="36"/>
          <w:szCs w:val="36"/>
        </w:rPr>
        <w:t>共生社会</w:t>
      </w:r>
      <w:r w:rsidR="003468DC" w:rsidRPr="00F63962">
        <w:rPr>
          <w:rFonts w:ascii="BIZ UDPゴシック" w:eastAsia="BIZ UDPゴシック" w:hAnsi="BIZ UDPゴシック" w:hint="eastAsia"/>
          <w:b/>
          <w:bCs/>
          <w:sz w:val="36"/>
          <w:szCs w:val="36"/>
        </w:rPr>
        <w:t>サポーター</w:t>
      </w:r>
      <w:r w:rsidR="00BE6E8D" w:rsidRPr="00F63962">
        <w:rPr>
          <w:rFonts w:ascii="BIZ UDPゴシック" w:eastAsia="BIZ UDPゴシック" w:hAnsi="BIZ UDPゴシック" w:hint="eastAsia"/>
          <w:b/>
          <w:bCs/>
          <w:sz w:val="36"/>
          <w:szCs w:val="36"/>
        </w:rPr>
        <w:t>ステッカー</w:t>
      </w:r>
      <w:r w:rsidR="003468DC" w:rsidRPr="00F63962">
        <w:rPr>
          <w:rFonts w:ascii="BIZ UDPゴシック" w:eastAsia="BIZ UDPゴシック" w:hAnsi="BIZ UDPゴシック" w:hint="eastAsia"/>
          <w:b/>
          <w:bCs/>
          <w:sz w:val="36"/>
          <w:szCs w:val="36"/>
        </w:rPr>
        <w:t>配布</w:t>
      </w:r>
      <w:r w:rsidR="00982A01" w:rsidRPr="00F63962">
        <w:rPr>
          <w:rFonts w:ascii="BIZ UDPゴシック" w:eastAsia="BIZ UDPゴシック" w:hAnsi="BIZ UDPゴシック" w:hint="eastAsia"/>
          <w:b/>
          <w:bCs/>
          <w:sz w:val="36"/>
          <w:szCs w:val="36"/>
        </w:rPr>
        <w:t>申請書</w:t>
      </w:r>
      <w:r w:rsidR="007134F8" w:rsidRPr="00F63962">
        <w:rPr>
          <w:rFonts w:ascii="BIZ UDPゴシック" w:eastAsia="BIZ UDPゴシック" w:hAnsi="BIZ UDPゴシック" w:hint="eastAsia"/>
          <w:sz w:val="36"/>
          <w:szCs w:val="36"/>
        </w:rPr>
        <w:t xml:space="preserve">　</w:t>
      </w:r>
      <w:r w:rsidR="007134F8" w:rsidRPr="00967E62">
        <w:rPr>
          <w:rFonts w:ascii="UD デジタル 教科書体 NP-B" w:eastAsia="UD デジタル 教科書体 NP-B" w:hAnsi="BIZ UDゴシック" w:hint="eastAsia"/>
          <w:sz w:val="36"/>
          <w:szCs w:val="36"/>
        </w:rPr>
        <w:t xml:space="preserve">　　</w:t>
      </w:r>
    </w:p>
    <w:p w14:paraId="027C0F99" w14:textId="77777777" w:rsidR="002B4F4F" w:rsidRDefault="002B4F4F" w:rsidP="0098378B">
      <w:pPr>
        <w:tabs>
          <w:tab w:val="left" w:pos="864"/>
        </w:tabs>
        <w:rPr>
          <w:rFonts w:ascii="HG丸ｺﾞｼｯｸM-PRO" w:eastAsia="HG丸ｺﾞｼｯｸM-PRO" w:hAnsi="HG丸ｺﾞｼｯｸM-PRO"/>
        </w:rPr>
      </w:pPr>
    </w:p>
    <w:p w14:paraId="597BEB13" w14:textId="7B97F135" w:rsidR="00DC1D4E" w:rsidRPr="007A3626" w:rsidRDefault="003468DC" w:rsidP="0098378B">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滋賀</w:t>
      </w:r>
      <w:r w:rsidR="00535EC9" w:rsidRPr="007A3626">
        <w:rPr>
          <w:rFonts w:ascii="HG丸ｺﾞｼｯｸM-PRO" w:eastAsia="HG丸ｺﾞｼｯｸM-PRO" w:hAnsi="HG丸ｺﾞｼｯｸM-PRO" w:hint="eastAsia"/>
        </w:rPr>
        <w:t>県知事　　　　様</w:t>
      </w:r>
    </w:p>
    <w:p w14:paraId="3AF334CD" w14:textId="1F3D6B73" w:rsidR="00535EC9" w:rsidRPr="007A3626" w:rsidRDefault="00535EC9" w:rsidP="0098378B">
      <w:pPr>
        <w:tabs>
          <w:tab w:val="left" w:pos="864"/>
        </w:tabs>
        <w:rPr>
          <w:rFonts w:ascii="HG丸ｺﾞｼｯｸM-PRO" w:eastAsia="HG丸ｺﾞｼｯｸM-PRO" w:hAnsi="HG丸ｺﾞｼｯｸM-PRO"/>
        </w:rPr>
      </w:pPr>
    </w:p>
    <w:p w14:paraId="124FDF7D" w14:textId="51CD0362" w:rsidR="00535EC9" w:rsidRDefault="004E0742" w:rsidP="007A3626">
      <w:pPr>
        <w:tabs>
          <w:tab w:val="left" w:pos="864"/>
        </w:tabs>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C2C7E">
        <w:rPr>
          <w:rFonts w:ascii="HG丸ｺﾞｼｯｸM-PRO" w:eastAsia="HG丸ｺﾞｼｯｸM-PRO" w:hAnsi="HG丸ｺﾞｼｯｸM-PRO" w:hint="eastAsia"/>
        </w:rPr>
        <w:t>滋賀県共生社会サポーターステッカー実施要領</w:t>
      </w:r>
      <w:r>
        <w:rPr>
          <w:rFonts w:ascii="HG丸ｺﾞｼｯｸM-PRO" w:eastAsia="HG丸ｺﾞｼｯｸM-PRO" w:hAnsi="HG丸ｺﾞｼｯｸM-PRO" w:hint="eastAsia"/>
        </w:rPr>
        <w:t>の規定に基づき、</w:t>
      </w:r>
      <w:r w:rsidR="006B7D0D">
        <w:rPr>
          <w:rFonts w:ascii="HG丸ｺﾞｼｯｸM-PRO" w:eastAsia="HG丸ｺﾞｼｯｸM-PRO" w:hAnsi="HG丸ｺﾞｼｯｸM-PRO" w:hint="eastAsia"/>
        </w:rPr>
        <w:t>共生社会サポーターとして、</w:t>
      </w:r>
      <w:r>
        <w:rPr>
          <w:rFonts w:ascii="HG丸ｺﾞｼｯｸM-PRO" w:eastAsia="HG丸ｺﾞｼｯｸM-PRO" w:hAnsi="HG丸ｺﾞｼｯｸM-PRO" w:hint="eastAsia"/>
        </w:rPr>
        <w:t>ステッカーの</w:t>
      </w:r>
      <w:r w:rsidR="00E07489">
        <w:rPr>
          <w:rFonts w:ascii="HG丸ｺﾞｼｯｸM-PRO" w:eastAsia="HG丸ｺﾞｼｯｸM-PRO" w:hAnsi="HG丸ｺﾞｼｯｸM-PRO" w:hint="eastAsia"/>
        </w:rPr>
        <w:t>配布を申請</w:t>
      </w:r>
      <w:r w:rsidR="007A3626" w:rsidRPr="00ED1BC4">
        <w:rPr>
          <w:rFonts w:ascii="HG丸ｺﾞｼｯｸM-PRO" w:eastAsia="HG丸ｺﾞｼｯｸM-PRO" w:hAnsi="HG丸ｺﾞｼｯｸM-PRO" w:hint="eastAsia"/>
        </w:rPr>
        <w:t>します。</w:t>
      </w:r>
    </w:p>
    <w:p w14:paraId="2E7A5B49" w14:textId="711FA033" w:rsidR="003506A0" w:rsidRDefault="003506A0" w:rsidP="007A3626">
      <w:pPr>
        <w:tabs>
          <w:tab w:val="left" w:pos="864"/>
        </w:tabs>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036C5FF" w14:textId="125483FD" w:rsidR="009539A6" w:rsidRPr="00EE0EE4" w:rsidRDefault="003506A0" w:rsidP="009539A6">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9539A6">
        <w:rPr>
          <w:rFonts w:ascii="HG丸ｺﾞｼｯｸM-PRO" w:eastAsia="HG丸ｺﾞｼｯｸM-PRO" w:hAnsi="HG丸ｺﾞｼｯｸM-PRO" w:hint="eastAsia"/>
        </w:rPr>
        <w:t xml:space="preserve">　</w:t>
      </w:r>
      <w:r w:rsidR="009539A6" w:rsidRPr="00EE0EE4">
        <w:rPr>
          <w:rFonts w:ascii="HG丸ｺﾞｼｯｸM-PRO" w:eastAsia="HG丸ｺﾞｼｯｸM-PRO" w:hAnsi="HG丸ｺﾞｼｯｸM-PRO" w:hint="eastAsia"/>
          <w:sz w:val="22"/>
        </w:rPr>
        <w:t>□</w:t>
      </w:r>
      <w:r w:rsidR="008E1BAB" w:rsidRPr="00EE0EE4">
        <w:rPr>
          <w:rFonts w:ascii="HG丸ｺﾞｼｯｸM-PRO" w:eastAsia="HG丸ｺﾞｼｯｸM-PRO" w:hAnsi="HG丸ｺﾞｼｯｸM-PRO" w:hint="eastAsia"/>
          <w:sz w:val="22"/>
        </w:rPr>
        <w:t>障害を理由とする差別を行いません。</w:t>
      </w:r>
    </w:p>
    <w:p w14:paraId="2A20386F" w14:textId="3056B542" w:rsidR="003506A0" w:rsidRPr="003506A0" w:rsidRDefault="003506A0" w:rsidP="009539A6">
      <w:pPr>
        <w:spacing w:line="340" w:lineRule="exact"/>
        <w:ind w:firstLineChars="200" w:firstLine="440"/>
        <w:rPr>
          <w:rFonts w:ascii="HG丸ｺﾞｼｯｸM-PRO" w:eastAsia="HG丸ｺﾞｼｯｸM-PRO" w:hAnsi="HG丸ｺﾞｼｯｸM-PRO"/>
          <w:sz w:val="22"/>
        </w:rPr>
      </w:pPr>
      <w:r w:rsidRPr="003506A0">
        <w:rPr>
          <w:rFonts w:ascii="HG丸ｺﾞｼｯｸM-PRO" w:eastAsia="HG丸ｺﾞｼｯｸM-PRO" w:hAnsi="HG丸ｺﾞｼｯｸM-PRO" w:hint="eastAsia"/>
          <w:sz w:val="22"/>
        </w:rPr>
        <w:t>□合理的配慮の提供を積極的に行います。</w:t>
      </w:r>
    </w:p>
    <w:p w14:paraId="3121B7FE" w14:textId="5195317B" w:rsidR="003506A0" w:rsidRDefault="003506A0" w:rsidP="003506A0">
      <w:pPr>
        <w:spacing w:line="340" w:lineRule="exact"/>
        <w:ind w:firstLineChars="200" w:firstLine="440"/>
        <w:rPr>
          <w:sz w:val="22"/>
        </w:rPr>
      </w:pPr>
      <w:r w:rsidRPr="003506A0">
        <w:rPr>
          <w:rFonts w:ascii="HG丸ｺﾞｼｯｸM-PRO" w:eastAsia="HG丸ｺﾞｼｯｸM-PRO" w:hAnsi="HG丸ｺﾞｼｯｸM-PRO" w:hint="eastAsia"/>
          <w:sz w:val="22"/>
        </w:rPr>
        <w:t>□障害等に関する理解を深めるよう努めます</w:t>
      </w:r>
      <w:r w:rsidRPr="003506A0">
        <w:rPr>
          <w:rFonts w:hint="eastAsia"/>
          <w:sz w:val="22"/>
        </w:rPr>
        <w:t>。</w:t>
      </w:r>
    </w:p>
    <w:p w14:paraId="7972AD05" w14:textId="5B233827" w:rsidR="00D77EB6" w:rsidRPr="008E1BAB" w:rsidRDefault="00D77EB6" w:rsidP="003506A0">
      <w:pPr>
        <w:spacing w:line="340" w:lineRule="exact"/>
        <w:ind w:firstLineChars="200" w:firstLine="440"/>
        <w:rPr>
          <w:sz w:val="22"/>
        </w:rPr>
      </w:pPr>
      <w:r>
        <w:rPr>
          <w:rFonts w:ascii="HG丸ｺﾞｼｯｸM-PRO" w:eastAsia="HG丸ｺﾞｼｯｸM-PRO" w:hAnsi="HG丸ｺﾞｼｯｸM-PRO" w:hint="eastAsia"/>
          <w:sz w:val="22"/>
        </w:rPr>
        <w:t>□実施要領をよく読み、内容を</w:t>
      </w:r>
      <w:r w:rsidRPr="00607B66">
        <w:rPr>
          <w:rFonts w:ascii="HG丸ｺﾞｼｯｸM-PRO" w:eastAsia="HG丸ｺﾞｼｯｸM-PRO" w:hAnsi="HG丸ｺﾞｼｯｸM-PRO" w:hint="eastAsia"/>
          <w:sz w:val="22"/>
        </w:rPr>
        <w:t>理解</w:t>
      </w:r>
      <w:r>
        <w:rPr>
          <w:rFonts w:ascii="HG丸ｺﾞｼｯｸM-PRO" w:eastAsia="HG丸ｺﾞｼｯｸM-PRO" w:hAnsi="HG丸ｺﾞｼｯｸM-PRO" w:hint="eastAsia"/>
          <w:sz w:val="22"/>
        </w:rPr>
        <w:t>・内容に同意</w:t>
      </w:r>
      <w:r w:rsidRPr="00607B66">
        <w:rPr>
          <w:rFonts w:ascii="HG丸ｺﾞｼｯｸM-PRO" w:eastAsia="HG丸ｺﾞｼｯｸM-PRO" w:hAnsi="HG丸ｺﾞｼｯｸM-PRO" w:hint="eastAsia"/>
          <w:sz w:val="22"/>
        </w:rPr>
        <w:t>しました。</w:t>
      </w:r>
    </w:p>
    <w:p w14:paraId="7AAF3AA1" w14:textId="47753478" w:rsidR="008E1BAB" w:rsidRPr="008E1BAB" w:rsidRDefault="008E1BAB" w:rsidP="008E1BAB">
      <w:pPr>
        <w:tabs>
          <w:tab w:val="left" w:pos="864"/>
        </w:tabs>
        <w:ind w:left="220" w:hangingChars="100" w:hanging="220"/>
        <w:rPr>
          <w:rFonts w:ascii="Segoe UI Symbol" w:eastAsia="HG丸ｺﾞｼｯｸM-PRO" w:hAnsi="Segoe UI Symbol" w:cs="Segoe UI Symbol"/>
        </w:rPr>
      </w:pPr>
      <w:r>
        <w:rPr>
          <w:rFonts w:hint="eastAsia"/>
          <w:sz w:val="22"/>
        </w:rPr>
        <w:t xml:space="preserve">　　　　　　　　　　　　　　　　　　　　　</w:t>
      </w:r>
      <w:r w:rsidRPr="008E1BAB">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8E1BAB">
        <w:rPr>
          <w:rFonts w:ascii="HG丸ｺﾞｼｯｸM-PRO" w:eastAsia="HG丸ｺﾞｼｯｸM-PRO" w:hAnsi="HG丸ｺﾞｼｯｸM-PRO" w:hint="eastAsia"/>
        </w:rPr>
        <w:t>確認の上、</w:t>
      </w:r>
      <w:r w:rsidRPr="008E1BAB">
        <w:rPr>
          <w:rFonts w:ascii="Segoe UI Symbol" w:eastAsia="HG丸ｺﾞｼｯｸM-PRO" w:hAnsi="Segoe UI Symbol" w:cs="Segoe UI Symbol" w:hint="eastAsia"/>
        </w:rPr>
        <w:t>☑　をしてください。</w:t>
      </w:r>
    </w:p>
    <w:p w14:paraId="01428E9D" w14:textId="5406162A" w:rsidR="00B83BC5" w:rsidRPr="003506A0" w:rsidRDefault="00B83BC5" w:rsidP="007A3626">
      <w:pPr>
        <w:tabs>
          <w:tab w:val="left" w:pos="864"/>
        </w:tabs>
        <w:ind w:left="210" w:hangingChars="100" w:hanging="210"/>
        <w:rPr>
          <w:rFonts w:ascii="HG丸ｺﾞｼｯｸM-PRO" w:eastAsia="HG丸ｺﾞｼｯｸM-PRO" w:hAnsi="HG丸ｺﾞｼｯｸM-PRO"/>
        </w:rPr>
      </w:pPr>
    </w:p>
    <w:tbl>
      <w:tblPr>
        <w:tblStyle w:val="a7"/>
        <w:tblW w:w="8579" w:type="dxa"/>
        <w:tblLook w:val="04A0" w:firstRow="1" w:lastRow="0" w:firstColumn="1" w:lastColumn="0" w:noHBand="0" w:noVBand="1"/>
      </w:tblPr>
      <w:tblGrid>
        <w:gridCol w:w="1999"/>
        <w:gridCol w:w="6580"/>
      </w:tblGrid>
      <w:tr w:rsidR="00761531" w:rsidRPr="00967E62" w14:paraId="385F4325" w14:textId="77777777" w:rsidTr="008C79D1">
        <w:trPr>
          <w:trHeight w:val="840"/>
        </w:trPr>
        <w:tc>
          <w:tcPr>
            <w:tcW w:w="1999" w:type="dxa"/>
            <w:vAlign w:val="center"/>
          </w:tcPr>
          <w:p w14:paraId="09B82013" w14:textId="13D45887" w:rsidR="00B83BC5" w:rsidRDefault="00B83BC5" w:rsidP="00761531">
            <w:pPr>
              <w:rPr>
                <w:rFonts w:ascii="HG丸ｺﾞｼｯｸM-PRO" w:eastAsia="HG丸ｺﾞｼｯｸM-PRO" w:hAnsi="HG丸ｺﾞｼｯｸM-PRO"/>
              </w:rPr>
            </w:pPr>
            <w:r>
              <w:rPr>
                <w:rFonts w:ascii="HG丸ｺﾞｼｯｸM-PRO" w:eastAsia="HG丸ｺﾞｼｯｸM-PRO" w:hAnsi="HG丸ｺﾞｼｯｸM-PRO" w:hint="eastAsia"/>
              </w:rPr>
              <w:t>フリガナ</w:t>
            </w:r>
          </w:p>
          <w:p w14:paraId="46A716A2" w14:textId="66339FA0" w:rsidR="00761531" w:rsidRPr="00761531" w:rsidRDefault="00761531" w:rsidP="00761531">
            <w:pPr>
              <w:rPr>
                <w:rFonts w:ascii="HG丸ｺﾞｼｯｸM-PRO" w:eastAsia="HG丸ｺﾞｼｯｸM-PRO" w:hAnsi="HG丸ｺﾞｼｯｸM-PRO"/>
              </w:rPr>
            </w:pPr>
            <w:r w:rsidRPr="00761531">
              <w:rPr>
                <w:rFonts w:ascii="HG丸ｺﾞｼｯｸM-PRO" w:eastAsia="HG丸ｺﾞｼｯｸM-PRO" w:hAnsi="HG丸ｺﾞｼｯｸM-PRO" w:hint="eastAsia"/>
              </w:rPr>
              <w:t>事業所名</w:t>
            </w:r>
            <w:r>
              <w:rPr>
                <w:rFonts w:ascii="HG丸ｺﾞｼｯｸM-PRO" w:eastAsia="HG丸ｺﾞｼｯｸM-PRO" w:hAnsi="HG丸ｺﾞｼｯｸM-PRO" w:hint="eastAsia"/>
              </w:rPr>
              <w:t xml:space="preserve">　</w:t>
            </w:r>
            <w:r w:rsidRPr="00761531">
              <w:rPr>
                <w:rFonts w:ascii="HG丸ｺﾞｼｯｸM-PRO" w:eastAsia="HG丸ｺﾞｼｯｸM-PRO" w:hAnsi="HG丸ｺﾞｼｯｸM-PRO"/>
              </w:rPr>
              <w:t>※</w:t>
            </w:r>
          </w:p>
        </w:tc>
        <w:tc>
          <w:tcPr>
            <w:tcW w:w="6580" w:type="dxa"/>
            <w:vAlign w:val="center"/>
          </w:tcPr>
          <w:p w14:paraId="131C1BB2" w14:textId="77777777" w:rsidR="00761531" w:rsidRPr="007A3626" w:rsidRDefault="00761531" w:rsidP="00DC1D4E">
            <w:pPr>
              <w:tabs>
                <w:tab w:val="left" w:pos="864"/>
              </w:tabs>
              <w:rPr>
                <w:rFonts w:ascii="HG丸ｺﾞｼｯｸM-PRO" w:eastAsia="HG丸ｺﾞｼｯｸM-PRO" w:hAnsi="HG丸ｺﾞｼｯｸM-PRO"/>
              </w:rPr>
            </w:pPr>
          </w:p>
        </w:tc>
      </w:tr>
      <w:tr w:rsidR="00DC1D4E" w:rsidRPr="00967E62" w14:paraId="0D4D69A1" w14:textId="77777777" w:rsidTr="00967E62">
        <w:trPr>
          <w:trHeight w:val="535"/>
        </w:trPr>
        <w:tc>
          <w:tcPr>
            <w:tcW w:w="1999" w:type="dxa"/>
            <w:vAlign w:val="center"/>
          </w:tcPr>
          <w:p w14:paraId="0B644844" w14:textId="77777777" w:rsidR="00DC1D4E" w:rsidRDefault="00DC1D4E" w:rsidP="00DC1D4E">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住</w:t>
            </w:r>
            <w:r w:rsidR="00AB7DEC">
              <w:rPr>
                <w:rFonts w:ascii="HG丸ｺﾞｼｯｸM-PRO" w:eastAsia="HG丸ｺﾞｼｯｸM-PRO" w:hAnsi="HG丸ｺﾞｼｯｸM-PRO" w:hint="eastAsia"/>
              </w:rPr>
              <w:t xml:space="preserve">　</w:t>
            </w:r>
            <w:r w:rsidRPr="007A3626">
              <w:rPr>
                <w:rFonts w:ascii="HG丸ｺﾞｼｯｸM-PRO" w:eastAsia="HG丸ｺﾞｼｯｸM-PRO" w:hAnsi="HG丸ｺﾞｼｯｸM-PRO" w:hint="eastAsia"/>
              </w:rPr>
              <w:t>所</w:t>
            </w:r>
          </w:p>
          <w:p w14:paraId="3FF14DC0" w14:textId="61253376" w:rsidR="00607B66" w:rsidRPr="007A3626" w:rsidRDefault="00607B66" w:rsidP="00DC1D4E">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(掲示する場所)</w:t>
            </w:r>
          </w:p>
        </w:tc>
        <w:tc>
          <w:tcPr>
            <w:tcW w:w="6580" w:type="dxa"/>
            <w:vAlign w:val="center"/>
          </w:tcPr>
          <w:p w14:paraId="5454E52B" w14:textId="2A334E39" w:rsidR="00DC1D4E" w:rsidRDefault="00B83BC5" w:rsidP="00DC1D4E">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w:t>
            </w:r>
          </w:p>
          <w:p w14:paraId="3612E0F8" w14:textId="77777777" w:rsidR="00B83BC5" w:rsidRPr="007A3626" w:rsidRDefault="00B83BC5" w:rsidP="00DC1D4E">
            <w:pPr>
              <w:tabs>
                <w:tab w:val="left" w:pos="864"/>
              </w:tabs>
              <w:rPr>
                <w:rFonts w:ascii="HG丸ｺﾞｼｯｸM-PRO" w:eastAsia="HG丸ｺﾞｼｯｸM-PRO" w:hAnsi="HG丸ｺﾞｼｯｸM-PRO"/>
              </w:rPr>
            </w:pPr>
          </w:p>
        </w:tc>
      </w:tr>
      <w:tr w:rsidR="00DC1D4E" w:rsidRPr="00967E62" w14:paraId="0B79440D" w14:textId="77777777" w:rsidTr="00967E62">
        <w:trPr>
          <w:trHeight w:val="415"/>
        </w:trPr>
        <w:tc>
          <w:tcPr>
            <w:tcW w:w="1999" w:type="dxa"/>
            <w:vAlign w:val="center"/>
          </w:tcPr>
          <w:p w14:paraId="6DDA0FAA" w14:textId="0D4C9B61" w:rsidR="00DC1D4E" w:rsidRPr="007A3626" w:rsidRDefault="00DC1D4E" w:rsidP="00B83BC5">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代表者</w:t>
            </w:r>
            <w:r w:rsidR="006732F1">
              <w:rPr>
                <w:rFonts w:ascii="HG丸ｺﾞｼｯｸM-PRO" w:eastAsia="HG丸ｺﾞｼｯｸM-PRO" w:hAnsi="HG丸ｺﾞｼｯｸM-PRO" w:hint="eastAsia"/>
              </w:rPr>
              <w:t>氏</w:t>
            </w:r>
            <w:r w:rsidRPr="007A3626">
              <w:rPr>
                <w:rFonts w:ascii="HG丸ｺﾞｼｯｸM-PRO" w:eastAsia="HG丸ｺﾞｼｯｸM-PRO" w:hAnsi="HG丸ｺﾞｼｯｸM-PRO" w:hint="eastAsia"/>
              </w:rPr>
              <w:t>名</w:t>
            </w:r>
          </w:p>
        </w:tc>
        <w:tc>
          <w:tcPr>
            <w:tcW w:w="6580" w:type="dxa"/>
            <w:vAlign w:val="center"/>
          </w:tcPr>
          <w:p w14:paraId="74DADDBB" w14:textId="77777777" w:rsidR="00DC1D4E" w:rsidRPr="007A3626" w:rsidRDefault="00DC1D4E" w:rsidP="00DC1D4E">
            <w:pPr>
              <w:tabs>
                <w:tab w:val="left" w:pos="864"/>
              </w:tabs>
              <w:rPr>
                <w:rFonts w:ascii="HG丸ｺﾞｼｯｸM-PRO" w:eastAsia="HG丸ｺﾞｼｯｸM-PRO" w:hAnsi="HG丸ｺﾞｼｯｸM-PRO"/>
              </w:rPr>
            </w:pPr>
          </w:p>
        </w:tc>
      </w:tr>
      <w:tr w:rsidR="00AB7DEC" w:rsidRPr="00967E62" w14:paraId="56CDB145" w14:textId="77777777" w:rsidTr="00607B66">
        <w:trPr>
          <w:trHeight w:val="497"/>
        </w:trPr>
        <w:tc>
          <w:tcPr>
            <w:tcW w:w="1999" w:type="dxa"/>
            <w:vAlign w:val="center"/>
          </w:tcPr>
          <w:p w14:paraId="2310CDB8" w14:textId="1394600D" w:rsidR="00AB7DEC" w:rsidRPr="007A3626" w:rsidRDefault="00AB7DEC" w:rsidP="00DC1D4E">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担当者職氏名</w:t>
            </w:r>
          </w:p>
        </w:tc>
        <w:tc>
          <w:tcPr>
            <w:tcW w:w="6580" w:type="dxa"/>
            <w:vAlign w:val="center"/>
          </w:tcPr>
          <w:p w14:paraId="56B0C6F6" w14:textId="77777777" w:rsidR="00AB7DEC" w:rsidRPr="007A3626" w:rsidRDefault="00AB7DEC" w:rsidP="00DC1D4E">
            <w:pPr>
              <w:tabs>
                <w:tab w:val="left" w:pos="864"/>
              </w:tabs>
              <w:rPr>
                <w:rFonts w:ascii="HG丸ｺﾞｼｯｸM-PRO" w:eastAsia="HG丸ｺﾞｼｯｸM-PRO" w:hAnsi="HG丸ｺﾞｼｯｸM-PRO"/>
              </w:rPr>
            </w:pPr>
          </w:p>
        </w:tc>
      </w:tr>
      <w:tr w:rsidR="00954668" w:rsidRPr="00967E62" w14:paraId="6B14159F" w14:textId="77777777" w:rsidTr="00ED1BC4">
        <w:trPr>
          <w:trHeight w:val="562"/>
        </w:trPr>
        <w:tc>
          <w:tcPr>
            <w:tcW w:w="1999" w:type="dxa"/>
            <w:vMerge w:val="restart"/>
            <w:vAlign w:val="center"/>
          </w:tcPr>
          <w:p w14:paraId="4634569A" w14:textId="25B22C7A" w:rsidR="00954668" w:rsidRPr="007A3626" w:rsidRDefault="00954668" w:rsidP="00ED1BC4">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連絡先</w:t>
            </w:r>
          </w:p>
        </w:tc>
        <w:tc>
          <w:tcPr>
            <w:tcW w:w="6580" w:type="dxa"/>
            <w:vAlign w:val="center"/>
          </w:tcPr>
          <w:p w14:paraId="3964CCDD" w14:textId="66898B84" w:rsidR="00954668" w:rsidRPr="007A3626" w:rsidRDefault="00954668" w:rsidP="00DC1D4E">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電話　　　　　　　　　　　　FAX</w:t>
            </w:r>
          </w:p>
        </w:tc>
      </w:tr>
      <w:tr w:rsidR="00954668" w:rsidRPr="00967E62" w14:paraId="52B1DBEA" w14:textId="77777777" w:rsidTr="00967E62">
        <w:trPr>
          <w:trHeight w:val="556"/>
        </w:trPr>
        <w:tc>
          <w:tcPr>
            <w:tcW w:w="1999" w:type="dxa"/>
            <w:vMerge/>
            <w:vAlign w:val="center"/>
          </w:tcPr>
          <w:p w14:paraId="47E08B39" w14:textId="0848A62C" w:rsidR="00954668" w:rsidRPr="007A3626" w:rsidRDefault="00954668" w:rsidP="00DC1D4E">
            <w:pPr>
              <w:tabs>
                <w:tab w:val="left" w:pos="864"/>
              </w:tabs>
              <w:rPr>
                <w:rFonts w:ascii="HG丸ｺﾞｼｯｸM-PRO" w:eastAsia="HG丸ｺﾞｼｯｸM-PRO" w:hAnsi="HG丸ｺﾞｼｯｸM-PRO"/>
              </w:rPr>
            </w:pPr>
          </w:p>
        </w:tc>
        <w:tc>
          <w:tcPr>
            <w:tcW w:w="6580" w:type="dxa"/>
            <w:vAlign w:val="center"/>
          </w:tcPr>
          <w:p w14:paraId="065DAC91" w14:textId="19D1587B" w:rsidR="00954668" w:rsidRPr="007A3626" w:rsidRDefault="00954668" w:rsidP="00DC1D4E">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Mail</w:t>
            </w:r>
          </w:p>
        </w:tc>
      </w:tr>
      <w:tr w:rsidR="00DC1D4E" w:rsidRPr="00967E62" w14:paraId="28593B01" w14:textId="77777777" w:rsidTr="0014711E">
        <w:trPr>
          <w:trHeight w:val="599"/>
        </w:trPr>
        <w:tc>
          <w:tcPr>
            <w:tcW w:w="1999" w:type="dxa"/>
            <w:vAlign w:val="center"/>
          </w:tcPr>
          <w:p w14:paraId="7C8E5EB5" w14:textId="29E47CEA" w:rsidR="00DC1D4E" w:rsidRPr="007A3626" w:rsidRDefault="00DC1D4E" w:rsidP="00DC1D4E">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事業内容</w:t>
            </w:r>
          </w:p>
        </w:tc>
        <w:tc>
          <w:tcPr>
            <w:tcW w:w="6580" w:type="dxa"/>
            <w:vAlign w:val="center"/>
          </w:tcPr>
          <w:p w14:paraId="5C14FB78" w14:textId="4CF5C189" w:rsidR="00DC1D4E" w:rsidRDefault="008C79D1" w:rsidP="0098378B">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□飲食店　　　□小売業　　　□理容・美容　　　□医療関係</w:t>
            </w:r>
          </w:p>
          <w:p w14:paraId="178EA9CF" w14:textId="493B5E20" w:rsidR="00DC1D4E" w:rsidRPr="007A3626" w:rsidRDefault="008C79D1" w:rsidP="0098378B">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 xml:space="preserve">□文化・芸術　　　</w:t>
            </w:r>
            <w:r w:rsidR="00B83BC5">
              <w:rPr>
                <w:rFonts w:ascii="HG丸ｺﾞｼｯｸM-PRO" w:eastAsia="HG丸ｺﾞｼｯｸM-PRO" w:hAnsi="HG丸ｺﾞｼｯｸM-PRO" w:hint="eastAsia"/>
              </w:rPr>
              <w:t xml:space="preserve">□不動産　　　</w:t>
            </w:r>
            <w:r>
              <w:rPr>
                <w:rFonts w:ascii="HG丸ｺﾞｼｯｸM-PRO" w:eastAsia="HG丸ｺﾞｼｯｸM-PRO" w:hAnsi="HG丸ｺﾞｼｯｸM-PRO" w:hint="eastAsia"/>
              </w:rPr>
              <w:t>□自治会</w:t>
            </w:r>
          </w:p>
          <w:p w14:paraId="14F223EF" w14:textId="6F1C8229" w:rsidR="00DC1D4E" w:rsidRPr="007A3626" w:rsidRDefault="00B83BC5" w:rsidP="0098378B">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8C79D1" w:rsidRPr="00967E62" w14:paraId="2F25B7E5" w14:textId="77777777" w:rsidTr="0014711E">
        <w:trPr>
          <w:trHeight w:val="599"/>
        </w:trPr>
        <w:tc>
          <w:tcPr>
            <w:tcW w:w="1999" w:type="dxa"/>
            <w:vAlign w:val="center"/>
          </w:tcPr>
          <w:p w14:paraId="33CF2E81" w14:textId="18B99E65" w:rsidR="008C79D1" w:rsidRPr="007A3626" w:rsidRDefault="008C79D1" w:rsidP="00DC1D4E">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県HPへの掲載</w:t>
            </w:r>
          </w:p>
        </w:tc>
        <w:tc>
          <w:tcPr>
            <w:tcW w:w="6580" w:type="dxa"/>
            <w:vAlign w:val="center"/>
          </w:tcPr>
          <w:p w14:paraId="2E37D651" w14:textId="06A91D0C" w:rsidR="008C79D1" w:rsidRPr="008C79D1" w:rsidRDefault="008C79D1" w:rsidP="008C79D1">
            <w:pPr>
              <w:pStyle w:val="a8"/>
              <w:numPr>
                <w:ilvl w:val="0"/>
                <w:numId w:val="2"/>
              </w:numPr>
              <w:tabs>
                <w:tab w:val="left" w:pos="864"/>
              </w:tabs>
              <w:ind w:leftChars="0"/>
              <w:rPr>
                <w:rFonts w:ascii="HG丸ｺﾞｼｯｸM-PRO" w:eastAsia="HG丸ｺﾞｼｯｸM-PRO" w:hAnsi="HG丸ｺﾞｼｯｸM-PRO"/>
              </w:rPr>
            </w:pPr>
            <w:r w:rsidRPr="008C79D1">
              <w:rPr>
                <w:rFonts w:ascii="HG丸ｺﾞｼｯｸM-PRO" w:eastAsia="HG丸ｺﾞｼｯｸM-PRO" w:hAnsi="HG丸ｺﾞｼｯｸM-PRO" w:hint="eastAsia"/>
              </w:rPr>
              <w:t>希望</w:t>
            </w:r>
            <w:r>
              <w:rPr>
                <w:rFonts w:ascii="HG丸ｺﾞｼｯｸM-PRO" w:eastAsia="HG丸ｺﾞｼｯｸM-PRO" w:hAnsi="HG丸ｺﾞｼｯｸM-PRO" w:hint="eastAsia"/>
              </w:rPr>
              <w:t>します　　　　　　□希望しません</w:t>
            </w:r>
          </w:p>
        </w:tc>
      </w:tr>
      <w:tr w:rsidR="00B83BC5" w:rsidRPr="00967E62" w14:paraId="292833A9" w14:textId="77777777" w:rsidTr="00607B66">
        <w:trPr>
          <w:trHeight w:val="916"/>
        </w:trPr>
        <w:tc>
          <w:tcPr>
            <w:tcW w:w="1999" w:type="dxa"/>
            <w:vAlign w:val="center"/>
          </w:tcPr>
          <w:p w14:paraId="4F51260C" w14:textId="21B97B12" w:rsidR="00B83BC5" w:rsidRDefault="00B83BC5" w:rsidP="003506A0">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特に工夫している事柄</w:t>
            </w:r>
            <w:r w:rsidR="003506A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(記載は任意)</w:t>
            </w:r>
          </w:p>
        </w:tc>
        <w:tc>
          <w:tcPr>
            <w:tcW w:w="6580" w:type="dxa"/>
            <w:vAlign w:val="center"/>
          </w:tcPr>
          <w:p w14:paraId="6AAADAF8" w14:textId="77777777" w:rsidR="00B83BC5" w:rsidRDefault="00B83BC5" w:rsidP="00B83BC5">
            <w:pPr>
              <w:tabs>
                <w:tab w:val="left" w:pos="864"/>
              </w:tabs>
              <w:rPr>
                <w:rFonts w:ascii="HG丸ｺﾞｼｯｸM-PRO" w:eastAsia="HG丸ｺﾞｼｯｸM-PRO" w:hAnsi="HG丸ｺﾞｼｯｸM-PRO"/>
              </w:rPr>
            </w:pPr>
          </w:p>
          <w:p w14:paraId="772D8A86" w14:textId="77777777" w:rsidR="00EE0EE4" w:rsidRPr="00B83BC5" w:rsidRDefault="00EE0EE4" w:rsidP="00B83BC5">
            <w:pPr>
              <w:tabs>
                <w:tab w:val="left" w:pos="864"/>
              </w:tabs>
              <w:rPr>
                <w:rFonts w:ascii="HG丸ｺﾞｼｯｸM-PRO" w:eastAsia="HG丸ｺﾞｼｯｸM-PRO" w:hAnsi="HG丸ｺﾞｼｯｸM-PRO"/>
              </w:rPr>
            </w:pPr>
          </w:p>
        </w:tc>
      </w:tr>
    </w:tbl>
    <w:p w14:paraId="56EE1661" w14:textId="6461F224" w:rsidR="00B83BC5" w:rsidRDefault="002D53F4" w:rsidP="00B83BC5">
      <w:pPr>
        <w:tabs>
          <w:tab w:val="left" w:pos="864"/>
        </w:tabs>
        <w:rPr>
          <w:rFonts w:ascii="HG丸ｺﾞｼｯｸM-PRO" w:eastAsia="HG丸ｺﾞｼｯｸM-PRO" w:hAnsi="HG丸ｺﾞｼｯｸM-PRO"/>
        </w:rPr>
      </w:pPr>
      <w:r w:rsidRPr="007A3626">
        <w:rPr>
          <w:rFonts w:ascii="HG丸ｺﾞｼｯｸM-PRO" w:eastAsia="HG丸ｺﾞｼｯｸM-PRO" w:hAnsi="HG丸ｺﾞｼｯｸM-PRO" w:hint="eastAsia"/>
        </w:rPr>
        <w:t>※　支部・支店・課等　単位で</w:t>
      </w:r>
      <w:r w:rsidR="003035B5">
        <w:rPr>
          <w:rFonts w:ascii="HG丸ｺﾞｼｯｸM-PRO" w:eastAsia="HG丸ｺﾞｼｯｸM-PRO" w:hAnsi="HG丸ｺﾞｼｯｸM-PRO" w:hint="eastAsia"/>
        </w:rPr>
        <w:t>申請</w:t>
      </w:r>
      <w:r w:rsidR="00607B66">
        <w:rPr>
          <w:rFonts w:ascii="HG丸ｺﾞｼｯｸM-PRO" w:eastAsia="HG丸ｺﾞｼｯｸM-PRO" w:hAnsi="HG丸ｺﾞｼｯｸM-PRO" w:hint="eastAsia"/>
        </w:rPr>
        <w:t>してください</w:t>
      </w:r>
      <w:r w:rsidRPr="007A3626">
        <w:rPr>
          <w:rFonts w:ascii="HG丸ｺﾞｼｯｸM-PRO" w:eastAsia="HG丸ｺﾞｼｯｸM-PRO" w:hAnsi="HG丸ｺﾞｼｯｸM-PRO" w:hint="eastAsia"/>
        </w:rPr>
        <w:t>。</w:t>
      </w:r>
    </w:p>
    <w:p w14:paraId="53CA2378" w14:textId="0AE66027" w:rsidR="003506A0" w:rsidRPr="00D77EB6" w:rsidRDefault="00607B66" w:rsidP="00D77EB6">
      <w:pPr>
        <w:tabs>
          <w:tab w:val="left" w:pos="864"/>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CDCF5F7" w14:textId="3959F03A" w:rsidR="00B81E40" w:rsidRDefault="00B81E40" w:rsidP="003506A0">
      <w:r w:rsidRPr="00B81E40">
        <w:rPr>
          <w:rFonts w:hint="eastAsia"/>
        </w:rPr>
        <w:lastRenderedPageBreak/>
        <w:t>滋賀県共生社会サポーターステッカー実施要領</w:t>
      </w:r>
      <w:r>
        <w:rPr>
          <w:rFonts w:hint="eastAsia"/>
        </w:rPr>
        <w:t>抜粋</w:t>
      </w:r>
    </w:p>
    <w:p w14:paraId="4B3EC2A9" w14:textId="77777777" w:rsidR="003506A0" w:rsidRPr="000469B8" w:rsidRDefault="003506A0" w:rsidP="003506A0">
      <w:r w:rsidRPr="000469B8">
        <w:rPr>
          <w:rFonts w:hint="eastAsia"/>
        </w:rPr>
        <w:t>（別表１）</w:t>
      </w:r>
    </w:p>
    <w:tbl>
      <w:tblPr>
        <w:tblStyle w:val="a7"/>
        <w:tblW w:w="0" w:type="auto"/>
        <w:tblLook w:val="04A0" w:firstRow="1" w:lastRow="0" w:firstColumn="1" w:lastColumn="0" w:noHBand="0" w:noVBand="1"/>
      </w:tblPr>
      <w:tblGrid>
        <w:gridCol w:w="8359"/>
      </w:tblGrid>
      <w:tr w:rsidR="003506A0" w:rsidRPr="000469B8" w14:paraId="0FA428EF" w14:textId="77777777" w:rsidTr="00FD4271">
        <w:trPr>
          <w:trHeight w:val="782"/>
        </w:trPr>
        <w:tc>
          <w:tcPr>
            <w:tcW w:w="8359" w:type="dxa"/>
          </w:tcPr>
          <w:p w14:paraId="41BEA955" w14:textId="3EBF06C0" w:rsidR="003506A0" w:rsidRPr="000469B8" w:rsidRDefault="003506A0" w:rsidP="00FD4271">
            <w:pPr>
              <w:ind w:left="210" w:hangingChars="100" w:hanging="210"/>
            </w:pPr>
            <w:r w:rsidRPr="000469B8">
              <w:rPr>
                <w:rFonts w:hint="eastAsia"/>
              </w:rPr>
              <w:t>１　障害または障害に関連する事由を理由とした差別を行わないこと</w:t>
            </w:r>
          </w:p>
          <w:p w14:paraId="4A72F6D9" w14:textId="4A61C061" w:rsidR="003506A0" w:rsidRPr="000469B8" w:rsidRDefault="003506A0" w:rsidP="00FD4271">
            <w:pPr>
              <w:ind w:left="210" w:hangingChars="100" w:hanging="210"/>
            </w:pPr>
            <w:r w:rsidRPr="000469B8">
              <w:rPr>
                <w:rFonts w:hint="eastAsia"/>
              </w:rPr>
              <w:t xml:space="preserve">　</w:t>
            </w:r>
            <w:r w:rsidR="00B81E40">
              <w:rPr>
                <w:rFonts w:hint="eastAsia"/>
              </w:rPr>
              <w:t xml:space="preserve">　</w:t>
            </w:r>
            <w:r w:rsidRPr="000469B8">
              <w:rPr>
                <w:rFonts w:hint="eastAsia"/>
              </w:rPr>
              <w:t>やむを得ず、次の内容をしようとするときはその理由を説明し、理解を得るよう努めること</w:t>
            </w:r>
          </w:p>
          <w:p w14:paraId="3774BBEC" w14:textId="77777777" w:rsidR="003506A0" w:rsidRPr="000469B8" w:rsidRDefault="003506A0" w:rsidP="00FD4271">
            <w:pPr>
              <w:ind w:left="210" w:hangingChars="100" w:hanging="210"/>
            </w:pPr>
            <w:r w:rsidRPr="000469B8">
              <w:rPr>
                <w:rFonts w:hint="eastAsia"/>
              </w:rPr>
              <w:t xml:space="preserve">　（１）障害者が求めるサービス提供等を断る時</w:t>
            </w:r>
          </w:p>
          <w:p w14:paraId="145A2574" w14:textId="77777777" w:rsidR="003506A0" w:rsidRPr="000469B8" w:rsidRDefault="003506A0" w:rsidP="00FD4271">
            <w:pPr>
              <w:ind w:left="210" w:hangingChars="100" w:hanging="210"/>
            </w:pPr>
            <w:r w:rsidRPr="000469B8">
              <w:rPr>
                <w:rFonts w:hint="eastAsia"/>
              </w:rPr>
              <w:t xml:space="preserve">　（２）求められたサービス提供等に当たって場所、時間等を制限するとき</w:t>
            </w:r>
          </w:p>
          <w:p w14:paraId="615B8903" w14:textId="77777777" w:rsidR="003506A0" w:rsidRPr="000469B8" w:rsidRDefault="003506A0" w:rsidP="00FD4271">
            <w:pPr>
              <w:ind w:left="210" w:hangingChars="100" w:hanging="210"/>
            </w:pPr>
            <w:r w:rsidRPr="000469B8">
              <w:rPr>
                <w:rFonts w:hint="eastAsia"/>
              </w:rPr>
              <w:t xml:space="preserve">　（３）障害のない人に対しては付さない条件を付すとき</w:t>
            </w:r>
          </w:p>
        </w:tc>
      </w:tr>
      <w:tr w:rsidR="003506A0" w:rsidRPr="000469B8" w14:paraId="601FFA48" w14:textId="77777777" w:rsidTr="00FD4271">
        <w:tc>
          <w:tcPr>
            <w:tcW w:w="8359" w:type="dxa"/>
          </w:tcPr>
          <w:p w14:paraId="27C3216E" w14:textId="77777777" w:rsidR="003506A0" w:rsidRPr="000469B8" w:rsidRDefault="003506A0" w:rsidP="00FD4271">
            <w:r w:rsidRPr="000469B8">
              <w:rPr>
                <w:rFonts w:hint="eastAsia"/>
              </w:rPr>
              <w:t>２　合理的配慮の提供を積極的に行うこと</w:t>
            </w:r>
          </w:p>
          <w:p w14:paraId="03E6532E" w14:textId="77777777" w:rsidR="003506A0" w:rsidRPr="000469B8" w:rsidRDefault="003506A0" w:rsidP="00FD4271">
            <w:r w:rsidRPr="000469B8">
              <w:rPr>
                <w:rFonts w:hint="eastAsia"/>
              </w:rPr>
              <w:t>・障害のある人から何らかの配慮を求める意思の表明があった場合に、負担の重くない範囲で積極的に対応を行うこと</w:t>
            </w:r>
          </w:p>
          <w:p w14:paraId="3611B380" w14:textId="77777777" w:rsidR="003506A0" w:rsidRPr="000469B8" w:rsidRDefault="003506A0" w:rsidP="00FD4271">
            <w:r w:rsidRPr="000469B8">
              <w:rPr>
                <w:rFonts w:hint="eastAsia"/>
              </w:rPr>
              <w:t>・求められた対応ができない場合は、丁寧に理由を説明し別の方法を提案するなど建設的な対話を行うこと</w:t>
            </w:r>
          </w:p>
        </w:tc>
      </w:tr>
      <w:tr w:rsidR="003506A0" w:rsidRPr="000469B8" w14:paraId="13F297E9" w14:textId="77777777" w:rsidTr="00FD4271">
        <w:tc>
          <w:tcPr>
            <w:tcW w:w="8359" w:type="dxa"/>
          </w:tcPr>
          <w:p w14:paraId="45D1929E" w14:textId="77777777" w:rsidR="003506A0" w:rsidRPr="000469B8" w:rsidRDefault="003506A0" w:rsidP="00FD4271">
            <w:pPr>
              <w:ind w:left="210" w:hangingChars="100" w:hanging="210"/>
            </w:pPr>
            <w:r w:rsidRPr="000469B8">
              <w:rPr>
                <w:rFonts w:hint="eastAsia"/>
              </w:rPr>
              <w:t>３　共生条例の理念にのっとり、障害等に関する理解を深めるよう努めること</w:t>
            </w:r>
          </w:p>
        </w:tc>
      </w:tr>
    </w:tbl>
    <w:p w14:paraId="5CBA7752" w14:textId="77777777" w:rsidR="003506A0" w:rsidRPr="000469B8" w:rsidRDefault="003506A0" w:rsidP="003506A0">
      <w:r w:rsidRPr="000469B8">
        <w:rPr>
          <w:rFonts w:hint="eastAsia"/>
        </w:rPr>
        <w:t xml:space="preserve">　</w:t>
      </w:r>
    </w:p>
    <w:p w14:paraId="78806F09" w14:textId="77777777" w:rsidR="003506A0" w:rsidRPr="000469B8" w:rsidRDefault="003506A0" w:rsidP="003506A0">
      <w:r w:rsidRPr="000469B8">
        <w:rPr>
          <w:rFonts w:hint="eastAsia"/>
        </w:rPr>
        <w:t>（別表２）</w:t>
      </w:r>
    </w:p>
    <w:tbl>
      <w:tblPr>
        <w:tblStyle w:val="a7"/>
        <w:tblW w:w="8504" w:type="dxa"/>
        <w:tblLook w:val="04A0" w:firstRow="1" w:lastRow="0" w:firstColumn="1" w:lastColumn="0" w:noHBand="0" w:noVBand="1"/>
      </w:tblPr>
      <w:tblGrid>
        <w:gridCol w:w="8504"/>
      </w:tblGrid>
      <w:tr w:rsidR="003506A0" w:rsidRPr="000469B8" w14:paraId="4DD74C6A" w14:textId="77777777" w:rsidTr="00FD4271">
        <w:tc>
          <w:tcPr>
            <w:tcW w:w="8504" w:type="dxa"/>
          </w:tcPr>
          <w:p w14:paraId="72309BD6" w14:textId="77777777" w:rsidR="003506A0" w:rsidRPr="000469B8" w:rsidRDefault="003506A0" w:rsidP="00B81E40">
            <w:pPr>
              <w:ind w:left="210" w:hangingChars="100" w:hanging="210"/>
            </w:pPr>
            <w:r w:rsidRPr="000469B8">
              <w:rPr>
                <w:rFonts w:hint="eastAsia"/>
              </w:rPr>
              <w:t>１　共生社会サポーターステッカーは、事業者の店舗等の利用者から見えやすい場所に掲示すること</w:t>
            </w:r>
          </w:p>
        </w:tc>
      </w:tr>
      <w:tr w:rsidR="003506A0" w:rsidRPr="000469B8" w14:paraId="7DB5DEB5" w14:textId="77777777" w:rsidTr="00FD4271">
        <w:tc>
          <w:tcPr>
            <w:tcW w:w="8504" w:type="dxa"/>
          </w:tcPr>
          <w:p w14:paraId="579B5918" w14:textId="6F590B6F" w:rsidR="003506A0" w:rsidRPr="000469B8" w:rsidRDefault="003506A0" w:rsidP="00B81E40">
            <w:pPr>
              <w:ind w:left="210" w:hangingChars="100" w:hanging="210"/>
            </w:pPr>
            <w:r w:rsidRPr="000469B8">
              <w:rPr>
                <w:rFonts w:hint="eastAsia"/>
              </w:rPr>
              <w:t>２　共生社会サポーターステッカーは、原則、</w:t>
            </w:r>
            <w:r w:rsidR="00445720" w:rsidRPr="00445720">
              <w:rPr>
                <w:rFonts w:hint="eastAsia"/>
              </w:rPr>
              <w:t>支部・支店・課等</w:t>
            </w:r>
            <w:r w:rsidRPr="000469B8">
              <w:rPr>
                <w:rFonts w:hint="eastAsia"/>
              </w:rPr>
              <w:t>ごとに申請を行い、申請</w:t>
            </w:r>
            <w:bookmarkStart w:id="0" w:name="_GoBack"/>
            <w:bookmarkEnd w:id="0"/>
            <w:r w:rsidRPr="000469B8">
              <w:rPr>
                <w:rFonts w:hint="eastAsia"/>
              </w:rPr>
              <w:t>時に記載した掲示場所で掲示すること</w:t>
            </w:r>
          </w:p>
        </w:tc>
      </w:tr>
      <w:tr w:rsidR="003506A0" w:rsidRPr="000469B8" w14:paraId="07919F72" w14:textId="77777777" w:rsidTr="00FD4271">
        <w:tc>
          <w:tcPr>
            <w:tcW w:w="8504" w:type="dxa"/>
          </w:tcPr>
          <w:p w14:paraId="452DC2A9" w14:textId="77777777" w:rsidR="003506A0" w:rsidRPr="000469B8" w:rsidRDefault="003506A0" w:rsidP="00FD4271">
            <w:r w:rsidRPr="000469B8">
              <w:rPr>
                <w:rFonts w:hint="eastAsia"/>
              </w:rPr>
              <w:t>３　第５の事由に該当した時は、共生社会サポーターステッカーの掲示を中止すること</w:t>
            </w:r>
          </w:p>
        </w:tc>
      </w:tr>
      <w:tr w:rsidR="003506A0" w:rsidRPr="000469B8" w14:paraId="74D1225A" w14:textId="77777777" w:rsidTr="00FD4271">
        <w:tc>
          <w:tcPr>
            <w:tcW w:w="8504" w:type="dxa"/>
          </w:tcPr>
          <w:p w14:paraId="789E87EA" w14:textId="77777777" w:rsidR="003506A0" w:rsidRPr="000469B8" w:rsidRDefault="003506A0" w:rsidP="00FD4271">
            <w:r w:rsidRPr="000469B8">
              <w:rPr>
                <w:rFonts w:hint="eastAsia"/>
              </w:rPr>
              <w:t>４　本要領の実施にあたって、知事が必要と認める調査等に協力すること</w:t>
            </w:r>
          </w:p>
        </w:tc>
      </w:tr>
    </w:tbl>
    <w:p w14:paraId="161FCAC3" w14:textId="77777777" w:rsidR="003506A0" w:rsidRPr="000469B8" w:rsidRDefault="003506A0" w:rsidP="003506A0"/>
    <w:p w14:paraId="7467CBA6" w14:textId="2C9ECE75" w:rsidR="00207ECC" w:rsidRPr="003506A0" w:rsidRDefault="00207ECC" w:rsidP="000714CB">
      <w:pPr>
        <w:tabs>
          <w:tab w:val="left" w:pos="864"/>
        </w:tabs>
        <w:rPr>
          <w:rFonts w:ascii="UD デジタル 教科書体 NP-B" w:eastAsia="UD デジタル 教科書体 NP-B"/>
        </w:rPr>
      </w:pPr>
    </w:p>
    <w:sectPr w:rsidR="00207ECC" w:rsidRPr="003506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DBEF1" w14:textId="77777777" w:rsidR="00AA1EB9" w:rsidRDefault="00AA1EB9" w:rsidP="0098378B">
      <w:r>
        <w:separator/>
      </w:r>
    </w:p>
  </w:endnote>
  <w:endnote w:type="continuationSeparator" w:id="0">
    <w:p w14:paraId="095E62F9" w14:textId="77777777" w:rsidR="00AA1EB9" w:rsidRDefault="00AA1EB9" w:rsidP="0098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C9578" w14:textId="77777777" w:rsidR="00AA1EB9" w:rsidRDefault="00AA1EB9" w:rsidP="0098378B">
      <w:r>
        <w:separator/>
      </w:r>
    </w:p>
  </w:footnote>
  <w:footnote w:type="continuationSeparator" w:id="0">
    <w:p w14:paraId="10C200AB" w14:textId="77777777" w:rsidR="00AA1EB9" w:rsidRDefault="00AA1EB9" w:rsidP="00983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C7513"/>
    <w:multiLevelType w:val="hybridMultilevel"/>
    <w:tmpl w:val="819CC8E0"/>
    <w:lvl w:ilvl="0" w:tplc="33A0F56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612A92"/>
    <w:multiLevelType w:val="hybridMultilevel"/>
    <w:tmpl w:val="3BB61504"/>
    <w:lvl w:ilvl="0" w:tplc="35BE057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C9"/>
    <w:rsid w:val="00022A9F"/>
    <w:rsid w:val="000714CB"/>
    <w:rsid w:val="00071917"/>
    <w:rsid w:val="000A012F"/>
    <w:rsid w:val="00207ECC"/>
    <w:rsid w:val="0021407D"/>
    <w:rsid w:val="00250613"/>
    <w:rsid w:val="002B4F4F"/>
    <w:rsid w:val="002D53F4"/>
    <w:rsid w:val="003035B5"/>
    <w:rsid w:val="003468DC"/>
    <w:rsid w:val="003506A0"/>
    <w:rsid w:val="003C2C7E"/>
    <w:rsid w:val="00445720"/>
    <w:rsid w:val="004549AB"/>
    <w:rsid w:val="004B24D6"/>
    <w:rsid w:val="004E0742"/>
    <w:rsid w:val="00505BDD"/>
    <w:rsid w:val="00535EC9"/>
    <w:rsid w:val="00542757"/>
    <w:rsid w:val="005E6A5D"/>
    <w:rsid w:val="00607B66"/>
    <w:rsid w:val="006732F1"/>
    <w:rsid w:val="006B7D0D"/>
    <w:rsid w:val="007134F8"/>
    <w:rsid w:val="00761531"/>
    <w:rsid w:val="00773E14"/>
    <w:rsid w:val="007A3626"/>
    <w:rsid w:val="008B0FC9"/>
    <w:rsid w:val="008C79D1"/>
    <w:rsid w:val="008E1BAB"/>
    <w:rsid w:val="009539A6"/>
    <w:rsid w:val="00954668"/>
    <w:rsid w:val="00967E62"/>
    <w:rsid w:val="00981110"/>
    <w:rsid w:val="00982A01"/>
    <w:rsid w:val="0098378B"/>
    <w:rsid w:val="009A4702"/>
    <w:rsid w:val="00A14ACF"/>
    <w:rsid w:val="00A94678"/>
    <w:rsid w:val="00AA1EB9"/>
    <w:rsid w:val="00AB7DEC"/>
    <w:rsid w:val="00B81E40"/>
    <w:rsid w:val="00B83BC5"/>
    <w:rsid w:val="00BB2E88"/>
    <w:rsid w:val="00BE6E8D"/>
    <w:rsid w:val="00D442D3"/>
    <w:rsid w:val="00D77EB6"/>
    <w:rsid w:val="00DC1D4E"/>
    <w:rsid w:val="00E07489"/>
    <w:rsid w:val="00E71769"/>
    <w:rsid w:val="00ED1BC4"/>
    <w:rsid w:val="00EE0EE4"/>
    <w:rsid w:val="00F27A94"/>
    <w:rsid w:val="00F6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5525E3"/>
  <w15:chartTrackingRefBased/>
  <w15:docId w15:val="{694EACC6-6BC9-494D-A61F-41D7A13A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A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78B"/>
    <w:pPr>
      <w:tabs>
        <w:tab w:val="center" w:pos="4252"/>
        <w:tab w:val="right" w:pos="8504"/>
      </w:tabs>
      <w:snapToGrid w:val="0"/>
    </w:pPr>
  </w:style>
  <w:style w:type="character" w:customStyle="1" w:styleId="a4">
    <w:name w:val="ヘッダー (文字)"/>
    <w:basedOn w:val="a0"/>
    <w:link w:val="a3"/>
    <w:uiPriority w:val="99"/>
    <w:rsid w:val="0098378B"/>
  </w:style>
  <w:style w:type="paragraph" w:styleId="a5">
    <w:name w:val="footer"/>
    <w:basedOn w:val="a"/>
    <w:link w:val="a6"/>
    <w:uiPriority w:val="99"/>
    <w:unhideWhenUsed/>
    <w:rsid w:val="0098378B"/>
    <w:pPr>
      <w:tabs>
        <w:tab w:val="center" w:pos="4252"/>
        <w:tab w:val="right" w:pos="8504"/>
      </w:tabs>
      <w:snapToGrid w:val="0"/>
    </w:pPr>
  </w:style>
  <w:style w:type="character" w:customStyle="1" w:styleId="a6">
    <w:name w:val="フッター (文字)"/>
    <w:basedOn w:val="a0"/>
    <w:link w:val="a5"/>
    <w:uiPriority w:val="99"/>
    <w:rsid w:val="0098378B"/>
  </w:style>
  <w:style w:type="table" w:styleId="a7">
    <w:name w:val="Table Grid"/>
    <w:basedOn w:val="a1"/>
    <w:uiPriority w:val="39"/>
    <w:rsid w:val="0098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2E88"/>
    <w:pPr>
      <w:ind w:leftChars="400" w:left="840"/>
    </w:pPr>
  </w:style>
  <w:style w:type="paragraph" w:customStyle="1" w:styleId="1">
    <w:name w:val="スタイル1"/>
    <w:basedOn w:val="a"/>
    <w:link w:val="10"/>
    <w:qFormat/>
    <w:rsid w:val="00022A9F"/>
    <w:pPr>
      <w:jc w:val="center"/>
    </w:pPr>
    <w:rPr>
      <w:rFonts w:ascii="UD デジタル 教科書体 NP-R" w:eastAsia="UD デジタル 教科書体 NP-R"/>
      <w:b/>
      <w:bCs/>
      <w:iCs/>
      <w:color w:val="000000" w:themeColor="text1"/>
      <w:kern w:val="24"/>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style>
  <w:style w:type="character" w:customStyle="1" w:styleId="10">
    <w:name w:val="スタイル1 (文字)"/>
    <w:basedOn w:val="a0"/>
    <w:link w:val="1"/>
    <w:rsid w:val="00022A9F"/>
    <w:rPr>
      <w:rFonts w:ascii="UD デジタル 教科書体 NP-R" w:eastAsia="UD デジタル 教科書体 NP-R"/>
      <w:b/>
      <w:bCs/>
      <w:iCs/>
      <w:color w:val="000000" w:themeColor="text1"/>
      <w:kern w:val="24"/>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1B88-04BD-4EB3-B50E-2CC79B64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久美子</dc:creator>
  <cp:keywords/>
  <dc:description/>
  <cp:lastModifiedBy>永井　厚子</cp:lastModifiedBy>
  <cp:revision>44</cp:revision>
  <cp:lastPrinted>2023-03-16T11:22:00Z</cp:lastPrinted>
  <dcterms:created xsi:type="dcterms:W3CDTF">2022-06-13T01:39:00Z</dcterms:created>
  <dcterms:modified xsi:type="dcterms:W3CDTF">2023-03-16T11:22:00Z</dcterms:modified>
</cp:coreProperties>
</file>