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50" w:rsidRPr="00574CB5" w:rsidRDefault="006F3250" w:rsidP="006F3250">
      <w:pPr>
        <w:spacing w:line="360" w:lineRule="auto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574CB5">
        <w:rPr>
          <w:rFonts w:asciiTheme="minorEastAsia" w:eastAsiaTheme="minorEastAsia" w:hAnsiTheme="minorEastAsia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CC929" wp14:editId="768DF3C5">
                <wp:simplePos x="0" y="0"/>
                <wp:positionH relativeFrom="column">
                  <wp:posOffset>4723394</wp:posOffset>
                </wp:positionH>
                <wp:positionV relativeFrom="paragraph">
                  <wp:posOffset>-6541</wp:posOffset>
                </wp:positionV>
                <wp:extent cx="1222210" cy="287655"/>
                <wp:effectExtent l="0" t="0" r="16510" b="17145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250" w:rsidRPr="00025291" w:rsidRDefault="006F3250" w:rsidP="006F3250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529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県様式第21-1号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CC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" o:spid="_x0000_s1026" type="#_x0000_t202" style="position:absolute;margin-left:371.9pt;margin-top:-.5pt;width:96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">
                <v:textbox inset="5.85pt,.7pt,5.85pt,.7pt">
                  <w:txbxContent>
                    <w:p w:rsidR="006F3250" w:rsidRPr="00025291" w:rsidRDefault="006F3250" w:rsidP="006F3250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529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県様式第21-1号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様式第11号の２（第３条関係）</w:t>
      </w:r>
    </w:p>
    <w:p w:rsidR="006F3250" w:rsidRPr="00574CB5" w:rsidRDefault="006F3250" w:rsidP="006F3250">
      <w:pPr>
        <w:spacing w:line="356" w:lineRule="exact"/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hint="eastAsia"/>
          <w:spacing w:val="4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ゴシック" w:hint="eastAsia"/>
          <w:spacing w:val="4"/>
          <w:sz w:val="28"/>
          <w:szCs w:val="28"/>
          <w:bdr w:val="dashed" w:sz="4" w:space="0" w:color="000000"/>
        </w:rPr>
        <w:t>正</w:t>
      </w:r>
      <w:r w:rsidRPr="00574CB5">
        <w:rPr>
          <w:rFonts w:asciiTheme="minorEastAsia" w:eastAsiaTheme="minorEastAsia" w:hAnsiTheme="minorEastAsia" w:cs="ＭＳ ゴシック" w:hint="eastAsia"/>
          <w:spacing w:val="4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ゴシック" w:hint="eastAsia"/>
          <w:spacing w:val="4"/>
          <w:sz w:val="28"/>
          <w:szCs w:val="28"/>
          <w:bdr w:val="dashed" w:sz="4" w:space="0" w:color="000000"/>
        </w:rPr>
        <w:t>副</w:t>
      </w:r>
      <w:r w:rsidRPr="00574CB5">
        <w:rPr>
          <w:rFonts w:asciiTheme="minorEastAsia" w:eastAsiaTheme="minorEastAsia" w:hAnsiTheme="minorEastAsia" w:cs="ＭＳ ゴシック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</w:rPr>
        <w:t xml:space="preserve">　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6"/>
          <w:szCs w:val="26"/>
        </w:rPr>
        <w:t xml:space="preserve">　　　　　　　　　　　　　　　　　　</w:t>
      </w:r>
      <w:r w:rsidRPr="00574CB5">
        <w:rPr>
          <w:rFonts w:asciiTheme="minorEastAsia" w:eastAsiaTheme="minorEastAsia" w:hAnsiTheme="minorEastAsia" w:cs="ＭＳ ゴシック"/>
          <w:spacing w:val="2"/>
          <w:sz w:val="26"/>
          <w:szCs w:val="26"/>
        </w:rPr>
        <w:t xml:space="preserve">   </w:t>
      </w:r>
      <w:bookmarkStart w:id="0" w:name="_GoBack"/>
      <w:bookmarkEnd w:id="0"/>
      <w:r w:rsidRPr="00574CB5">
        <w:rPr>
          <w:rFonts w:asciiTheme="minorEastAsia" w:eastAsiaTheme="minorEastAsia" w:hAnsiTheme="minorEastAsia" w:cs="ＭＳ ゴシック"/>
          <w:spacing w:val="2"/>
          <w:sz w:val="26"/>
          <w:szCs w:val="26"/>
        </w:rPr>
        <w:t xml:space="preserve">  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6"/>
          <w:szCs w:val="26"/>
        </w:rPr>
        <w:t xml:space="preserve">　　</w:t>
      </w:r>
    </w:p>
    <w:p w:rsidR="006F3250" w:rsidRPr="00574CB5" w:rsidRDefault="006F3250" w:rsidP="006F3250">
      <w:pPr>
        <w:spacing w:line="356" w:lineRule="exact"/>
        <w:jc w:val="center"/>
        <w:rPr>
          <w:rFonts w:asciiTheme="minorEastAsia" w:eastAsiaTheme="minorEastAsia" w:hAnsiTheme="minorEastAsia" w:cs="ＭＳ ゴシック"/>
          <w:spacing w:val="4"/>
          <w:sz w:val="28"/>
          <w:szCs w:val="28"/>
        </w:rPr>
      </w:pPr>
    </w:p>
    <w:p w:rsidR="006F3250" w:rsidRPr="00574CB5" w:rsidRDefault="006F3250" w:rsidP="006F3250">
      <w:pPr>
        <w:spacing w:line="356" w:lineRule="exact"/>
        <w:jc w:val="center"/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cs="ＭＳ ゴシック" w:hint="eastAsia"/>
          <w:spacing w:val="4"/>
          <w:sz w:val="28"/>
          <w:szCs w:val="28"/>
        </w:rPr>
        <w:t>建築物の新築、改築または用途の変更協議書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4"/>
        <w:gridCol w:w="2339"/>
        <w:gridCol w:w="3508"/>
      </w:tblGrid>
      <w:tr w:rsidR="006F3250" w:rsidRPr="00574CB5" w:rsidTr="00CA4857">
        <w:tc>
          <w:tcPr>
            <w:tcW w:w="912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  <w:spacing w:val="-2"/>
                <w:sz w:val="18"/>
                <w:szCs w:val="18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都市計画法第</w:t>
            </w:r>
            <w:r w:rsidRPr="00574CB5">
              <w:rPr>
                <w:rFonts w:asciiTheme="minorEastAsia" w:eastAsiaTheme="minorEastAsia" w:hAnsiTheme="minorEastAsia" w:cs="ＭＳ ゴシック"/>
              </w:rPr>
              <w:t>43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条第</w:t>
            </w:r>
            <w:r w:rsidRPr="00574CB5">
              <w:rPr>
                <w:rFonts w:asciiTheme="minorEastAsia" w:eastAsiaTheme="minorEastAsia" w:hAnsiTheme="minorEastAsia" w:cs="ＭＳ ゴシック"/>
              </w:rPr>
              <w:t>3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項の規定により建築物の</w:t>
            </w:r>
            <w:r w:rsidRPr="00574CB5">
              <w:rPr>
                <w:rFonts w:asciiTheme="minorEastAsia" w:eastAsiaTheme="minorEastAsia" w:hAnsiTheme="minorEastAsia"/>
              </w:rPr>
              <w:t xml:space="preserve">                      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（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新　　　築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改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築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の協議をします。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用途の変更</w:t>
            </w:r>
            <w:r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年　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月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（宛先）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>
              <w:rPr>
                <w:rFonts w:asciiTheme="minorEastAsia" w:eastAsiaTheme="minorEastAsia" w:hAnsiTheme="minorEastAsia" w:hint="eastAsia"/>
                <w:spacing w:val="12"/>
              </w:rPr>
              <w:t xml:space="preserve">　　滋賀県知事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                   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申請者職氏名　　　　　　　　　　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F3250" w:rsidRPr="00574CB5" w:rsidTr="00CA4857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１　建築物の建築をしようとする土地または用途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の変更をしようとする建築物の存する土地の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所在地、地番、地目および面積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F3250" w:rsidRPr="00574CB5" w:rsidTr="00CA4857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２　建築しようとする建築物または用途の変更後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の建築物の用途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F3250" w:rsidRPr="00574CB5" w:rsidTr="00CA4857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３　改築または用途の変更をしようとする場合は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既存の建築物の用途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F3250" w:rsidRPr="00574CB5" w:rsidTr="00CA4857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４　建築しようとする建築物または用途の変更後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の建築物が法第</w:t>
            </w:r>
            <w:r w:rsidRPr="00574CB5">
              <w:rPr>
                <w:rFonts w:asciiTheme="minorEastAsia" w:eastAsiaTheme="minorEastAsia" w:hAnsiTheme="minorEastAsia" w:cs="ＭＳ ゴシック"/>
              </w:rPr>
              <w:t>34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条第１号から第</w:t>
            </w:r>
            <w:r w:rsidRPr="00574CB5">
              <w:rPr>
                <w:rFonts w:asciiTheme="minorEastAsia" w:eastAsiaTheme="minorEastAsia" w:hAnsiTheme="minorEastAsia" w:cs="ＭＳ ゴシック"/>
              </w:rPr>
              <w:t>10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号まで、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または政令第</w:t>
            </w:r>
            <w:r w:rsidRPr="00574CB5">
              <w:rPr>
                <w:rFonts w:asciiTheme="minorEastAsia" w:eastAsiaTheme="minorEastAsia" w:hAnsiTheme="minorEastAsia" w:cs="ＭＳ ゴシック"/>
              </w:rPr>
              <w:t>36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条第１項第３号ロからホのい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ずれの建築物に該当するかの記載およびその</w:t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理由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F3250" w:rsidRPr="00574CB5" w:rsidTr="00CA4857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５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その他必要な事項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F3250" w:rsidRPr="00574CB5" w:rsidTr="00CA4857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※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6F3250">
              <w:rPr>
                <w:rFonts w:asciiTheme="minorEastAsia" w:eastAsiaTheme="minorEastAsia" w:hAnsiTheme="minorEastAsia" w:hint="eastAsia"/>
                <w:spacing w:val="20"/>
                <w:fitText w:val="2340" w:id="-1294326528"/>
              </w:rPr>
              <w:t>建設管理部受付番号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年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日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</w:t>
            </w:r>
          </w:p>
        </w:tc>
      </w:tr>
      <w:tr w:rsidR="006F3250" w:rsidRPr="00574CB5" w:rsidTr="00CA4857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※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県庁受付番号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年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日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</w:t>
            </w:r>
          </w:p>
        </w:tc>
      </w:tr>
      <w:tr w:rsidR="006F3250" w:rsidRPr="00574CB5" w:rsidTr="00CA4857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※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協議番号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</w:p>
          <w:p w:rsidR="006F3250" w:rsidRPr="00574CB5" w:rsidRDefault="006F3250" w:rsidP="00CA485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asciiTheme="minorEastAsia" w:eastAsiaTheme="minorEastAsia" w:hAnsiTheme="minorEastAsia"/>
                <w:spacing w:val="12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年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日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</w:t>
            </w:r>
          </w:p>
        </w:tc>
      </w:tr>
    </w:tbl>
    <w:p w:rsidR="006F3250" w:rsidRPr="00574CB5" w:rsidRDefault="006F3250" w:rsidP="006F3250">
      <w:pPr>
        <w:spacing w:line="190" w:lineRule="exact"/>
        <w:rPr>
          <w:rFonts w:asciiTheme="minorEastAsia" w:eastAsiaTheme="minorEastAsia" w:hAnsiTheme="minorEastAsia"/>
          <w:spacing w:val="12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注１　※印のある欄は記載しないこと。</w:t>
      </w:r>
    </w:p>
    <w:p w:rsidR="006F3250" w:rsidRPr="00574CB5" w:rsidRDefault="006F3250" w:rsidP="006F3250">
      <w:pPr>
        <w:spacing w:line="190" w:lineRule="exact"/>
        <w:rPr>
          <w:rFonts w:asciiTheme="minorEastAsia" w:eastAsiaTheme="minorEastAsia" w:hAnsiTheme="minorEastAsia" w:cs="ＭＳ ゴシック"/>
          <w:spacing w:val="-2"/>
          <w:sz w:val="16"/>
          <w:szCs w:val="1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２　「５その他必要な事項」の欄は、建築物の新築、改築または用途の変更をすることについて他の法令による許可、認可等を</w:t>
      </w:r>
    </w:p>
    <w:p w:rsidR="006F3250" w:rsidRDefault="006F3250" w:rsidP="006F3250">
      <w:pPr>
        <w:spacing w:line="190" w:lineRule="exact"/>
        <w:ind w:firstLineChars="300" w:firstLine="540"/>
        <w:rPr>
          <w:rFonts w:asciiTheme="minorEastAsia" w:eastAsiaTheme="minorEastAsia" w:hAnsiTheme="minorEastAsia" w:cs="ＭＳ ゴシック"/>
          <w:spacing w:val="-2"/>
          <w:sz w:val="16"/>
          <w:szCs w:val="1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要する場合には、その手続きの状況を記載すること。</w:t>
      </w:r>
    </w:p>
    <w:p w:rsidR="006F3250" w:rsidRPr="00574CB5" w:rsidRDefault="006F3250" w:rsidP="006F3250">
      <w:pPr>
        <w:spacing w:line="190" w:lineRule="exact"/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３　用紙の大きさは、日本産業規格Ａ列４番とする。</w:t>
      </w:r>
    </w:p>
    <w:p w:rsidR="006F3250" w:rsidRDefault="006F3250" w:rsidP="006F3250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3250" w:rsidRDefault="006F3250" w:rsidP="006F3250">
      <w:pPr>
        <w:pStyle w:val="a9"/>
        <w:rPr>
          <w:rFonts w:asciiTheme="minorEastAsia" w:eastAsiaTheme="minorEastAsia" w:hAnsiTheme="minorEastAsia"/>
          <w:sz w:val="22"/>
        </w:rPr>
      </w:pPr>
    </w:p>
    <w:p w:rsidR="006F3250" w:rsidRPr="00574CB5" w:rsidRDefault="006F3250" w:rsidP="006F3250">
      <w:pPr>
        <w:pStyle w:val="a9"/>
        <w:rPr>
          <w:rFonts w:asciiTheme="minorEastAsia" w:eastAsiaTheme="minorEastAsia" w:hAnsiTheme="minorEastAsia"/>
          <w:sz w:val="22"/>
        </w:rPr>
      </w:pPr>
    </w:p>
    <w:p w:rsidR="006E4AB9" w:rsidRPr="006F3250" w:rsidRDefault="006E4AB9" w:rsidP="006F3250"/>
    <w:sectPr w:rsidR="006E4AB9" w:rsidRPr="006F3250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84" w:rsidRDefault="00211284">
      <w:r>
        <w:separator/>
      </w:r>
    </w:p>
  </w:endnote>
  <w:endnote w:type="continuationSeparator" w:id="0">
    <w:p w:rsidR="00211284" w:rsidRDefault="0021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84" w:rsidRDefault="002112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11284" w:rsidRDefault="0021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9"/>
    <w:rsid w:val="00211284"/>
    <w:rsid w:val="00240D80"/>
    <w:rsid w:val="003366B4"/>
    <w:rsid w:val="00545131"/>
    <w:rsid w:val="00551254"/>
    <w:rsid w:val="006E4AB9"/>
    <w:rsid w:val="006F3250"/>
    <w:rsid w:val="007C4552"/>
    <w:rsid w:val="00837B73"/>
    <w:rsid w:val="00852102"/>
    <w:rsid w:val="008A6BF0"/>
    <w:rsid w:val="00BF4F68"/>
    <w:rsid w:val="00C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A74FA9-1B77-4005-960B-7146F28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D8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250"/>
    <w:rPr>
      <w:rFonts w:ascii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F3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250"/>
    <w:rPr>
      <w:rFonts w:ascii="ＭＳ 明朝" w:hAnsi="ＭＳ 明朝" w:cs="ＭＳ 明朝"/>
      <w:kern w:val="0"/>
      <w:szCs w:val="21"/>
    </w:rPr>
  </w:style>
  <w:style w:type="paragraph" w:customStyle="1" w:styleId="a9">
    <w:name w:val="一太郎"/>
    <w:rsid w:val="006F3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宅地</dc:creator>
  <cp:keywords/>
  <dc:description/>
  <cp:lastModifiedBy>山本　聖章</cp:lastModifiedBy>
  <cp:revision>2</cp:revision>
  <cp:lastPrinted>2009-06-12T02:03:00Z</cp:lastPrinted>
  <dcterms:created xsi:type="dcterms:W3CDTF">2023-02-26T23:37:00Z</dcterms:created>
  <dcterms:modified xsi:type="dcterms:W3CDTF">2023-02-26T23:37:00Z</dcterms:modified>
</cp:coreProperties>
</file>