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B3F" w:rsidRPr="00574CB5" w:rsidRDefault="00F17B3F" w:rsidP="00F17B3F">
      <w:pPr>
        <w:wordWrap w:val="0"/>
        <w:spacing w:line="297" w:lineRule="exact"/>
        <w:ind w:left="360"/>
        <w:rPr>
          <w:rFonts w:asciiTheme="minorEastAsia" w:eastAsiaTheme="minorEastAsia" w:hAnsiTheme="minorEastAsia"/>
          <w:b/>
          <w:i/>
          <w:color w:val="0000FF"/>
          <w:spacing w:val="1"/>
          <w:sz w:val="28"/>
          <w:szCs w:val="28"/>
        </w:rPr>
      </w:pPr>
      <w:r w:rsidRPr="00574CB5">
        <w:rPr>
          <w:rFonts w:asciiTheme="minorEastAsia" w:eastAsiaTheme="minorEastAsia" w:hAnsiTheme="minorEastAsia" w:cs="ＭＳ Ｐゴシック"/>
          <w:b/>
          <w:noProof/>
          <w:sz w:val="24"/>
        </w:rPr>
        <mc:AlternateContent>
          <mc:Choice Requires="wps">
            <w:drawing>
              <wp:anchor distT="0" distB="0" distL="114300" distR="114300" simplePos="0" relativeHeight="251659264" behindDoc="0" locked="0" layoutInCell="1" allowOverlap="1" wp14:anchorId="3727AB88" wp14:editId="07EC62DE">
                <wp:simplePos x="0" y="0"/>
                <wp:positionH relativeFrom="column">
                  <wp:posOffset>4856596</wp:posOffset>
                </wp:positionH>
                <wp:positionV relativeFrom="paragraph">
                  <wp:posOffset>-635</wp:posOffset>
                </wp:positionV>
                <wp:extent cx="1080000" cy="288000"/>
                <wp:effectExtent l="0" t="0" r="25400" b="1714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88000"/>
                        </a:xfrm>
                        <a:prstGeom prst="rect">
                          <a:avLst/>
                        </a:prstGeom>
                        <a:solidFill>
                          <a:srgbClr val="FFFFFF"/>
                        </a:solidFill>
                        <a:ln w="9525">
                          <a:solidFill>
                            <a:srgbClr val="000000"/>
                          </a:solidFill>
                          <a:miter lim="800000"/>
                          <a:headEnd/>
                          <a:tailEnd/>
                        </a:ln>
                      </wps:spPr>
                      <wps:txbx>
                        <w:txbxContent>
                          <w:p w:rsidR="00F17B3F" w:rsidRPr="00A71B2F" w:rsidRDefault="00F17B3F" w:rsidP="00F17B3F">
                            <w:pPr>
                              <w:jc w:val="distribute"/>
                              <w:rPr>
                                <w:rFonts w:ascii="BIZ UDゴシック" w:eastAsia="BIZ UDゴシック" w:hAnsi="BIZ UDゴシック"/>
                                <w:sz w:val="20"/>
                              </w:rPr>
                            </w:pPr>
                            <w:r w:rsidRPr="00A71B2F">
                              <w:rPr>
                                <w:rFonts w:ascii="BIZ UDゴシック" w:eastAsia="BIZ UDゴシック" w:hAnsi="BIZ UDゴシック" w:hint="eastAsia"/>
                                <w:sz w:val="20"/>
                              </w:rPr>
                              <w:t>県様式第2</w:t>
                            </w:r>
                            <w:r w:rsidRPr="00A71B2F">
                              <w:rPr>
                                <w:rFonts w:ascii="BIZ UDゴシック" w:eastAsia="BIZ UDゴシック" w:hAnsi="BIZ UDゴシック"/>
                                <w:sz w:val="20"/>
                              </w:rPr>
                              <w:t>-3</w:t>
                            </w:r>
                            <w:r w:rsidRPr="00A71B2F">
                              <w:rPr>
                                <w:rFonts w:ascii="BIZ UDゴシック" w:eastAsia="BIZ UDゴシック" w:hAnsi="BIZ UDゴシック" w:hint="eastAsia"/>
                                <w:sz w:val="20"/>
                              </w:rPr>
                              <w:t>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7AB88" id="_x0000_t202" coordsize="21600,21600" o:spt="202" path="m,l,21600r21600,l21600,xe">
                <v:stroke joinstyle="miter"/>
                <v:path gradientshapeok="t" o:connecttype="rect"/>
              </v:shapetype>
              <v:shape id="テキスト ボックス 22" o:spid="_x0000_s1026" type="#_x0000_t202" style="position:absolute;left:0;text-align:left;margin-left:382.4pt;margin-top:-.05pt;width:85.0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">
                <v:textbox inset="5.85pt,.7pt,5.85pt,.7pt">
                  <w:txbxContent>
                    <w:p w:rsidR="00F17B3F" w:rsidRPr="00A71B2F" w:rsidRDefault="00F17B3F" w:rsidP="00F17B3F">
                      <w:pPr>
                        <w:jc w:val="distribute"/>
                        <w:rPr>
                          <w:rFonts w:ascii="BIZ UDゴシック" w:eastAsia="BIZ UDゴシック" w:hAnsi="BIZ UDゴシック"/>
                          <w:sz w:val="20"/>
                        </w:rPr>
                      </w:pPr>
                      <w:r w:rsidRPr="00A71B2F">
                        <w:rPr>
                          <w:rFonts w:ascii="BIZ UDゴシック" w:eastAsia="BIZ UDゴシック" w:hAnsi="BIZ UDゴシック" w:hint="eastAsia"/>
                          <w:sz w:val="20"/>
                        </w:rPr>
                        <w:t>県様式第2</w:t>
                      </w:r>
                      <w:r w:rsidRPr="00A71B2F">
                        <w:rPr>
                          <w:rFonts w:ascii="BIZ UDゴシック" w:eastAsia="BIZ UDゴシック" w:hAnsi="BIZ UDゴシック"/>
                          <w:sz w:val="20"/>
                        </w:rPr>
                        <w:t>-3</w:t>
                      </w:r>
                      <w:r w:rsidRPr="00A71B2F">
                        <w:rPr>
                          <w:rFonts w:ascii="BIZ UDゴシック" w:eastAsia="BIZ UDゴシック" w:hAnsi="BIZ UDゴシック" w:hint="eastAsia"/>
                          <w:sz w:val="20"/>
                        </w:rPr>
                        <w:t>号</w:t>
                      </w:r>
                    </w:p>
                  </w:txbxContent>
                </v:textbox>
              </v:shape>
            </w:pict>
          </mc:Fallback>
        </mc:AlternateContent>
      </w:r>
    </w:p>
    <w:p w:rsidR="00F17B3F" w:rsidRPr="00574CB5" w:rsidRDefault="00F17B3F" w:rsidP="00F17B3F">
      <w:pPr>
        <w:wordWrap w:val="0"/>
        <w:spacing w:line="297" w:lineRule="exact"/>
        <w:ind w:left="360"/>
        <w:rPr>
          <w:rFonts w:asciiTheme="minorEastAsia" w:eastAsiaTheme="minorEastAsia" w:hAnsiTheme="minorEastAsia"/>
          <w:b/>
          <w:i/>
          <w:color w:val="0000FF"/>
          <w:spacing w:val="1"/>
          <w:sz w:val="28"/>
          <w:szCs w:val="28"/>
        </w:rPr>
      </w:pPr>
    </w:p>
    <w:p w:rsidR="00F17B3F" w:rsidRPr="00574CB5" w:rsidRDefault="00F17B3F" w:rsidP="00F17B3F">
      <w:pPr>
        <w:numPr>
          <w:ilvl w:val="0"/>
          <w:numId w:val="5"/>
        </w:numPr>
        <w:wordWrap w:val="0"/>
        <w:spacing w:line="297" w:lineRule="exact"/>
        <w:rPr>
          <w:rFonts w:asciiTheme="minorEastAsia" w:eastAsiaTheme="minorEastAsia" w:hAnsiTheme="minorEastAsia"/>
          <w:b/>
          <w:i/>
          <w:color w:val="0000FF"/>
          <w:spacing w:val="1"/>
          <w:sz w:val="28"/>
          <w:szCs w:val="28"/>
        </w:rPr>
      </w:pPr>
      <w:r w:rsidRPr="00574CB5">
        <w:rPr>
          <w:rFonts w:asciiTheme="minorEastAsia" w:eastAsiaTheme="minorEastAsia" w:hAnsiTheme="minorEastAsia" w:hint="eastAsia"/>
          <w:b/>
          <w:spacing w:val="1"/>
          <w:sz w:val="28"/>
          <w:szCs w:val="28"/>
        </w:rPr>
        <w:t>法第34条に該当する理由</w:t>
      </w:r>
    </w:p>
    <w:p w:rsidR="00F17B3F" w:rsidRPr="00574CB5" w:rsidRDefault="00F17B3F" w:rsidP="00F17B3F">
      <w:pPr>
        <w:numPr>
          <w:ilvl w:val="0"/>
          <w:numId w:val="4"/>
        </w:numPr>
        <w:wordWrap w:val="0"/>
        <w:spacing w:line="240" w:lineRule="exact"/>
        <w:rPr>
          <w:rFonts w:asciiTheme="minorEastAsia" w:eastAsiaTheme="minorEastAsia" w:hAnsiTheme="minorEastAsia"/>
          <w:b/>
          <w:spacing w:val="1"/>
          <w:sz w:val="18"/>
          <w:szCs w:val="18"/>
        </w:rPr>
      </w:pPr>
      <w:r w:rsidRPr="00574CB5">
        <w:rPr>
          <w:rFonts w:asciiTheme="minorEastAsia" w:eastAsiaTheme="minorEastAsia" w:hAnsiTheme="minorEastAsia" w:hint="eastAsia"/>
          <w:b/>
          <w:spacing w:val="1"/>
          <w:sz w:val="18"/>
          <w:szCs w:val="18"/>
        </w:rPr>
        <w:t>市街化調整区域における開発行為の場合のみ、作成してください。</w:t>
      </w:r>
    </w:p>
    <w:p w:rsidR="00F17B3F" w:rsidRPr="00574CB5" w:rsidRDefault="00F17B3F" w:rsidP="00F17B3F">
      <w:pPr>
        <w:numPr>
          <w:ilvl w:val="0"/>
          <w:numId w:val="4"/>
        </w:numPr>
        <w:wordWrap w:val="0"/>
        <w:spacing w:line="240" w:lineRule="exact"/>
        <w:rPr>
          <w:rFonts w:asciiTheme="minorEastAsia" w:eastAsiaTheme="minorEastAsia" w:hAnsiTheme="minorEastAsia"/>
          <w:b/>
          <w:spacing w:val="1"/>
          <w:sz w:val="18"/>
          <w:szCs w:val="18"/>
        </w:rPr>
      </w:pPr>
      <w:r w:rsidRPr="00574CB5">
        <w:rPr>
          <w:rFonts w:asciiTheme="minorEastAsia" w:eastAsiaTheme="minorEastAsia" w:hAnsiTheme="minorEastAsia" w:hint="eastAsia"/>
          <w:b/>
          <w:spacing w:val="1"/>
          <w:sz w:val="18"/>
          <w:szCs w:val="18"/>
        </w:rPr>
        <w:t>市街化調整区域における開発行為は、都市計画法第34条の規定により、立地基準（法第34条各号）に適合している必要があるためです。</w:t>
      </w:r>
    </w:p>
    <w:p w:rsidR="00F17B3F" w:rsidRPr="00574CB5" w:rsidRDefault="00F17B3F" w:rsidP="00F17B3F">
      <w:pPr>
        <w:wordWrap w:val="0"/>
        <w:spacing w:line="240" w:lineRule="exact"/>
        <w:ind w:leftChars="100" w:left="210"/>
        <w:rPr>
          <w:rFonts w:asciiTheme="minorEastAsia" w:eastAsiaTheme="minorEastAsia" w:hAnsiTheme="minorEastAsia"/>
          <w:b/>
          <w:spacing w:val="1"/>
        </w:rPr>
      </w:pPr>
    </w:p>
    <w:p w:rsidR="00F17B3F" w:rsidRPr="00574CB5" w:rsidRDefault="00F17B3F" w:rsidP="00F17B3F">
      <w:pPr>
        <w:numPr>
          <w:ilvl w:val="0"/>
          <w:numId w:val="3"/>
        </w:numPr>
        <w:wordWrap w:val="0"/>
        <w:spacing w:line="240" w:lineRule="exact"/>
        <w:rPr>
          <w:rFonts w:asciiTheme="minorEastAsia" w:eastAsiaTheme="minorEastAsia" w:hAnsiTheme="minorEastAsia"/>
          <w:b/>
          <w:spacing w:val="1"/>
          <w:sz w:val="24"/>
        </w:rPr>
      </w:pPr>
      <w:r w:rsidRPr="00574CB5">
        <w:rPr>
          <w:rFonts w:asciiTheme="minorEastAsia" w:eastAsiaTheme="minorEastAsia" w:hAnsiTheme="minorEastAsia" w:hint="eastAsia"/>
          <w:b/>
          <w:spacing w:val="1"/>
          <w:sz w:val="24"/>
        </w:rPr>
        <w:t>法34条（立地基準）該当条項</w:t>
      </w:r>
    </w:p>
    <w:p w:rsidR="00F17B3F" w:rsidRPr="00574CB5" w:rsidRDefault="00F17B3F" w:rsidP="00F17B3F">
      <w:pPr>
        <w:wordWrap w:val="0"/>
        <w:spacing w:line="240" w:lineRule="exact"/>
        <w:rPr>
          <w:rFonts w:asciiTheme="minorEastAsia" w:eastAsiaTheme="minorEastAsia" w:hAnsiTheme="minorEastAsia"/>
          <w:b/>
          <w:color w:val="FF0000"/>
          <w:spacing w:val="1"/>
        </w:rPr>
      </w:pPr>
    </w:p>
    <w:tbl>
      <w:tblPr>
        <w:tblStyle w:val="a5"/>
        <w:tblW w:w="0" w:type="auto"/>
        <w:tblInd w:w="639" w:type="dxa"/>
        <w:tblLook w:val="01E0" w:firstRow="1" w:lastRow="1" w:firstColumn="1" w:lastColumn="1" w:noHBand="0" w:noVBand="0"/>
      </w:tblPr>
      <w:tblGrid>
        <w:gridCol w:w="5423"/>
        <w:gridCol w:w="2353"/>
      </w:tblGrid>
      <w:tr w:rsidR="00F17B3F" w:rsidRPr="00574CB5" w:rsidTr="00CA4857">
        <w:tc>
          <w:tcPr>
            <w:tcW w:w="5423"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都市計画法第34条第1項第●号</w:t>
            </w:r>
          </w:p>
        </w:tc>
        <w:tc>
          <w:tcPr>
            <w:tcW w:w="2353" w:type="dxa"/>
          </w:tcPr>
          <w:p w:rsidR="00F17B3F" w:rsidRPr="00574CB5" w:rsidRDefault="00F17B3F" w:rsidP="00CA4857">
            <w:pPr>
              <w:wordWrap w:val="0"/>
              <w:spacing w:line="240" w:lineRule="exact"/>
              <w:ind w:firstLineChars="299" w:firstLine="636"/>
              <w:rPr>
                <w:rFonts w:asciiTheme="minorEastAsia" w:eastAsiaTheme="minorEastAsia" w:hAnsiTheme="minorEastAsia"/>
                <w:b/>
                <w:spacing w:val="1"/>
              </w:rPr>
            </w:pPr>
            <w:r w:rsidRPr="00574CB5">
              <w:rPr>
                <w:rFonts w:asciiTheme="minorEastAsia" w:eastAsiaTheme="minorEastAsia" w:hAnsiTheme="minorEastAsia" w:hint="eastAsia"/>
                <w:b/>
                <w:spacing w:val="1"/>
              </w:rPr>
              <w:t>第　　●　号</w:t>
            </w:r>
          </w:p>
        </w:tc>
      </w:tr>
      <w:tr w:rsidR="00F17B3F" w:rsidRPr="00574CB5" w:rsidTr="00CA4857">
        <w:tc>
          <w:tcPr>
            <w:tcW w:w="5423"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※上記が「第14号」の場合のみ、提案基準番号を明示</w:t>
            </w:r>
          </w:p>
        </w:tc>
        <w:tc>
          <w:tcPr>
            <w:tcW w:w="2353"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提案基準　　●</w:t>
            </w:r>
          </w:p>
        </w:tc>
      </w:tr>
    </w:tbl>
    <w:p w:rsidR="00F17B3F" w:rsidRPr="00574CB5" w:rsidRDefault="00F17B3F" w:rsidP="00F17B3F">
      <w:pPr>
        <w:wordWrap w:val="0"/>
        <w:spacing w:line="240" w:lineRule="exact"/>
        <w:ind w:left="639"/>
        <w:rPr>
          <w:rFonts w:asciiTheme="minorEastAsia" w:eastAsiaTheme="minorEastAsia" w:hAnsiTheme="minorEastAsia"/>
          <w:b/>
          <w:spacing w:val="1"/>
          <w:szCs w:val="21"/>
        </w:rPr>
      </w:pPr>
    </w:p>
    <w:p w:rsidR="00F17B3F" w:rsidRPr="00574CB5" w:rsidRDefault="00F17B3F" w:rsidP="00F17B3F">
      <w:pPr>
        <w:numPr>
          <w:ilvl w:val="0"/>
          <w:numId w:val="2"/>
        </w:numPr>
        <w:wordWrap w:val="0"/>
        <w:spacing w:line="240" w:lineRule="exact"/>
        <w:rPr>
          <w:rFonts w:asciiTheme="minorEastAsia" w:eastAsiaTheme="minorEastAsia" w:hAnsiTheme="minorEastAsia"/>
          <w:b/>
          <w:spacing w:val="1"/>
          <w:szCs w:val="21"/>
        </w:rPr>
      </w:pPr>
      <w:r w:rsidRPr="00574CB5">
        <w:rPr>
          <w:rFonts w:asciiTheme="minorEastAsia" w:eastAsiaTheme="minorEastAsia" w:hAnsiTheme="minorEastAsia" w:hint="eastAsia"/>
          <w:b/>
          <w:spacing w:val="1"/>
          <w:szCs w:val="21"/>
        </w:rPr>
        <w:t>上記の「法34条（立地基準）該当条項」は、次の図書を参照のこと。</w:t>
      </w:r>
    </w:p>
    <w:p w:rsidR="00F17B3F" w:rsidRPr="00574CB5" w:rsidRDefault="00F17B3F" w:rsidP="00F17B3F">
      <w:pPr>
        <w:wordWrap w:val="0"/>
        <w:spacing w:line="240" w:lineRule="exact"/>
        <w:ind w:leftChars="400" w:left="1051" w:rightChars="269" w:right="565" w:hangingChars="99" w:hanging="211"/>
        <w:rPr>
          <w:rFonts w:asciiTheme="minorEastAsia" w:eastAsiaTheme="minorEastAsia" w:hAnsiTheme="minorEastAsia"/>
          <w:b/>
          <w:color w:val="0000FF"/>
          <w:spacing w:val="1"/>
          <w:szCs w:val="21"/>
        </w:rPr>
      </w:pPr>
      <w:r w:rsidRPr="00574CB5">
        <w:rPr>
          <w:rFonts w:asciiTheme="minorEastAsia" w:eastAsiaTheme="minorEastAsia" w:hAnsiTheme="minorEastAsia" w:hint="eastAsia"/>
          <w:b/>
          <w:color w:val="0000FF"/>
          <w:spacing w:val="1"/>
          <w:szCs w:val="21"/>
        </w:rPr>
        <w:t>【都市計画法に基づく開発許可制度の取扱基準（滋賀県土木交通部住宅課　最新版）第４章開発許可基準_Ⅱ市街化調整区域の許可基準（いわゆる立地基準）】</w:t>
      </w:r>
    </w:p>
    <w:p w:rsidR="00F17B3F" w:rsidRPr="00574CB5" w:rsidRDefault="00F17B3F" w:rsidP="00F17B3F">
      <w:pPr>
        <w:spacing w:line="240" w:lineRule="exact"/>
        <w:ind w:firstLineChars="500" w:firstLine="1064"/>
        <w:rPr>
          <w:rFonts w:asciiTheme="minorEastAsia" w:eastAsiaTheme="minorEastAsia" w:hAnsiTheme="minorEastAsia"/>
          <w:b/>
          <w:color w:val="0000FF"/>
          <w:spacing w:val="1"/>
        </w:rPr>
      </w:pPr>
      <w:r w:rsidRPr="00574CB5">
        <w:rPr>
          <w:rFonts w:asciiTheme="minorEastAsia" w:eastAsiaTheme="minorEastAsia" w:hAnsiTheme="minorEastAsia"/>
          <w:b/>
          <w:color w:val="0000FF"/>
          <w:spacing w:val="1"/>
        </w:rPr>
        <w:t>http://www.pref.shiga.lg.jp/file/attachment/5132485.pdf</w:t>
      </w:r>
    </w:p>
    <w:p w:rsidR="00F17B3F" w:rsidRPr="00574CB5" w:rsidRDefault="00F17B3F" w:rsidP="00F17B3F">
      <w:pPr>
        <w:wordWrap w:val="0"/>
        <w:spacing w:line="240" w:lineRule="exact"/>
        <w:rPr>
          <w:rFonts w:asciiTheme="minorEastAsia" w:eastAsiaTheme="minorEastAsia" w:hAnsiTheme="minorEastAsia"/>
          <w:b/>
          <w:color w:val="FF0000"/>
          <w:spacing w:val="1"/>
        </w:rPr>
      </w:pPr>
    </w:p>
    <w:p w:rsidR="00F17B3F" w:rsidRPr="00574CB5" w:rsidRDefault="00F17B3F" w:rsidP="00F17B3F">
      <w:pPr>
        <w:numPr>
          <w:ilvl w:val="0"/>
          <w:numId w:val="3"/>
        </w:numPr>
        <w:wordWrap w:val="0"/>
        <w:spacing w:line="240" w:lineRule="exact"/>
        <w:rPr>
          <w:rFonts w:asciiTheme="minorEastAsia" w:eastAsiaTheme="minorEastAsia" w:hAnsiTheme="minorEastAsia"/>
          <w:b/>
          <w:spacing w:val="1"/>
          <w:sz w:val="24"/>
        </w:rPr>
      </w:pPr>
      <w:r w:rsidRPr="00574CB5">
        <w:rPr>
          <w:rFonts w:asciiTheme="minorEastAsia" w:eastAsiaTheme="minorEastAsia" w:hAnsiTheme="minorEastAsia" w:hint="eastAsia"/>
          <w:b/>
          <w:spacing w:val="1"/>
          <w:sz w:val="24"/>
        </w:rPr>
        <w:t>立地基準に該当する理由</w:t>
      </w:r>
    </w:p>
    <w:p w:rsidR="00F17B3F" w:rsidRPr="00574CB5" w:rsidRDefault="00F17B3F" w:rsidP="00F17B3F">
      <w:pPr>
        <w:numPr>
          <w:ilvl w:val="0"/>
          <w:numId w:val="4"/>
        </w:numPr>
        <w:wordWrap w:val="0"/>
        <w:spacing w:line="240" w:lineRule="exact"/>
        <w:rPr>
          <w:rFonts w:asciiTheme="minorEastAsia" w:eastAsiaTheme="minorEastAsia" w:hAnsiTheme="minorEastAsia"/>
          <w:b/>
          <w:spacing w:val="1"/>
          <w:sz w:val="18"/>
          <w:szCs w:val="18"/>
        </w:rPr>
      </w:pPr>
      <w:r w:rsidRPr="00574CB5">
        <w:rPr>
          <w:rFonts w:asciiTheme="minorEastAsia" w:eastAsiaTheme="minorEastAsia" w:hAnsiTheme="minorEastAsia" w:hint="eastAsia"/>
          <w:b/>
          <w:spacing w:val="1"/>
          <w:sz w:val="18"/>
          <w:szCs w:val="18"/>
        </w:rPr>
        <w:t>該当する理由は、上記図書における各立地基準該当条項に定義している【許可要件】を明示し、それぞれの要件に合致していることが分かるよう、下表を参考に整理のこと。</w:t>
      </w:r>
    </w:p>
    <w:p w:rsidR="00F17B3F" w:rsidRPr="00574CB5" w:rsidRDefault="00F17B3F" w:rsidP="00F17B3F">
      <w:pPr>
        <w:wordWrap w:val="0"/>
        <w:spacing w:line="240" w:lineRule="exact"/>
        <w:rPr>
          <w:rFonts w:asciiTheme="minorEastAsia" w:eastAsiaTheme="minorEastAsia" w:hAnsiTheme="minorEastAsia"/>
          <w:b/>
          <w:color w:val="FF0000"/>
          <w:spacing w:val="1"/>
        </w:rPr>
      </w:pPr>
    </w:p>
    <w:p w:rsidR="00F17B3F" w:rsidRPr="00574CB5" w:rsidRDefault="00F17B3F" w:rsidP="00F17B3F">
      <w:pPr>
        <w:wordWrap w:val="0"/>
        <w:spacing w:line="240" w:lineRule="exact"/>
        <w:ind w:leftChars="100" w:left="210"/>
        <w:rPr>
          <w:rFonts w:asciiTheme="minorEastAsia" w:eastAsiaTheme="minorEastAsia" w:hAnsiTheme="minorEastAsia"/>
          <w:b/>
          <w:color w:val="0000FF"/>
          <w:spacing w:val="1"/>
        </w:rPr>
      </w:pPr>
      <w:r w:rsidRPr="00574CB5">
        <w:rPr>
          <w:rFonts w:asciiTheme="minorEastAsia" w:eastAsiaTheme="minorEastAsia" w:hAnsiTheme="minorEastAsia" w:hint="eastAsia"/>
          <w:b/>
          <w:color w:val="0000FF"/>
          <w:spacing w:val="1"/>
        </w:rPr>
        <w:t>例）法34条第1号【社会福祉施設】の場合</w:t>
      </w:r>
    </w:p>
    <w:tbl>
      <w:tblPr>
        <w:tblStyle w:val="a5"/>
        <w:tblW w:w="9322" w:type="dxa"/>
        <w:tblInd w:w="420" w:type="dxa"/>
        <w:tblLayout w:type="fixed"/>
        <w:tblLook w:val="01E0" w:firstRow="1" w:lastRow="1" w:firstColumn="1" w:lastColumn="1" w:noHBand="0" w:noVBand="0"/>
      </w:tblPr>
      <w:tblGrid>
        <w:gridCol w:w="321"/>
        <w:gridCol w:w="4323"/>
        <w:gridCol w:w="567"/>
        <w:gridCol w:w="4111"/>
      </w:tblGrid>
      <w:tr w:rsidR="00F17B3F" w:rsidRPr="00574CB5" w:rsidTr="00CA4857">
        <w:tc>
          <w:tcPr>
            <w:tcW w:w="321" w:type="dxa"/>
          </w:tcPr>
          <w:p w:rsidR="00F17B3F" w:rsidRPr="00574CB5" w:rsidRDefault="00F17B3F" w:rsidP="00CA4857">
            <w:pPr>
              <w:spacing w:line="240" w:lineRule="exact"/>
              <w:jc w:val="center"/>
              <w:rPr>
                <w:rFonts w:asciiTheme="minorEastAsia" w:eastAsiaTheme="minorEastAsia" w:hAnsiTheme="minorEastAsia"/>
                <w:b/>
                <w:spacing w:val="1"/>
              </w:rPr>
            </w:pPr>
          </w:p>
        </w:tc>
        <w:tc>
          <w:tcPr>
            <w:tcW w:w="4323"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許可要件</w:t>
            </w:r>
          </w:p>
        </w:tc>
        <w:tc>
          <w:tcPr>
            <w:tcW w:w="567" w:type="dxa"/>
          </w:tcPr>
          <w:p w:rsidR="00F17B3F" w:rsidRPr="00574CB5" w:rsidRDefault="00F17B3F" w:rsidP="00CA4857">
            <w:pPr>
              <w:spacing w:line="240" w:lineRule="exact"/>
              <w:jc w:val="center"/>
              <w:rPr>
                <w:rFonts w:asciiTheme="minorEastAsia" w:eastAsiaTheme="minorEastAsia" w:hAnsiTheme="minorEastAsia"/>
                <w:b/>
                <w:spacing w:val="1"/>
                <w:sz w:val="16"/>
                <w:szCs w:val="16"/>
              </w:rPr>
            </w:pPr>
            <w:r w:rsidRPr="00574CB5">
              <w:rPr>
                <w:rFonts w:asciiTheme="minorEastAsia" w:eastAsiaTheme="minorEastAsia" w:hAnsiTheme="minorEastAsia" w:hint="eastAsia"/>
                <w:b/>
                <w:spacing w:val="1"/>
                <w:sz w:val="16"/>
                <w:szCs w:val="16"/>
              </w:rPr>
              <w:t>該当</w:t>
            </w:r>
          </w:p>
        </w:tc>
        <w:tc>
          <w:tcPr>
            <w:tcW w:w="4111"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計画の具体的内容</w:t>
            </w:r>
          </w:p>
        </w:tc>
      </w:tr>
      <w:tr w:rsidR="00F17B3F" w:rsidRPr="00574CB5" w:rsidTr="00CA4857">
        <w:tc>
          <w:tcPr>
            <w:tcW w:w="321"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①</w:t>
            </w:r>
          </w:p>
        </w:tc>
        <w:tc>
          <w:tcPr>
            <w:tcW w:w="4323"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主として申請地周辺の市街化調整区域に居住する者を主たるサービス対象とするものに限る</w:t>
            </w:r>
          </w:p>
        </w:tc>
        <w:tc>
          <w:tcPr>
            <w:tcW w:w="567"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w:t>
            </w:r>
          </w:p>
        </w:tc>
        <w:tc>
          <w:tcPr>
            <w:tcW w:w="4111"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申請地周辺の市街化調整区域に居住する者の施設である。</w:t>
            </w:r>
          </w:p>
        </w:tc>
      </w:tr>
      <w:tr w:rsidR="00F17B3F" w:rsidRPr="00574CB5" w:rsidTr="00CA4857">
        <w:tc>
          <w:tcPr>
            <w:tcW w:w="321"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②</w:t>
            </w:r>
          </w:p>
        </w:tc>
        <w:tc>
          <w:tcPr>
            <w:tcW w:w="4323"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社会福祉施設は、当該町の社会福祉部局と調整がとれたものであること。</w:t>
            </w:r>
          </w:p>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また、単に、居住系の事業のみを目的とした事務所を設置し事業を実施するために職員を派遣するもの等は除く。</w:t>
            </w:r>
          </w:p>
        </w:tc>
        <w:tc>
          <w:tcPr>
            <w:tcW w:w="567"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w:t>
            </w:r>
          </w:p>
        </w:tc>
        <w:tc>
          <w:tcPr>
            <w:tcW w:w="4111"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施設は、○○町の社会福祉部局と調整がとれている。</w:t>
            </w:r>
          </w:p>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また、当該計画は○○事業を行うものであり、単に居住系の事業のみを目的とした事務所を設置するものではなく、事業を実施するために職員を派遣する事業ではない。</w:t>
            </w:r>
          </w:p>
        </w:tc>
      </w:tr>
      <w:tr w:rsidR="00F17B3F" w:rsidRPr="00574CB5" w:rsidTr="00CA4857">
        <w:tc>
          <w:tcPr>
            <w:tcW w:w="321"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③</w:t>
            </w:r>
          </w:p>
        </w:tc>
        <w:tc>
          <w:tcPr>
            <w:tcW w:w="4323"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地元自治会等周辺住民に対して事業計画内容が周知され、理解が得られるものであること。</w:t>
            </w:r>
          </w:p>
        </w:tc>
        <w:tc>
          <w:tcPr>
            <w:tcW w:w="567"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w:t>
            </w:r>
          </w:p>
        </w:tc>
        <w:tc>
          <w:tcPr>
            <w:tcW w:w="4111"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地元自治会の理解が得られている。</w:t>
            </w:r>
          </w:p>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（別添、協議記録参照）</w:t>
            </w:r>
          </w:p>
        </w:tc>
      </w:tr>
      <w:tr w:rsidR="00F17B3F" w:rsidRPr="00574CB5" w:rsidTr="00CA4857">
        <w:tc>
          <w:tcPr>
            <w:tcW w:w="321"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④</w:t>
            </w:r>
          </w:p>
        </w:tc>
        <w:tc>
          <w:tcPr>
            <w:tcW w:w="4323"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住宅併用は認めない。</w:t>
            </w:r>
          </w:p>
        </w:tc>
        <w:tc>
          <w:tcPr>
            <w:tcW w:w="567"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w:t>
            </w:r>
          </w:p>
        </w:tc>
        <w:tc>
          <w:tcPr>
            <w:tcW w:w="4111"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住宅は併用しない。</w:t>
            </w:r>
          </w:p>
          <w:p w:rsidR="00F17B3F" w:rsidRPr="00574CB5" w:rsidRDefault="00F17B3F" w:rsidP="00CA4857">
            <w:pPr>
              <w:wordWrap w:val="0"/>
              <w:spacing w:line="240" w:lineRule="exact"/>
              <w:rPr>
                <w:rFonts w:asciiTheme="minorEastAsia" w:eastAsiaTheme="minorEastAsia" w:hAnsiTheme="minorEastAsia"/>
                <w:b/>
                <w:spacing w:val="1"/>
              </w:rPr>
            </w:pPr>
          </w:p>
        </w:tc>
      </w:tr>
      <w:tr w:rsidR="00F17B3F" w:rsidRPr="00574CB5" w:rsidTr="00CA4857">
        <w:tc>
          <w:tcPr>
            <w:tcW w:w="321"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⑤</w:t>
            </w:r>
          </w:p>
        </w:tc>
        <w:tc>
          <w:tcPr>
            <w:tcW w:w="4323"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営業（資格）に関して必要な他法令の許可等を得ているか、得られることが確実であること。</w:t>
            </w:r>
          </w:p>
        </w:tc>
        <w:tc>
          <w:tcPr>
            <w:tcW w:w="567"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w:t>
            </w:r>
          </w:p>
        </w:tc>
        <w:tc>
          <w:tcPr>
            <w:tcW w:w="4111"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他法令の許可を得ている。</w:t>
            </w:r>
          </w:p>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（別添、許可書写し参照）</w:t>
            </w:r>
          </w:p>
        </w:tc>
      </w:tr>
      <w:tr w:rsidR="00F17B3F" w:rsidRPr="00574CB5" w:rsidTr="00CA4857">
        <w:tc>
          <w:tcPr>
            <w:tcW w:w="321"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⑥</w:t>
            </w:r>
          </w:p>
        </w:tc>
        <w:tc>
          <w:tcPr>
            <w:tcW w:w="4323"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敷地の規模、建築物の規模については、適正な規模の範囲内とする。（当該町が妥当と認める規模）</w:t>
            </w:r>
          </w:p>
        </w:tc>
        <w:tc>
          <w:tcPr>
            <w:tcW w:w="567"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w:t>
            </w:r>
          </w:p>
        </w:tc>
        <w:tc>
          <w:tcPr>
            <w:tcW w:w="4111"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敷地の規模、建築物の規模は、○○町から適正な規模であるとの確認を得ている。</w:t>
            </w:r>
          </w:p>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（別添、確認書写し参照）</w:t>
            </w:r>
          </w:p>
        </w:tc>
      </w:tr>
    </w:tbl>
    <w:p w:rsidR="00F17B3F" w:rsidRPr="00574CB5" w:rsidRDefault="00F17B3F" w:rsidP="00F17B3F">
      <w:pPr>
        <w:wordWrap w:val="0"/>
        <w:spacing w:line="240" w:lineRule="exact"/>
        <w:rPr>
          <w:rFonts w:asciiTheme="minorEastAsia" w:eastAsiaTheme="minorEastAsia" w:hAnsiTheme="minorEastAsia"/>
          <w:b/>
          <w:spacing w:val="1"/>
        </w:rPr>
      </w:pPr>
    </w:p>
    <w:p w:rsidR="00F17B3F" w:rsidRPr="00574CB5" w:rsidRDefault="00F17B3F" w:rsidP="00F17B3F">
      <w:pPr>
        <w:wordWrap w:val="0"/>
        <w:spacing w:line="240" w:lineRule="exact"/>
        <w:ind w:leftChars="100" w:left="210"/>
        <w:rPr>
          <w:rFonts w:asciiTheme="minorEastAsia" w:eastAsiaTheme="minorEastAsia" w:hAnsiTheme="minorEastAsia"/>
          <w:b/>
          <w:color w:val="0000FF"/>
          <w:spacing w:val="1"/>
          <w:szCs w:val="21"/>
        </w:rPr>
      </w:pPr>
      <w:r w:rsidRPr="00574CB5">
        <w:rPr>
          <w:rFonts w:asciiTheme="minorEastAsia" w:eastAsiaTheme="minorEastAsia" w:hAnsiTheme="minorEastAsia" w:hint="eastAsia"/>
          <w:b/>
          <w:color w:val="0000FF"/>
          <w:spacing w:val="1"/>
          <w:szCs w:val="21"/>
        </w:rPr>
        <w:t>例）法34条第14号　提案基準24【既存の自己用住宅の増改築のための敷地拡大】の場合</w:t>
      </w:r>
    </w:p>
    <w:tbl>
      <w:tblPr>
        <w:tblStyle w:val="a5"/>
        <w:tblW w:w="9322" w:type="dxa"/>
        <w:tblInd w:w="420" w:type="dxa"/>
        <w:tblLayout w:type="fixed"/>
        <w:tblLook w:val="01E0" w:firstRow="1" w:lastRow="1" w:firstColumn="1" w:lastColumn="1" w:noHBand="0" w:noVBand="0"/>
      </w:tblPr>
      <w:tblGrid>
        <w:gridCol w:w="321"/>
        <w:gridCol w:w="4323"/>
        <w:gridCol w:w="567"/>
        <w:gridCol w:w="4111"/>
      </w:tblGrid>
      <w:tr w:rsidR="00F17B3F" w:rsidRPr="00574CB5" w:rsidTr="00CA4857">
        <w:tc>
          <w:tcPr>
            <w:tcW w:w="321" w:type="dxa"/>
          </w:tcPr>
          <w:p w:rsidR="00F17B3F" w:rsidRPr="00574CB5" w:rsidRDefault="00F17B3F" w:rsidP="00CA4857">
            <w:pPr>
              <w:spacing w:line="240" w:lineRule="exact"/>
              <w:jc w:val="center"/>
              <w:rPr>
                <w:rFonts w:asciiTheme="minorEastAsia" w:eastAsiaTheme="minorEastAsia" w:hAnsiTheme="minorEastAsia"/>
                <w:b/>
                <w:spacing w:val="1"/>
              </w:rPr>
            </w:pPr>
          </w:p>
        </w:tc>
        <w:tc>
          <w:tcPr>
            <w:tcW w:w="4323"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許可要件</w:t>
            </w:r>
          </w:p>
        </w:tc>
        <w:tc>
          <w:tcPr>
            <w:tcW w:w="567" w:type="dxa"/>
          </w:tcPr>
          <w:p w:rsidR="00F17B3F" w:rsidRPr="00574CB5" w:rsidRDefault="00F17B3F" w:rsidP="00CA4857">
            <w:pPr>
              <w:spacing w:line="240" w:lineRule="exact"/>
              <w:jc w:val="center"/>
              <w:rPr>
                <w:rFonts w:asciiTheme="minorEastAsia" w:eastAsiaTheme="minorEastAsia" w:hAnsiTheme="minorEastAsia"/>
                <w:b/>
                <w:spacing w:val="1"/>
                <w:sz w:val="16"/>
                <w:szCs w:val="16"/>
              </w:rPr>
            </w:pPr>
            <w:r w:rsidRPr="00574CB5">
              <w:rPr>
                <w:rFonts w:asciiTheme="minorEastAsia" w:eastAsiaTheme="minorEastAsia" w:hAnsiTheme="minorEastAsia" w:hint="eastAsia"/>
                <w:b/>
                <w:spacing w:val="1"/>
                <w:sz w:val="16"/>
                <w:szCs w:val="16"/>
              </w:rPr>
              <w:t>該当</w:t>
            </w:r>
          </w:p>
        </w:tc>
        <w:tc>
          <w:tcPr>
            <w:tcW w:w="4111"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計画の具体的内容</w:t>
            </w:r>
          </w:p>
        </w:tc>
      </w:tr>
      <w:tr w:rsidR="00F17B3F" w:rsidRPr="00574CB5" w:rsidTr="00CA4857">
        <w:tc>
          <w:tcPr>
            <w:tcW w:w="321"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①</w:t>
            </w:r>
          </w:p>
        </w:tc>
        <w:tc>
          <w:tcPr>
            <w:tcW w:w="4323"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（適用範囲）市街化調整区域に存する自己用住宅において、増改築のための敷地拡大がやむをえないと認められる者</w:t>
            </w:r>
          </w:p>
        </w:tc>
        <w:tc>
          <w:tcPr>
            <w:tcW w:w="567"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w:t>
            </w:r>
          </w:p>
        </w:tc>
        <w:tc>
          <w:tcPr>
            <w:tcW w:w="4111"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・・・のため、増改築のための敷地拡大が必要である。</w:t>
            </w:r>
          </w:p>
        </w:tc>
      </w:tr>
      <w:tr w:rsidR="00F17B3F" w:rsidRPr="00574CB5" w:rsidTr="00CA4857">
        <w:tc>
          <w:tcPr>
            <w:tcW w:w="321"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②</w:t>
            </w:r>
          </w:p>
        </w:tc>
        <w:tc>
          <w:tcPr>
            <w:tcW w:w="4323"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（申請者）増改築しようとする既存の自己用住宅に適法に居住している者</w:t>
            </w:r>
          </w:p>
        </w:tc>
        <w:tc>
          <w:tcPr>
            <w:tcW w:w="567"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w:t>
            </w:r>
          </w:p>
        </w:tc>
        <w:tc>
          <w:tcPr>
            <w:tcW w:w="4111"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昭和○年○月から増改築しようとする既存の自己用住宅に適法に居住している。</w:t>
            </w:r>
          </w:p>
        </w:tc>
      </w:tr>
      <w:tr w:rsidR="00F17B3F" w:rsidRPr="00574CB5" w:rsidTr="00CA4857">
        <w:tc>
          <w:tcPr>
            <w:tcW w:w="321"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③</w:t>
            </w:r>
          </w:p>
        </w:tc>
        <w:tc>
          <w:tcPr>
            <w:tcW w:w="4323"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（立地）他法令の規制により、立地について困難な状況にないこと。</w:t>
            </w:r>
          </w:p>
        </w:tc>
        <w:tc>
          <w:tcPr>
            <w:tcW w:w="567" w:type="dxa"/>
          </w:tcPr>
          <w:p w:rsidR="00F17B3F" w:rsidRPr="00574CB5" w:rsidRDefault="00F17B3F" w:rsidP="00CA4857">
            <w:pPr>
              <w:wordWrap w:val="0"/>
              <w:spacing w:line="240" w:lineRule="exact"/>
              <w:jc w:val="center"/>
              <w:rPr>
                <w:rFonts w:asciiTheme="minorEastAsia" w:eastAsiaTheme="minorEastAsia" w:hAnsiTheme="minorEastAsia"/>
                <w:b/>
                <w:spacing w:val="1"/>
              </w:rPr>
            </w:pPr>
          </w:p>
        </w:tc>
        <w:tc>
          <w:tcPr>
            <w:tcW w:w="4111"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他法令の規制はない。</w:t>
            </w:r>
          </w:p>
        </w:tc>
      </w:tr>
      <w:tr w:rsidR="00F17B3F" w:rsidRPr="00574CB5" w:rsidTr="00CA4857">
        <w:tc>
          <w:tcPr>
            <w:tcW w:w="321"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④</w:t>
            </w:r>
          </w:p>
        </w:tc>
        <w:tc>
          <w:tcPr>
            <w:tcW w:w="4323"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（規模）敷地の規模は、既存敷地と増加敷地を合わせて原則として500m2以内とする</w:t>
            </w:r>
          </w:p>
        </w:tc>
        <w:tc>
          <w:tcPr>
            <w:tcW w:w="567"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w:t>
            </w:r>
          </w:p>
        </w:tc>
        <w:tc>
          <w:tcPr>
            <w:tcW w:w="4111"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既存敷地と増加敷地を合わせて○m2である。</w:t>
            </w:r>
          </w:p>
        </w:tc>
      </w:tr>
      <w:tr w:rsidR="00F17B3F" w:rsidRPr="00574CB5" w:rsidTr="00CA4857">
        <w:tc>
          <w:tcPr>
            <w:tcW w:w="321"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⑤</w:t>
            </w:r>
          </w:p>
        </w:tc>
        <w:tc>
          <w:tcPr>
            <w:tcW w:w="4323"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（その他）申請理由には、増改築の必要性を明記のこと。</w:t>
            </w:r>
          </w:p>
        </w:tc>
        <w:tc>
          <w:tcPr>
            <w:tcW w:w="567" w:type="dxa"/>
          </w:tcPr>
          <w:p w:rsidR="00F17B3F" w:rsidRPr="00574CB5" w:rsidRDefault="00F17B3F" w:rsidP="00CA4857">
            <w:pPr>
              <w:wordWrap w:val="0"/>
              <w:spacing w:line="240" w:lineRule="exact"/>
              <w:jc w:val="center"/>
              <w:rPr>
                <w:rFonts w:asciiTheme="minorEastAsia" w:eastAsiaTheme="minorEastAsia" w:hAnsiTheme="minorEastAsia"/>
                <w:b/>
                <w:spacing w:val="1"/>
              </w:rPr>
            </w:pPr>
            <w:r w:rsidRPr="00574CB5">
              <w:rPr>
                <w:rFonts w:asciiTheme="minorEastAsia" w:eastAsiaTheme="minorEastAsia" w:hAnsiTheme="minorEastAsia" w:hint="eastAsia"/>
                <w:b/>
                <w:spacing w:val="1"/>
              </w:rPr>
              <w:t>○</w:t>
            </w:r>
          </w:p>
        </w:tc>
        <w:tc>
          <w:tcPr>
            <w:tcW w:w="4111" w:type="dxa"/>
          </w:tcPr>
          <w:p w:rsidR="00F17B3F" w:rsidRPr="00574CB5" w:rsidRDefault="00F17B3F" w:rsidP="00CA4857">
            <w:pPr>
              <w:wordWrap w:val="0"/>
              <w:spacing w:line="240" w:lineRule="exact"/>
              <w:rPr>
                <w:rFonts w:asciiTheme="minorEastAsia" w:eastAsiaTheme="minorEastAsia" w:hAnsiTheme="minorEastAsia"/>
                <w:b/>
                <w:spacing w:val="1"/>
              </w:rPr>
            </w:pPr>
            <w:r w:rsidRPr="00574CB5">
              <w:rPr>
                <w:rFonts w:asciiTheme="minorEastAsia" w:eastAsiaTheme="minorEastAsia" w:hAnsiTheme="minorEastAsia" w:hint="eastAsia"/>
                <w:b/>
                <w:spacing w:val="1"/>
              </w:rPr>
              <w:t>・・・のため、増改築が必要である。</w:t>
            </w:r>
          </w:p>
        </w:tc>
      </w:tr>
    </w:tbl>
    <w:p w:rsidR="00F17B3F" w:rsidRPr="00574CB5" w:rsidRDefault="00F17B3F" w:rsidP="00F17B3F">
      <w:pPr>
        <w:wordWrap w:val="0"/>
        <w:spacing w:line="240" w:lineRule="exact"/>
        <w:rPr>
          <w:rFonts w:asciiTheme="minorEastAsia" w:eastAsiaTheme="minorEastAsia" w:hAnsiTheme="minorEastAsia"/>
          <w:b/>
          <w:spacing w:val="1"/>
        </w:rPr>
      </w:pPr>
    </w:p>
    <w:p w:rsidR="00CE4DC0" w:rsidRPr="00F17B3F" w:rsidRDefault="00CE4DC0" w:rsidP="00F17B3F">
      <w:bookmarkStart w:id="0" w:name="_GoBack"/>
      <w:bookmarkEnd w:id="0"/>
    </w:p>
    <w:sectPr w:rsidR="00CE4DC0" w:rsidRPr="00F17B3F">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86E" w:rsidRDefault="00B1186E" w:rsidP="00B1186E">
      <w:r>
        <w:separator/>
      </w:r>
    </w:p>
  </w:endnote>
  <w:endnote w:type="continuationSeparator" w:id="0">
    <w:p w:rsidR="00B1186E" w:rsidRDefault="00B1186E" w:rsidP="00B1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86E" w:rsidRDefault="00B1186E" w:rsidP="00B1186E">
      <w:r>
        <w:separator/>
      </w:r>
    </w:p>
  </w:footnote>
  <w:footnote w:type="continuationSeparator" w:id="0">
    <w:p w:rsidR="00B1186E" w:rsidRDefault="00B1186E" w:rsidP="00B11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F7199"/>
    <w:multiLevelType w:val="hybridMultilevel"/>
    <w:tmpl w:val="4E06A6A0"/>
    <w:lvl w:ilvl="0" w:tplc="0746572A">
      <w:numFmt w:val="bullet"/>
      <w:lvlText w:val="※"/>
      <w:lvlJc w:val="left"/>
      <w:pPr>
        <w:tabs>
          <w:tab w:val="num" w:pos="573"/>
        </w:tabs>
        <w:ind w:left="573" w:hanging="360"/>
      </w:pPr>
      <w:rPr>
        <w:rFonts w:ascii="ＭＳ 明朝" w:eastAsia="ＭＳ 明朝" w:hAnsi="ＭＳ 明朝"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1" w15:restartNumberingAfterBreak="0">
    <w:nsid w:val="52567131"/>
    <w:multiLevelType w:val="hybridMultilevel"/>
    <w:tmpl w:val="CB922CA0"/>
    <w:lvl w:ilvl="0" w:tplc="432C4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B411667"/>
    <w:multiLevelType w:val="hybridMultilevel"/>
    <w:tmpl w:val="41D4F666"/>
    <w:lvl w:ilvl="0" w:tplc="38AEBE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8326EC0"/>
    <w:multiLevelType w:val="hybridMultilevel"/>
    <w:tmpl w:val="E7D218D2"/>
    <w:lvl w:ilvl="0" w:tplc="F3689F54">
      <w:numFmt w:val="bullet"/>
      <w:lvlText w:val="■"/>
      <w:lvlJc w:val="left"/>
      <w:pPr>
        <w:tabs>
          <w:tab w:val="num" w:pos="360"/>
        </w:tabs>
        <w:ind w:left="360" w:hanging="360"/>
      </w:pPr>
      <w:rPr>
        <w:rFonts w:ascii="ＭＳ ゴシック" w:eastAsia="ＭＳ ゴシック" w:hAnsi="ＭＳ ゴシック" w:cs="Times New Roman" w:hint="eastAsia"/>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B5F2F0F"/>
    <w:multiLevelType w:val="hybridMultilevel"/>
    <w:tmpl w:val="22D475D4"/>
    <w:lvl w:ilvl="0" w:tplc="1376FFF6">
      <w:start w:val="2"/>
      <w:numFmt w:val="bullet"/>
      <w:lvlText w:val="※"/>
      <w:lvlJc w:val="left"/>
      <w:pPr>
        <w:tabs>
          <w:tab w:val="num" w:pos="999"/>
        </w:tabs>
        <w:ind w:left="999" w:hanging="360"/>
      </w:pPr>
      <w:rPr>
        <w:rFonts w:ascii="ＭＳ 明朝" w:eastAsia="ＭＳ 明朝" w:hAnsi="ＭＳ 明朝" w:cs="Times New Roman" w:hint="eastAsia"/>
      </w:rPr>
    </w:lvl>
    <w:lvl w:ilvl="1" w:tplc="0409000B" w:tentative="1">
      <w:start w:val="1"/>
      <w:numFmt w:val="bullet"/>
      <w:lvlText w:val=""/>
      <w:lvlJc w:val="left"/>
      <w:pPr>
        <w:tabs>
          <w:tab w:val="num" w:pos="1479"/>
        </w:tabs>
        <w:ind w:left="1479" w:hanging="420"/>
      </w:pPr>
      <w:rPr>
        <w:rFonts w:ascii="Wingdings" w:hAnsi="Wingdings" w:hint="default"/>
      </w:rPr>
    </w:lvl>
    <w:lvl w:ilvl="2" w:tplc="0409000D"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B" w:tentative="1">
      <w:start w:val="1"/>
      <w:numFmt w:val="bullet"/>
      <w:lvlText w:val=""/>
      <w:lvlJc w:val="left"/>
      <w:pPr>
        <w:tabs>
          <w:tab w:val="num" w:pos="2739"/>
        </w:tabs>
        <w:ind w:left="2739" w:hanging="420"/>
      </w:pPr>
      <w:rPr>
        <w:rFonts w:ascii="Wingdings" w:hAnsi="Wingdings" w:hint="default"/>
      </w:rPr>
    </w:lvl>
    <w:lvl w:ilvl="5" w:tplc="0409000D"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B" w:tentative="1">
      <w:start w:val="1"/>
      <w:numFmt w:val="bullet"/>
      <w:lvlText w:val=""/>
      <w:lvlJc w:val="left"/>
      <w:pPr>
        <w:tabs>
          <w:tab w:val="num" w:pos="3999"/>
        </w:tabs>
        <w:ind w:left="3999" w:hanging="420"/>
      </w:pPr>
      <w:rPr>
        <w:rFonts w:ascii="Wingdings" w:hAnsi="Wingdings" w:hint="default"/>
      </w:rPr>
    </w:lvl>
    <w:lvl w:ilvl="8" w:tplc="0409000D" w:tentative="1">
      <w:start w:val="1"/>
      <w:numFmt w:val="bullet"/>
      <w:lvlText w:val=""/>
      <w:lvlJc w:val="left"/>
      <w:pPr>
        <w:tabs>
          <w:tab w:val="num" w:pos="4419"/>
        </w:tabs>
        <w:ind w:left="4419"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EE"/>
    <w:rsid w:val="000077B5"/>
    <w:rsid w:val="0029545A"/>
    <w:rsid w:val="002A1773"/>
    <w:rsid w:val="003179F5"/>
    <w:rsid w:val="00405154"/>
    <w:rsid w:val="007261EE"/>
    <w:rsid w:val="0075279C"/>
    <w:rsid w:val="0076797C"/>
    <w:rsid w:val="00796955"/>
    <w:rsid w:val="007D6AC6"/>
    <w:rsid w:val="008D1852"/>
    <w:rsid w:val="009F5F91"/>
    <w:rsid w:val="00A410F2"/>
    <w:rsid w:val="00A705F0"/>
    <w:rsid w:val="00B1186E"/>
    <w:rsid w:val="00B556F0"/>
    <w:rsid w:val="00C331BA"/>
    <w:rsid w:val="00CE4DC0"/>
    <w:rsid w:val="00D57D81"/>
    <w:rsid w:val="00E36116"/>
    <w:rsid w:val="00E6228F"/>
    <w:rsid w:val="00EE5329"/>
    <w:rsid w:val="00F17B3F"/>
    <w:rsid w:val="00F341C9"/>
    <w:rsid w:val="00F452F8"/>
    <w:rsid w:val="00FB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F2BA60E-3D4B-43F4-BCAC-B7577B02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DC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9" w:lineRule="exact"/>
      <w:jc w:val="both"/>
    </w:pPr>
    <w:rPr>
      <w:rFonts w:cs="ＭＳ 明朝"/>
      <w:spacing w:val="2"/>
      <w:sz w:val="21"/>
      <w:szCs w:val="21"/>
    </w:rPr>
  </w:style>
  <w:style w:type="paragraph" w:styleId="a4">
    <w:name w:val="Balloon Text"/>
    <w:basedOn w:val="a"/>
    <w:semiHidden/>
    <w:rsid w:val="00A705F0"/>
    <w:rPr>
      <w:rFonts w:ascii="Arial" w:eastAsia="ＭＳ ゴシック" w:hAnsi="Arial"/>
      <w:sz w:val="18"/>
      <w:szCs w:val="18"/>
    </w:rPr>
  </w:style>
  <w:style w:type="table" w:styleId="a5">
    <w:name w:val="Table Grid"/>
    <w:basedOn w:val="a1"/>
    <w:rsid w:val="00CE4D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semiHidden/>
    <w:rsid w:val="00796955"/>
    <w:rPr>
      <w:sz w:val="18"/>
      <w:szCs w:val="18"/>
    </w:rPr>
  </w:style>
  <w:style w:type="paragraph" w:styleId="a7">
    <w:name w:val="annotation text"/>
    <w:basedOn w:val="a"/>
    <w:semiHidden/>
    <w:rsid w:val="00796955"/>
    <w:pPr>
      <w:jc w:val="left"/>
    </w:pPr>
  </w:style>
  <w:style w:type="paragraph" w:styleId="a8">
    <w:name w:val="annotation subject"/>
    <w:basedOn w:val="a7"/>
    <w:next w:val="a7"/>
    <w:semiHidden/>
    <w:rsid w:val="00796955"/>
    <w:rPr>
      <w:b/>
      <w:bCs/>
    </w:rPr>
  </w:style>
  <w:style w:type="paragraph" w:styleId="a9">
    <w:name w:val="header"/>
    <w:basedOn w:val="a"/>
    <w:link w:val="aa"/>
    <w:rsid w:val="00B1186E"/>
    <w:pPr>
      <w:tabs>
        <w:tab w:val="center" w:pos="4252"/>
        <w:tab w:val="right" w:pos="8504"/>
      </w:tabs>
      <w:snapToGrid w:val="0"/>
    </w:pPr>
  </w:style>
  <w:style w:type="character" w:customStyle="1" w:styleId="aa">
    <w:name w:val="ヘッダー (文字)"/>
    <w:basedOn w:val="a0"/>
    <w:link w:val="a9"/>
    <w:rsid w:val="00B1186E"/>
    <w:rPr>
      <w:kern w:val="2"/>
      <w:sz w:val="21"/>
    </w:rPr>
  </w:style>
  <w:style w:type="paragraph" w:styleId="ab">
    <w:name w:val="footer"/>
    <w:basedOn w:val="a"/>
    <w:link w:val="ac"/>
    <w:rsid w:val="00B1186E"/>
    <w:pPr>
      <w:tabs>
        <w:tab w:val="center" w:pos="4252"/>
        <w:tab w:val="right" w:pos="8504"/>
      </w:tabs>
      <w:snapToGrid w:val="0"/>
    </w:pPr>
  </w:style>
  <w:style w:type="character" w:customStyle="1" w:styleId="ac">
    <w:name w:val="フッター (文字)"/>
    <w:basedOn w:val="a0"/>
    <w:link w:val="ab"/>
    <w:rsid w:val="00B1186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169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正　副</vt:lpstr>
      <vt:lpstr>　正　副</vt:lpstr>
    </vt:vector>
  </TitlesOfParts>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　副</dc:title>
  <dc:subject/>
  <dc:creator>滋賀県</dc:creator>
  <cp:keywords/>
  <dc:description/>
  <cp:lastModifiedBy>山本　聖章</cp:lastModifiedBy>
  <cp:revision>2</cp:revision>
  <cp:lastPrinted>2011-03-18T04:16:00Z</cp:lastPrinted>
  <dcterms:created xsi:type="dcterms:W3CDTF">2023-02-26T23:05:00Z</dcterms:created>
  <dcterms:modified xsi:type="dcterms:W3CDTF">2023-02-26T23:05:00Z</dcterms:modified>
</cp:coreProperties>
</file>