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C21" w:rsidRPr="00B24D21" w:rsidRDefault="00213C21" w:rsidP="0076722C">
      <w:pPr>
        <w:rPr>
          <w:spacing w:val="16"/>
        </w:rPr>
      </w:pPr>
      <w:r w:rsidRPr="00B24D21">
        <w:rPr>
          <w:rFonts w:hint="eastAsia"/>
        </w:rPr>
        <w:t>様式第</w:t>
      </w:r>
      <w:r w:rsidRPr="00B24D21">
        <w:t>17</w:t>
      </w:r>
      <w:r w:rsidRPr="00B24D21">
        <w:rPr>
          <w:rFonts w:hint="eastAsia"/>
        </w:rPr>
        <w:t>（第</w:t>
      </w:r>
      <w:r w:rsidRPr="00B24D21">
        <w:t>77</w:t>
      </w:r>
      <w:r w:rsidRPr="00B24D21">
        <w:rPr>
          <w:rFonts w:hint="eastAsia"/>
        </w:rPr>
        <w:t>条関係）</w:t>
      </w:r>
    </w:p>
    <w:p w:rsidR="0076722C" w:rsidRDefault="0076722C" w:rsidP="005B21FC">
      <w:pPr>
        <w:jc w:val="right"/>
        <w:textAlignment w:val="baseline"/>
        <w:rPr>
          <w:rFonts w:hAnsi="ＭＳ 明朝" w:cs="ＭＳ 明朝"/>
          <w:color w:val="000000"/>
          <w:sz w:val="24"/>
          <w:szCs w:val="28"/>
        </w:rPr>
      </w:pPr>
    </w:p>
    <w:p w:rsidR="00213C21" w:rsidRDefault="00213C21" w:rsidP="005B21FC">
      <w:pPr>
        <w:jc w:val="right"/>
        <w:textAlignment w:val="baseline"/>
        <w:rPr>
          <w:rFonts w:hAnsi="ＭＳ 明朝" w:cs="ＭＳ 明朝"/>
          <w:color w:val="000000"/>
          <w:sz w:val="24"/>
          <w:szCs w:val="28"/>
        </w:rPr>
      </w:pPr>
      <w:r w:rsidRPr="00B24D21">
        <w:rPr>
          <w:rFonts w:hAnsi="ＭＳ 明朝" w:cs="ＭＳ 明朝" w:hint="eastAsia"/>
          <w:color w:val="000000"/>
          <w:sz w:val="24"/>
          <w:szCs w:val="28"/>
        </w:rPr>
        <w:t>年　月　日</w:t>
      </w:r>
    </w:p>
    <w:p w:rsidR="0076722C" w:rsidRPr="00B24D21" w:rsidRDefault="0076722C" w:rsidP="005B21FC">
      <w:pPr>
        <w:jc w:val="right"/>
        <w:textAlignment w:val="baseline"/>
        <w:rPr>
          <w:rFonts w:hAnsi="ＭＳ 明朝"/>
          <w:color w:val="000000"/>
          <w:spacing w:val="16"/>
          <w:sz w:val="24"/>
          <w:szCs w:val="28"/>
        </w:rPr>
      </w:pPr>
    </w:p>
    <w:p w:rsidR="00213C21" w:rsidRDefault="008B3A06" w:rsidP="005B21FC">
      <w:pPr>
        <w:textAlignment w:val="baseline"/>
        <w:rPr>
          <w:rFonts w:hAnsi="ＭＳ 明朝" w:cs="ＭＳ 明朝"/>
          <w:color w:val="000000"/>
          <w:sz w:val="24"/>
          <w:szCs w:val="28"/>
        </w:rPr>
      </w:pPr>
      <w:r>
        <w:rPr>
          <w:rFonts w:hAnsi="ＭＳ 明朝" w:cs="ＭＳ 明朝" w:hint="eastAsia"/>
          <w:color w:val="000000"/>
          <w:sz w:val="24"/>
          <w:szCs w:val="28"/>
        </w:rPr>
        <w:t>滋賀</w:t>
      </w:r>
      <w:r w:rsidR="00213C21"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76722C" w:rsidRPr="00B24D21" w:rsidRDefault="0076722C" w:rsidP="005B21FC">
      <w:pPr>
        <w:textAlignment w:val="baseline"/>
        <w:rPr>
          <w:rFonts w:hAnsi="ＭＳ 明朝"/>
          <w:color w:val="000000"/>
          <w:spacing w:val="16"/>
          <w:sz w:val="24"/>
          <w:szCs w:val="28"/>
        </w:rPr>
      </w:pPr>
    </w:p>
    <w:p w:rsidR="00213C21" w:rsidRDefault="00213C21" w:rsidP="0076722C">
      <w:pPr>
        <w:ind w:left="4082"/>
        <w:textAlignment w:val="baseline"/>
        <w:rPr>
          <w:rFonts w:hAnsi="ＭＳ 明朝" w:cs="ＭＳ 明朝"/>
          <w:color w:val="000000"/>
          <w:sz w:val="24"/>
          <w:szCs w:val="28"/>
        </w:rPr>
      </w:pPr>
      <w:r w:rsidRPr="00B24D21">
        <w:rPr>
          <w:rFonts w:hAnsi="ＭＳ 明朝" w:cs="ＭＳ 明朝" w:hint="eastAsia"/>
          <w:color w:val="000000"/>
          <w:sz w:val="24"/>
          <w:szCs w:val="28"/>
        </w:rPr>
        <w:t>合併によって設立しようとする組合の住所及び名称</w:t>
      </w:r>
    </w:p>
    <w:p w:rsidR="0076722C" w:rsidRDefault="0076722C" w:rsidP="0076722C">
      <w:pPr>
        <w:ind w:left="4082"/>
        <w:textAlignment w:val="baseline"/>
        <w:rPr>
          <w:rFonts w:hAnsi="ＭＳ 明朝" w:cs="ＭＳ 明朝"/>
          <w:color w:val="000000"/>
          <w:sz w:val="24"/>
          <w:szCs w:val="28"/>
        </w:rPr>
      </w:pPr>
    </w:p>
    <w:p w:rsidR="0076722C" w:rsidRDefault="0076722C" w:rsidP="0076722C">
      <w:pPr>
        <w:ind w:left="4082"/>
        <w:textAlignment w:val="baseline"/>
        <w:rPr>
          <w:rFonts w:hAnsi="ＭＳ 明朝" w:cs="ＭＳ 明朝"/>
          <w:color w:val="000000"/>
          <w:sz w:val="24"/>
          <w:szCs w:val="28"/>
        </w:rPr>
      </w:pPr>
    </w:p>
    <w:p w:rsidR="0076722C" w:rsidRPr="0076722C" w:rsidRDefault="0076722C" w:rsidP="0076722C">
      <w:pPr>
        <w:ind w:left="4082"/>
        <w:textAlignment w:val="baseline"/>
        <w:rPr>
          <w:rFonts w:hAnsi="ＭＳ 明朝"/>
          <w:color w:val="000000"/>
          <w:spacing w:val="16"/>
          <w:sz w:val="24"/>
          <w:szCs w:val="28"/>
        </w:rPr>
      </w:pPr>
    </w:p>
    <w:p w:rsidR="00213C21" w:rsidRPr="00B24D21" w:rsidRDefault="00213C21" w:rsidP="0076722C">
      <w:pPr>
        <w:ind w:left="4082"/>
        <w:textAlignment w:val="baseline"/>
        <w:rPr>
          <w:rFonts w:hAnsi="ＭＳ 明朝"/>
          <w:color w:val="000000"/>
          <w:spacing w:val="16"/>
          <w:sz w:val="24"/>
          <w:szCs w:val="28"/>
        </w:rPr>
      </w:pPr>
      <w:r w:rsidRPr="00B24D21">
        <w:rPr>
          <w:rFonts w:hAnsi="ＭＳ 明朝" w:cs="ＭＳ 明朝" w:hint="eastAsia"/>
          <w:color w:val="000000"/>
          <w:sz w:val="24"/>
          <w:szCs w:val="28"/>
        </w:rPr>
        <w:t>合併によって消滅する組合の住所及び名称並びにその組合から選任された設立委員の住所及び氏名</w:t>
      </w:r>
    </w:p>
    <w:p w:rsidR="0076722C" w:rsidRDefault="0076722C" w:rsidP="005B21FC">
      <w:pPr>
        <w:jc w:val="center"/>
        <w:textAlignment w:val="baseline"/>
        <w:rPr>
          <w:rFonts w:hAnsi="ＭＳ 明朝" w:cs="ＭＳ 明朝"/>
          <w:color w:val="000000"/>
          <w:sz w:val="24"/>
          <w:szCs w:val="28"/>
        </w:rPr>
      </w:pPr>
    </w:p>
    <w:p w:rsidR="0076722C" w:rsidRDefault="0076722C" w:rsidP="005B21FC">
      <w:pPr>
        <w:jc w:val="center"/>
        <w:textAlignment w:val="baseline"/>
        <w:rPr>
          <w:rFonts w:hAnsi="ＭＳ 明朝" w:cs="ＭＳ 明朝"/>
          <w:color w:val="000000"/>
          <w:sz w:val="24"/>
          <w:szCs w:val="28"/>
        </w:rPr>
      </w:pPr>
    </w:p>
    <w:p w:rsidR="0076722C" w:rsidRDefault="0076722C" w:rsidP="005B21FC">
      <w:pPr>
        <w:jc w:val="center"/>
        <w:textAlignment w:val="baseline"/>
        <w:rPr>
          <w:rFonts w:hAnsi="ＭＳ 明朝" w:cs="ＭＳ 明朝"/>
          <w:color w:val="000000"/>
          <w:sz w:val="24"/>
          <w:szCs w:val="28"/>
        </w:rPr>
      </w:pPr>
    </w:p>
    <w:p w:rsidR="00213C21" w:rsidRDefault="00213C21" w:rsidP="005B21FC">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労働者協同組合合併届書</w:t>
      </w:r>
    </w:p>
    <w:p w:rsidR="0076722C" w:rsidRPr="00B24D21" w:rsidRDefault="0076722C" w:rsidP="005B21FC">
      <w:pPr>
        <w:jc w:val="center"/>
        <w:textAlignment w:val="baseline"/>
        <w:rPr>
          <w:rFonts w:hAnsi="ＭＳ 明朝"/>
          <w:color w:val="000000"/>
          <w:spacing w:val="16"/>
          <w:sz w:val="24"/>
          <w:szCs w:val="28"/>
        </w:rPr>
      </w:pPr>
    </w:p>
    <w:p w:rsidR="00213C21" w:rsidRPr="00B24D21" w:rsidRDefault="00213C21" w:rsidP="005B21FC">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91</w:t>
      </w:r>
      <w:r w:rsidRPr="00B24D21">
        <w:rPr>
          <w:rFonts w:hAnsi="ＭＳ 明朝" w:cs="ＭＳ 明朝" w:hint="eastAsia"/>
          <w:color w:val="000000"/>
          <w:sz w:val="24"/>
          <w:szCs w:val="28"/>
        </w:rPr>
        <w:t>条の規定により労働者協同組合の合併を別紙の合併理由書及び定款その他の必要資料を添えて届け出ます。</w:t>
      </w:r>
    </w:p>
    <w:p w:rsidR="00213C21" w:rsidRPr="00B24D21" w:rsidRDefault="00213C21" w:rsidP="005B21FC">
      <w:pPr>
        <w:textAlignment w:val="baseline"/>
        <w:rPr>
          <w:rFonts w:hAnsi="ＭＳ 明朝" w:cs="ＭＳ 明朝"/>
          <w:color w:val="000000"/>
          <w:sz w:val="24"/>
          <w:szCs w:val="28"/>
        </w:rPr>
      </w:pPr>
    </w:p>
    <w:p w:rsidR="00213C21" w:rsidRPr="00B24D21" w:rsidRDefault="00213C21" w:rsidP="005B21FC">
      <w:pPr>
        <w:textAlignment w:val="baseline"/>
        <w:rPr>
          <w:rFonts w:hAnsi="ＭＳ 明朝" w:cs="ＭＳ 明朝"/>
          <w:color w:val="000000"/>
          <w:sz w:val="24"/>
          <w:szCs w:val="28"/>
        </w:rPr>
      </w:pPr>
    </w:p>
    <w:p w:rsidR="00213C21" w:rsidRPr="00B24D21" w:rsidRDefault="00213C21" w:rsidP="005B21FC">
      <w:pPr>
        <w:textAlignment w:val="baseline"/>
        <w:rPr>
          <w:rFonts w:hAnsi="ＭＳ 明朝" w:cs="ＭＳ 明朝"/>
          <w:color w:val="000000"/>
          <w:sz w:val="24"/>
          <w:szCs w:val="28"/>
        </w:rPr>
      </w:pPr>
    </w:p>
    <w:p w:rsidR="00213C21" w:rsidRPr="00B24D21" w:rsidRDefault="00213C21" w:rsidP="005B21FC">
      <w:pPr>
        <w:textAlignment w:val="baseline"/>
        <w:rPr>
          <w:rFonts w:hAnsi="ＭＳ 明朝" w:cs="ＭＳ 明朝"/>
          <w:color w:val="000000"/>
          <w:sz w:val="24"/>
          <w:szCs w:val="28"/>
        </w:rPr>
      </w:pPr>
    </w:p>
    <w:p w:rsidR="00213C21" w:rsidRPr="00B24D21" w:rsidRDefault="00213C21" w:rsidP="005B21FC">
      <w:pPr>
        <w:textAlignment w:val="baseline"/>
        <w:rPr>
          <w:rFonts w:hAnsi="ＭＳ 明朝" w:cs="ＭＳ 明朝"/>
          <w:color w:val="000000"/>
          <w:sz w:val="24"/>
          <w:szCs w:val="28"/>
        </w:rPr>
      </w:pPr>
    </w:p>
    <w:p w:rsidR="00213C21" w:rsidRPr="00B24D21" w:rsidRDefault="00213C21" w:rsidP="005B21FC">
      <w:pPr>
        <w:textAlignment w:val="baseline"/>
        <w:rPr>
          <w:rFonts w:hAnsi="ＭＳ 明朝" w:cs="ＭＳ 明朝"/>
          <w:color w:val="000000"/>
          <w:sz w:val="24"/>
          <w:szCs w:val="28"/>
        </w:rPr>
      </w:pPr>
    </w:p>
    <w:p w:rsidR="00213C21" w:rsidRPr="00B24D21" w:rsidRDefault="00213C21" w:rsidP="005B21FC">
      <w:pPr>
        <w:textAlignment w:val="baseline"/>
        <w:rPr>
          <w:rFonts w:hAnsi="ＭＳ 明朝" w:cs="ＭＳ 明朝"/>
          <w:color w:val="000000"/>
          <w:sz w:val="24"/>
          <w:szCs w:val="28"/>
        </w:rPr>
      </w:pPr>
    </w:p>
    <w:p w:rsidR="00213C21" w:rsidRPr="00B24D21" w:rsidRDefault="00213C21" w:rsidP="005B21FC">
      <w:pPr>
        <w:textAlignment w:val="baseline"/>
        <w:rPr>
          <w:rFonts w:hAnsi="ＭＳ 明朝" w:cs="ＭＳ 明朝"/>
          <w:color w:val="000000"/>
          <w:sz w:val="24"/>
          <w:szCs w:val="28"/>
        </w:rPr>
      </w:pPr>
    </w:p>
    <w:p w:rsidR="00213C21" w:rsidRPr="00B24D21" w:rsidRDefault="00213C21" w:rsidP="005B21FC">
      <w:pPr>
        <w:textAlignment w:val="baseline"/>
        <w:rPr>
          <w:rFonts w:hAnsi="ＭＳ 明朝" w:cs="ＭＳ 明朝"/>
          <w:color w:val="000000"/>
          <w:sz w:val="24"/>
          <w:szCs w:val="28"/>
        </w:rPr>
      </w:pPr>
    </w:p>
    <w:p w:rsidR="00213C21" w:rsidRPr="00B24D21" w:rsidRDefault="00213C21" w:rsidP="005B21FC">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213C21" w:rsidRPr="00B24D21" w:rsidRDefault="00213C21" w:rsidP="005B21FC">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5B21FC" w:rsidRDefault="005B21FC"/>
    <w:sectPr w:rsidR="005B21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F5" w:rsidRDefault="00896FF5">
      <w:r>
        <w:separator/>
      </w:r>
    </w:p>
  </w:endnote>
  <w:endnote w:type="continuationSeparator" w:id="0">
    <w:p w:rsidR="00896FF5" w:rsidRDefault="0089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F5" w:rsidRDefault="00896FF5">
      <w:r>
        <w:separator/>
      </w:r>
    </w:p>
  </w:footnote>
  <w:footnote w:type="continuationSeparator" w:id="0">
    <w:p w:rsidR="00896FF5" w:rsidRDefault="00896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21"/>
    <w:rsid w:val="00213C21"/>
    <w:rsid w:val="00283735"/>
    <w:rsid w:val="005B21FC"/>
    <w:rsid w:val="0076722C"/>
    <w:rsid w:val="00896FF5"/>
    <w:rsid w:val="008B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B22E72-FE84-40FD-BF69-2DC693D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213C21"/>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13C21"/>
    <w:rPr>
      <w:rFonts w:ascii="Arial" w:eastAsia="ＭＳ ゴシック"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2022-08-25T10:05:00Z</dcterms:created>
  <dcterms:modified xsi:type="dcterms:W3CDTF">2023-01-12T05:39:00Z</dcterms:modified>
</cp:coreProperties>
</file>