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様式第９号（細則第５条第２項関係）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滋賀県知事　　　　様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組合の名称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設立委員　氏</w:t>
      </w:r>
      <w:r w:rsidR="000B0F9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名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（以下設立委員全員にならう。）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所在地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組合の名称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設立委員　氏</w:t>
      </w:r>
      <w:r w:rsidR="000B0F9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Pr="001B492F">
        <w:rPr>
          <w:rFonts w:ascii="ＭＳ 明朝" w:eastAsia="ＭＳ 明朝" w:hAnsi="Century" w:cs="ＭＳ 明朝" w:hint="eastAsia"/>
          <w:snapToGrid w:val="0"/>
          <w:szCs w:val="21"/>
        </w:rPr>
        <w:t>名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firstLineChars="2600" w:firstLine="546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（以下設立委員全員にならう。）</w:t>
      </w:r>
    </w:p>
    <w:p w:rsidR="001B492F" w:rsidRPr="001B492F" w:rsidRDefault="001B492F" w:rsidP="001B492F">
      <w:pPr>
        <w:overflowPunct w:val="0"/>
        <w:autoSpaceDE w:val="0"/>
        <w:autoSpaceDN w:val="0"/>
        <w:snapToGrid w:val="0"/>
        <w:ind w:right="1272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B492F" w:rsidRPr="001B492F" w:rsidRDefault="001B492F" w:rsidP="001B492F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1B492F" w:rsidRPr="001B492F" w:rsidRDefault="001B492F" w:rsidP="001B492F">
      <w:pPr>
        <w:overflowPunct w:val="0"/>
        <w:autoSpaceDE w:val="0"/>
        <w:autoSpaceDN w:val="0"/>
        <w:snapToGrid w:val="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>合併認可申請書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（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新設合併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）</w:t>
      </w:r>
    </w:p>
    <w:p w:rsidR="001B492F" w:rsidRPr="001B492F" w:rsidRDefault="001B492F" w:rsidP="001B492F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水産業協同組合法（第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92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条第５項および第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96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条第５項）において準用する）第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69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項の規定により、○○○〇組合（連合会）と○○○○組合（連合会）との合併により、新たに○○○○組合（連合会）を設立するので、合併の認可を申請します。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添付書類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１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理由書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合併しようとする各組合の合併を決議した総会の議事録の謄本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３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合併契約書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４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最終事業年度に係る財産目録または貸借対照表（最終事業年度がない場合にあっては、合併をする組合の成立の日における財産目録または貸借対照表）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５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法第69条第４項において準用する法第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53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条および第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54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条の規定による手続きを了したことを証する書面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６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合併により存続しまたは設立する組合の定款および事業計画書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７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組合員の数、出資の総口数および総額を記載した書面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８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役員の履歴書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（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正組合員であることの資格事項を含む。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）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?l?r ??fc" w:eastAsia="ＭＳ 明朝" w:hAnsi="Century" w:cs="ＭＳ 明朝" w:hint="eastAsia"/>
          <w:snapToGrid w:val="0"/>
          <w:szCs w:val="21"/>
        </w:rPr>
        <w:t>９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事務所の位置を記載した書面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ＭＳ 明朝" w:eastAsia="ＭＳ 明朝" w:hAnsi="Century" w:cs="ＭＳ 明朝"/>
          <w:snapToGrid w:val="0"/>
          <w:szCs w:val="21"/>
        </w:rPr>
        <w:t>10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合併の経過を記載した書面</w:t>
      </w:r>
    </w:p>
    <w:p w:rsidR="001B492F" w:rsidRPr="001B492F" w:rsidRDefault="001B492F" w:rsidP="001B4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1B492F">
        <w:rPr>
          <w:rFonts w:ascii="ＭＳ 明朝" w:eastAsia="ＭＳ 明朝" w:hAnsi="Century" w:cs="ＭＳ 明朝"/>
          <w:snapToGrid w:val="0"/>
          <w:szCs w:val="21"/>
        </w:rPr>
        <w:t>11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 xml:space="preserve">　法第</w:t>
      </w:r>
      <w:r w:rsidRPr="001B492F">
        <w:rPr>
          <w:rFonts w:ascii="ＭＳ 明朝" w:eastAsia="ＭＳ 明朝" w:hAnsi="Century" w:cs="ＭＳ 明朝"/>
          <w:snapToGrid w:val="0"/>
          <w:szCs w:val="21"/>
        </w:rPr>
        <w:t>70</w:t>
      </w:r>
      <w:r w:rsidRPr="001B492F">
        <w:rPr>
          <w:rFonts w:ascii="ＭＳ 明朝" w:eastAsia="ＭＳ 明朝" w:hAnsi="Century" w:cs="ＭＳ 明朝" w:hint="eastAsia"/>
          <w:snapToGrid w:val="0"/>
          <w:szCs w:val="21"/>
        </w:rPr>
        <w:t>条第１項の規定により選任された設立委員であることを証する書面</w:t>
      </w:r>
    </w:p>
    <w:p w:rsidR="000154B4" w:rsidRPr="001B492F" w:rsidRDefault="000154B4"/>
    <w:sectPr w:rsidR="000154B4" w:rsidRPr="001B4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2F" w:rsidRDefault="001B492F" w:rsidP="001B492F">
      <w:r>
        <w:separator/>
      </w:r>
    </w:p>
  </w:endnote>
  <w:endnote w:type="continuationSeparator" w:id="0">
    <w:p w:rsidR="001B492F" w:rsidRDefault="001B492F" w:rsidP="001B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2F" w:rsidRDefault="001B492F" w:rsidP="001B492F">
      <w:r>
        <w:separator/>
      </w:r>
    </w:p>
  </w:footnote>
  <w:footnote w:type="continuationSeparator" w:id="0">
    <w:p w:rsidR="001B492F" w:rsidRDefault="001B492F" w:rsidP="001B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7A"/>
    <w:rsid w:val="000154B4"/>
    <w:rsid w:val="000B0F93"/>
    <w:rsid w:val="001B492F"/>
    <w:rsid w:val="006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AF4228-CAA1-4D81-A208-834A5E1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92F"/>
  </w:style>
  <w:style w:type="paragraph" w:styleId="a5">
    <w:name w:val="footer"/>
    <w:basedOn w:val="a"/>
    <w:link w:val="a6"/>
    <w:uiPriority w:val="99"/>
    <w:unhideWhenUsed/>
    <w:rsid w:val="001B4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2022-12-12T01:10:00Z</dcterms:created>
  <dcterms:modified xsi:type="dcterms:W3CDTF">2022-12-12T05:52:00Z</dcterms:modified>
</cp:coreProperties>
</file>