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84" w:rsidRDefault="0036720E">
      <w:pPr>
        <w:adjustRightInd/>
        <w:spacing w:line="422" w:lineRule="exact"/>
        <w:jc w:val="center"/>
        <w:rPr>
          <w:rFonts w:hAnsi="Times New Roman" w:cs="Times New Roman"/>
          <w:spacing w:val="14"/>
        </w:rPr>
      </w:pPr>
      <w:r w:rsidRPr="0036720E">
        <w:rPr>
          <w:rFonts w:hAnsi="Times New Roman" w:cs="Times New Roman" w:hint="eastAsia"/>
          <w:sz w:val="32"/>
        </w:rPr>
        <w:t>誓</w:t>
      </w:r>
      <w:r>
        <w:rPr>
          <w:rFonts w:hAnsi="Times New Roman" w:cs="Times New Roman" w:hint="eastAsia"/>
          <w:sz w:val="32"/>
        </w:rPr>
        <w:t xml:space="preserve">　　</w:t>
      </w:r>
      <w:r w:rsidRPr="0036720E">
        <w:rPr>
          <w:rFonts w:hAnsi="Times New Roman" w:cs="Times New Roman" w:hint="eastAsia"/>
          <w:sz w:val="32"/>
        </w:rPr>
        <w:t>約</w:t>
      </w:r>
      <w:r>
        <w:rPr>
          <w:rFonts w:hAnsi="Times New Roman" w:cs="Times New Roman" w:hint="eastAsia"/>
          <w:sz w:val="32"/>
        </w:rPr>
        <w:t xml:space="preserve">　　</w:t>
      </w:r>
      <w:r w:rsidRPr="0036720E">
        <w:rPr>
          <w:rFonts w:hAnsi="Times New Roman" w:cs="Times New Roman" w:hint="eastAsia"/>
          <w:sz w:val="32"/>
        </w:rPr>
        <w:t>書</w:t>
      </w:r>
    </w:p>
    <w:p w:rsidR="00033E84" w:rsidRDefault="00033E84">
      <w:pPr>
        <w:adjustRightInd/>
        <w:rPr>
          <w:rFonts w:hAnsi="Times New Roman" w:cs="Times New Roman"/>
          <w:spacing w:val="14"/>
        </w:rPr>
      </w:pPr>
    </w:p>
    <w:p w:rsidR="00033E84" w:rsidRDefault="008E0819">
      <w:pPr>
        <w:adjustRightInd/>
        <w:ind w:right="536"/>
        <w:jc w:val="right"/>
        <w:rPr>
          <w:rFonts w:hAnsi="Times New Roman" w:cs="Times New Roman"/>
          <w:spacing w:val="14"/>
        </w:rPr>
      </w:pPr>
      <w:r>
        <w:rPr>
          <w:rFonts w:hint="eastAsia"/>
        </w:rPr>
        <w:t>令和</w:t>
      </w:r>
      <w:r w:rsidR="00033E84">
        <w:rPr>
          <w:rFonts w:hint="eastAsia"/>
        </w:rPr>
        <w:t xml:space="preserve">　</w:t>
      </w:r>
      <w:r w:rsidR="00033E84">
        <w:t xml:space="preserve"> </w:t>
      </w:r>
      <w:r>
        <w:rPr>
          <w:rFonts w:hint="eastAsia"/>
        </w:rPr>
        <w:t xml:space="preserve">　</w:t>
      </w:r>
      <w:bookmarkStart w:id="0" w:name="_GoBack"/>
      <w:bookmarkEnd w:id="0"/>
      <w:r w:rsidR="00033E84">
        <w:rPr>
          <w:rFonts w:hint="eastAsia"/>
        </w:rPr>
        <w:t>年　　月　　日</w:t>
      </w:r>
    </w:p>
    <w:p w:rsidR="00033E84" w:rsidRDefault="00033E84">
      <w:pPr>
        <w:adjustRightInd/>
        <w:rPr>
          <w:rFonts w:hAnsi="Times New Roman" w:cs="Times New Roman"/>
          <w:spacing w:val="14"/>
        </w:rPr>
      </w:pPr>
    </w:p>
    <w:p w:rsidR="00033E84" w:rsidRDefault="00033E84">
      <w:pPr>
        <w:adjustRightInd/>
        <w:rPr>
          <w:rFonts w:hAnsi="Times New Roman" w:cs="Times New Roman"/>
          <w:spacing w:val="14"/>
        </w:rPr>
      </w:pPr>
    </w:p>
    <w:p w:rsidR="00033E84" w:rsidRDefault="00033E84">
      <w:pPr>
        <w:adjustRightInd/>
        <w:ind w:left="536"/>
        <w:rPr>
          <w:rFonts w:hAnsi="Times New Roman" w:cs="Times New Roman"/>
          <w:spacing w:val="14"/>
        </w:rPr>
      </w:pPr>
      <w:r>
        <w:rPr>
          <w:rFonts w:hint="eastAsia"/>
        </w:rPr>
        <w:t xml:space="preserve">滋賀県知事　</w:t>
      </w:r>
      <w:r w:rsidR="0036720E">
        <w:rPr>
          <w:rFonts w:hint="eastAsia"/>
        </w:rPr>
        <w:t>三日月　大造</w:t>
      </w:r>
      <w:r>
        <w:rPr>
          <w:rFonts w:hint="eastAsia"/>
        </w:rPr>
        <w:t xml:space="preserve">　様</w:t>
      </w:r>
    </w:p>
    <w:p w:rsidR="00033E84" w:rsidRPr="0036720E" w:rsidRDefault="00033E84">
      <w:pPr>
        <w:adjustRightInd/>
        <w:rPr>
          <w:rFonts w:hAnsi="Times New Roman" w:cs="Times New Roman"/>
          <w:spacing w:val="14"/>
        </w:rPr>
      </w:pPr>
    </w:p>
    <w:p w:rsidR="00033E84" w:rsidRDefault="00033E84">
      <w:pPr>
        <w:adjustRightInd/>
        <w:rPr>
          <w:rFonts w:hAnsi="Times New Roman" w:cs="Times New Roman"/>
          <w:spacing w:val="14"/>
        </w:rPr>
      </w:pPr>
    </w:p>
    <w:p w:rsidR="00033E84" w:rsidRDefault="00033E84">
      <w:pPr>
        <w:adjustRightInd/>
        <w:rPr>
          <w:rFonts w:hAnsi="Times New Roman" w:cs="Times New Roman"/>
          <w:spacing w:val="14"/>
        </w:rPr>
      </w:pPr>
      <w:r>
        <w:t xml:space="preserve">                            </w:t>
      </w:r>
      <w:r w:rsidR="0036720E">
        <w:rPr>
          <w:rFonts w:hint="eastAsia"/>
        </w:rPr>
        <w:t xml:space="preserve">　　　</w:t>
      </w:r>
      <w:r>
        <w:rPr>
          <w:rFonts w:hint="eastAsia"/>
        </w:rPr>
        <w:t>住所</w:t>
      </w:r>
    </w:p>
    <w:p w:rsidR="00033E84" w:rsidRDefault="00033E84">
      <w:pPr>
        <w:adjustRightInd/>
        <w:rPr>
          <w:rFonts w:hAnsi="Times New Roman" w:cs="Times New Roman"/>
          <w:spacing w:val="14"/>
        </w:rPr>
      </w:pPr>
    </w:p>
    <w:p w:rsidR="00033E84" w:rsidRDefault="00033E84">
      <w:pPr>
        <w:adjustRightInd/>
        <w:rPr>
          <w:rFonts w:hAnsi="Times New Roman" w:cs="Times New Roman"/>
          <w:spacing w:val="14"/>
        </w:rPr>
      </w:pPr>
      <w:r>
        <w:t xml:space="preserve">                            </w:t>
      </w:r>
      <w:r>
        <w:rPr>
          <w:rFonts w:hint="eastAsia"/>
        </w:rPr>
        <w:t xml:space="preserve">　　　氏名</w:t>
      </w:r>
      <w:r>
        <w:t>(</w:t>
      </w:r>
      <w:r>
        <w:rPr>
          <w:rFonts w:hint="eastAsia"/>
          <w:spacing w:val="-6"/>
          <w:w w:val="50"/>
        </w:rPr>
        <w:t>又は名称</w:t>
      </w:r>
      <w:r>
        <w:t>)</w:t>
      </w:r>
      <w:r w:rsidR="0036720E">
        <w:rPr>
          <w:rFonts w:hint="eastAsia"/>
        </w:rPr>
        <w:t xml:space="preserve">　　　　　　　　　　</w:t>
      </w:r>
    </w:p>
    <w:p w:rsidR="00033E84" w:rsidRPr="0036720E" w:rsidRDefault="00033E84">
      <w:pPr>
        <w:adjustRightInd/>
        <w:rPr>
          <w:rFonts w:hAnsi="Times New Roman" w:cs="Times New Roman"/>
          <w:spacing w:val="14"/>
        </w:rPr>
      </w:pPr>
    </w:p>
    <w:p w:rsidR="00033E84" w:rsidRDefault="00033E84">
      <w:pPr>
        <w:adjustRightInd/>
        <w:rPr>
          <w:rFonts w:hAnsi="Times New Roman" w:cs="Times New Roman"/>
          <w:spacing w:val="14"/>
        </w:rPr>
      </w:pPr>
      <w:r>
        <w:t xml:space="preserve">    </w:t>
      </w:r>
      <w:r>
        <w:rPr>
          <w:rFonts w:hint="eastAsia"/>
        </w:rPr>
        <w:t>私は、家畜商法第４条の次の各号に該当しないことを誓約します</w:t>
      </w:r>
    </w:p>
    <w:p w:rsidR="00033E84" w:rsidRDefault="00033E84">
      <w:pPr>
        <w:adjustRightInd/>
        <w:rPr>
          <w:rFonts w:hAnsi="Times New Roman" w:cs="Times New Roman"/>
          <w:spacing w:val="14"/>
        </w:rPr>
      </w:pPr>
    </w:p>
    <w:p w:rsidR="00452D0B" w:rsidRDefault="00452D0B" w:rsidP="00452D0B">
      <w:pPr>
        <w:adjustRightInd/>
      </w:pPr>
    </w:p>
    <w:p w:rsidR="00452D0B" w:rsidRDefault="0018132A" w:rsidP="0018132A">
      <w:pPr>
        <w:adjustRightInd/>
      </w:pPr>
      <w:r>
        <w:rPr>
          <w:rFonts w:hint="eastAsia"/>
        </w:rPr>
        <w:t>１．</w:t>
      </w:r>
      <w:r w:rsidR="00452D0B">
        <w:t>心身の故障により家畜の取引の業務を適正に行うことができない者として農林水産省令で定める者</w:t>
      </w:r>
    </w:p>
    <w:p w:rsidR="00452D0B" w:rsidRDefault="00452D0B" w:rsidP="00452D0B">
      <w:pPr>
        <w:adjustRightInd/>
      </w:pPr>
    </w:p>
    <w:p w:rsidR="0018132A" w:rsidRDefault="0018132A" w:rsidP="0018132A">
      <w:pPr>
        <w:adjustRightInd/>
        <w:ind w:left="268" w:hanging="268"/>
        <w:rPr>
          <w:rFonts w:hAnsi="Times New Roman" w:cs="Times New Roman"/>
          <w:spacing w:val="14"/>
        </w:rPr>
      </w:pPr>
      <w:r>
        <w:rPr>
          <w:rFonts w:hint="eastAsia"/>
        </w:rPr>
        <w:t>２．禁固以上の刑に処せられ、又は家畜商法（昭和２４年法律第２０８号）、家畜伝染病予防法（昭和２６年法律第１６６号）若しくは家畜取引法（昭和３１年法律第１２３号）に違反して罰金の刑に処せられ、その執行を終わった日又は執行を受けないことが確定した日から２年を経過しない者</w:t>
      </w:r>
    </w:p>
    <w:p w:rsidR="0018132A" w:rsidRDefault="0018132A" w:rsidP="0018132A">
      <w:pPr>
        <w:adjustRightInd/>
        <w:rPr>
          <w:rFonts w:hAnsi="Times New Roman" w:cs="Times New Roman"/>
          <w:spacing w:val="14"/>
        </w:rPr>
      </w:pPr>
    </w:p>
    <w:p w:rsidR="0018132A" w:rsidRDefault="0018132A" w:rsidP="0018132A">
      <w:pPr>
        <w:adjustRightInd/>
        <w:ind w:left="268" w:hanging="268"/>
      </w:pPr>
      <w:r>
        <w:rPr>
          <w:rFonts w:hint="eastAsia"/>
        </w:rPr>
        <w:t>３．家畜商法第７条第１項又は第２項の規定による免許の取消（家畜商からの申請によるものを除く）があった日から２年を経過しない者。ただし、本条第１号に該当するため取り消された者であって同号に該当しなくなったものを除く。</w:t>
      </w:r>
    </w:p>
    <w:p w:rsidR="0018132A" w:rsidRDefault="0018132A" w:rsidP="0018132A">
      <w:pPr>
        <w:adjustRightInd/>
        <w:ind w:left="268" w:hanging="268"/>
        <w:rPr>
          <w:rFonts w:hAnsi="Times New Roman" w:cs="Times New Roman"/>
          <w:spacing w:val="14"/>
        </w:rPr>
      </w:pPr>
    </w:p>
    <w:p w:rsidR="0018132A" w:rsidRDefault="0018132A" w:rsidP="0018132A">
      <w:pPr>
        <w:adjustRightInd/>
        <w:ind w:left="268" w:hangingChars="100" w:hanging="268"/>
        <w:rPr>
          <w:rFonts w:hAnsi="Times New Roman" w:cs="Times New Roman"/>
          <w:spacing w:val="14"/>
        </w:rPr>
      </w:pPr>
      <w:r>
        <w:rPr>
          <w:rFonts w:hint="eastAsia"/>
        </w:rPr>
        <w:t>４．家畜の取引の業務を行なう事業所を２以上設ける者であってそのいずれかの事業所について、その事業所に属する当該業務に従事する者のすべてが家畜商法第３条第２項第１号に該当する者でないもの</w:t>
      </w:r>
    </w:p>
    <w:p w:rsidR="0018132A" w:rsidRPr="008A41F3" w:rsidRDefault="0018132A" w:rsidP="0018132A">
      <w:pPr>
        <w:adjustRightInd/>
        <w:rPr>
          <w:rFonts w:hAnsi="Times New Roman" w:cs="Times New Roman"/>
          <w:spacing w:val="14"/>
        </w:rPr>
      </w:pPr>
    </w:p>
    <w:p w:rsidR="0018132A" w:rsidRDefault="0018132A" w:rsidP="0018132A">
      <w:pPr>
        <w:adjustRightInd/>
        <w:ind w:left="268" w:hangingChars="100" w:hanging="268"/>
        <w:rPr>
          <w:rFonts w:hAnsi="Times New Roman" w:cs="Times New Roman"/>
          <w:spacing w:val="14"/>
        </w:rPr>
      </w:pPr>
      <w:r>
        <w:rPr>
          <w:rFonts w:hint="eastAsia"/>
        </w:rPr>
        <w:t>５．その家畜の取引の業務に従事する使用人その他の従業者を置く者であって、その者の当該業務に従事する家畜商法第３条第２項第１号に該当する者のすべて（当該業務を行なう事業所を２以上設ける者にあっては、そのいずれかの事業所について、その事業所に属する同号に該当する者のすべて）が家畜商法第４条第１号から第３号までのいずれかに該当するもの</w:t>
      </w:r>
    </w:p>
    <w:p w:rsidR="00033E84" w:rsidRPr="0018132A" w:rsidRDefault="00033E84" w:rsidP="0018132A">
      <w:pPr>
        <w:adjustRightInd/>
        <w:rPr>
          <w:rFonts w:hAnsi="Times New Roman" w:cs="Times New Roman"/>
          <w:spacing w:val="14"/>
        </w:rPr>
      </w:pPr>
    </w:p>
    <w:sectPr w:rsidR="00033E84" w:rsidRPr="0018132A">
      <w:type w:val="continuous"/>
      <w:pgSz w:w="11906" w:h="16838"/>
      <w:pgMar w:top="1134" w:right="1134" w:bottom="1134" w:left="1134" w:header="720" w:footer="720" w:gutter="0"/>
      <w:pgNumType w:start="1"/>
      <w:cols w:space="720"/>
      <w:noEndnote/>
      <w:docGrid w:type="linesAndChars" w:linePitch="38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81" w:rsidRDefault="00356681">
      <w:r>
        <w:separator/>
      </w:r>
    </w:p>
  </w:endnote>
  <w:endnote w:type="continuationSeparator" w:id="0">
    <w:p w:rsidR="00356681" w:rsidRDefault="003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81" w:rsidRDefault="00356681">
      <w:r>
        <w:rPr>
          <w:rFonts w:hAnsi="Times New Roman" w:cs="Times New Roman"/>
          <w:sz w:val="2"/>
          <w:szCs w:val="2"/>
        </w:rPr>
        <w:continuationSeparator/>
      </w:r>
    </w:p>
  </w:footnote>
  <w:footnote w:type="continuationSeparator" w:id="0">
    <w:p w:rsidR="00356681" w:rsidRDefault="0035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6CDF"/>
    <w:multiLevelType w:val="hybridMultilevel"/>
    <w:tmpl w:val="7B8E5D92"/>
    <w:lvl w:ilvl="0" w:tplc="8B1E7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00267"/>
    <w:multiLevelType w:val="hybridMultilevel"/>
    <w:tmpl w:val="D168016C"/>
    <w:lvl w:ilvl="0" w:tplc="45C899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713744"/>
    <w:multiLevelType w:val="hybridMultilevel"/>
    <w:tmpl w:val="C852972E"/>
    <w:lvl w:ilvl="0" w:tplc="30F456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B1C01"/>
    <w:multiLevelType w:val="hybridMultilevel"/>
    <w:tmpl w:val="6A10638C"/>
    <w:lvl w:ilvl="0" w:tplc="BA909F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DE6219"/>
    <w:multiLevelType w:val="hybridMultilevel"/>
    <w:tmpl w:val="413AC222"/>
    <w:lvl w:ilvl="0" w:tplc="B9DE2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734"/>
  <w:drawingGridVerticalSpacing w:val="38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F3"/>
    <w:rsid w:val="00033E84"/>
    <w:rsid w:val="000E0702"/>
    <w:rsid w:val="000E2BBD"/>
    <w:rsid w:val="0018132A"/>
    <w:rsid w:val="00356681"/>
    <w:rsid w:val="0036720E"/>
    <w:rsid w:val="0037173E"/>
    <w:rsid w:val="00426DCB"/>
    <w:rsid w:val="00452D0B"/>
    <w:rsid w:val="00454E7B"/>
    <w:rsid w:val="00564241"/>
    <w:rsid w:val="005A1B6D"/>
    <w:rsid w:val="00721370"/>
    <w:rsid w:val="008A41F3"/>
    <w:rsid w:val="008B5624"/>
    <w:rsid w:val="008E0819"/>
    <w:rsid w:val="00967B7E"/>
    <w:rsid w:val="00A20021"/>
    <w:rsid w:val="00BD38DF"/>
    <w:rsid w:val="00BF0BB8"/>
    <w:rsid w:val="00DD4097"/>
    <w:rsid w:val="00E544C1"/>
    <w:rsid w:val="00F57396"/>
    <w:rsid w:val="00F87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F899BFB-B413-4AD0-9AC2-C513019F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D0B"/>
    <w:pPr>
      <w:ind w:leftChars="400" w:left="840"/>
    </w:pPr>
  </w:style>
  <w:style w:type="paragraph" w:styleId="a4">
    <w:name w:val="header"/>
    <w:basedOn w:val="a"/>
    <w:link w:val="a5"/>
    <w:uiPriority w:val="99"/>
    <w:unhideWhenUsed/>
    <w:rsid w:val="00564241"/>
    <w:pPr>
      <w:tabs>
        <w:tab w:val="center" w:pos="4252"/>
        <w:tab w:val="right" w:pos="8504"/>
      </w:tabs>
      <w:snapToGrid w:val="0"/>
    </w:pPr>
  </w:style>
  <w:style w:type="character" w:customStyle="1" w:styleId="a5">
    <w:name w:val="ヘッダー (文字)"/>
    <w:basedOn w:val="a0"/>
    <w:link w:val="a4"/>
    <w:uiPriority w:val="99"/>
    <w:rsid w:val="00564241"/>
    <w:rPr>
      <w:rFonts w:ascii="ＭＳ 明朝" w:hAnsi="ＭＳ 明朝" w:cs="ＭＳ 明朝"/>
      <w:kern w:val="0"/>
      <w:sz w:val="24"/>
      <w:szCs w:val="24"/>
    </w:rPr>
  </w:style>
  <w:style w:type="paragraph" w:styleId="a6">
    <w:name w:val="footer"/>
    <w:basedOn w:val="a"/>
    <w:link w:val="a7"/>
    <w:uiPriority w:val="99"/>
    <w:unhideWhenUsed/>
    <w:rsid w:val="00564241"/>
    <w:pPr>
      <w:tabs>
        <w:tab w:val="center" w:pos="4252"/>
        <w:tab w:val="right" w:pos="8504"/>
      </w:tabs>
      <w:snapToGrid w:val="0"/>
    </w:pPr>
  </w:style>
  <w:style w:type="character" w:customStyle="1" w:styleId="a7">
    <w:name w:val="フッター (文字)"/>
    <w:basedOn w:val="a0"/>
    <w:link w:val="a6"/>
    <w:uiPriority w:val="99"/>
    <w:rsid w:val="00564241"/>
    <w:rPr>
      <w:rFonts w:ascii="ＭＳ 明朝" w:hAnsi="ＭＳ 明朝" w:cs="ＭＳ 明朝"/>
      <w:kern w:val="0"/>
      <w:sz w:val="24"/>
      <w:szCs w:val="24"/>
    </w:rPr>
  </w:style>
  <w:style w:type="paragraph" w:styleId="a8">
    <w:name w:val="Balloon Text"/>
    <w:basedOn w:val="a"/>
    <w:link w:val="a9"/>
    <w:uiPriority w:val="99"/>
    <w:semiHidden/>
    <w:unhideWhenUsed/>
    <w:rsid w:val="00F573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739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誓約書（様式）</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誓約書（様式）</dc:title>
  <dc:creator>滋賀県情報統計課</dc:creator>
  <cp:lastModifiedBy>平岡　陽子</cp:lastModifiedBy>
  <cp:revision>4</cp:revision>
  <cp:lastPrinted>2022-10-05T06:09:00Z</cp:lastPrinted>
  <dcterms:created xsi:type="dcterms:W3CDTF">2022-03-16T06:47:00Z</dcterms:created>
  <dcterms:modified xsi:type="dcterms:W3CDTF">2022-10-05T06:09:00Z</dcterms:modified>
</cp:coreProperties>
</file>