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F4" w:rsidRPr="00AD1C18" w:rsidRDefault="00070DF4" w:rsidP="00070DF4">
      <w:pPr>
        <w:pStyle w:val="a3"/>
        <w:spacing w:line="240" w:lineRule="auto"/>
        <w:jc w:val="left"/>
      </w:pPr>
      <w:r w:rsidRPr="00AD1C18">
        <w:rPr>
          <w:rFonts w:ascii="ＭＳ 明朝" w:hAnsi="ＭＳ 明朝" w:hint="eastAsia"/>
          <w:sz w:val="24"/>
          <w:szCs w:val="24"/>
        </w:rPr>
        <w:t>様式第２号の</w:t>
      </w:r>
      <w:r w:rsidR="00DC5289">
        <w:rPr>
          <w:rFonts w:ascii="ＭＳ 明朝" w:hAnsi="ＭＳ 明朝" w:hint="eastAsia"/>
          <w:sz w:val="24"/>
          <w:szCs w:val="24"/>
        </w:rPr>
        <w:t>５</w:t>
      </w:r>
    </w:p>
    <w:p w:rsidR="00521CA2" w:rsidRDefault="00070DF4" w:rsidP="00406D2B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423E1C">
        <w:rPr>
          <w:rFonts w:ascii="ＭＳ 明朝" w:hAnsi="ＭＳ 明朝" w:hint="eastAsia"/>
          <w:b/>
          <w:bCs/>
          <w:sz w:val="32"/>
          <w:szCs w:val="32"/>
        </w:rPr>
        <w:t>肝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炎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イ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ン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タ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ー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フ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ェ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ロ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ン</w:t>
      </w:r>
      <w:r w:rsidR="0066174E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z w:val="32"/>
          <w:szCs w:val="32"/>
        </w:rPr>
        <w:t>フ</w:t>
      </w:r>
      <w:r w:rsidR="0066174E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z w:val="32"/>
          <w:szCs w:val="32"/>
        </w:rPr>
        <w:t>リ</w:t>
      </w:r>
      <w:r w:rsidR="0066174E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bCs/>
          <w:sz w:val="32"/>
          <w:szCs w:val="32"/>
        </w:rPr>
        <w:t>ー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治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療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診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断</w:t>
      </w:r>
      <w:r w:rsidRPr="00423E1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23E1C">
        <w:rPr>
          <w:rFonts w:ascii="ＭＳ 明朝" w:hAnsi="ＭＳ 明朝" w:hint="eastAsia"/>
          <w:b/>
          <w:bCs/>
          <w:sz w:val="32"/>
          <w:szCs w:val="32"/>
        </w:rPr>
        <w:t>書</w:t>
      </w:r>
      <w:r w:rsidR="00381352">
        <w:rPr>
          <w:rFonts w:ascii="ＭＳ 明朝" w:hAnsi="ＭＳ 明朝" w:hint="eastAsia"/>
          <w:b/>
          <w:bCs/>
          <w:sz w:val="32"/>
          <w:szCs w:val="32"/>
        </w:rPr>
        <w:t>（新規）</w:t>
      </w:r>
    </w:p>
    <w:p w:rsidR="00406D2B" w:rsidRPr="00406D2B" w:rsidRDefault="00406D2B" w:rsidP="00406D2B">
      <w:pPr>
        <w:pStyle w:val="a3"/>
        <w:spacing w:line="240" w:lineRule="auto"/>
        <w:rPr>
          <w:rFonts w:ascii="ＭＳ 明朝" w:hAnsi="ＭＳ 明朝"/>
          <w:b/>
          <w:bCs/>
          <w:sz w:val="20"/>
          <w:szCs w:val="32"/>
        </w:rPr>
      </w:pPr>
    </w:p>
    <w:p w:rsidR="00070DF4" w:rsidRPr="00521CA2" w:rsidRDefault="00381352" w:rsidP="00406D2B">
      <w:pPr>
        <w:pStyle w:val="a3"/>
        <w:spacing w:line="240" w:lineRule="auto"/>
        <w:ind w:left="201" w:hangingChars="100" w:hanging="201"/>
        <w:jc w:val="left"/>
        <w:rPr>
          <w:rFonts w:ascii="ＭＳ 明朝" w:hAnsi="ＭＳ 明朝"/>
          <w:b/>
          <w:bCs/>
          <w:sz w:val="20"/>
          <w:szCs w:val="20"/>
        </w:rPr>
      </w:pPr>
      <w:r w:rsidRPr="00381352">
        <w:rPr>
          <w:rFonts w:ascii="ＭＳ 明朝" w:hAnsi="ＭＳ 明朝" w:hint="eastAsia"/>
          <w:b/>
          <w:bCs/>
          <w:sz w:val="20"/>
          <w:szCs w:val="20"/>
        </w:rPr>
        <w:t>※インターフェロンフリー治療不成功後のインターフェロンフリー治療再治療の場合は、</w:t>
      </w:r>
      <w:r>
        <w:rPr>
          <w:rFonts w:ascii="ＭＳ 明朝" w:hAnsi="ＭＳ 明朝" w:hint="eastAsia"/>
          <w:b/>
          <w:bCs/>
          <w:sz w:val="20"/>
          <w:szCs w:val="20"/>
        </w:rPr>
        <w:t>再治療の様式（</w:t>
      </w:r>
      <w:r w:rsidRPr="00381352">
        <w:rPr>
          <w:rFonts w:ascii="ＭＳ 明朝" w:hAnsi="ＭＳ 明朝" w:hint="eastAsia"/>
          <w:b/>
          <w:bCs/>
          <w:sz w:val="20"/>
          <w:szCs w:val="20"/>
          <w:u w:val="single"/>
        </w:rPr>
        <w:t>様式第２号の</w:t>
      </w:r>
      <w:r w:rsidR="00051BE5">
        <w:rPr>
          <w:rFonts w:ascii="ＭＳ 明朝" w:hAnsi="ＭＳ 明朝" w:hint="eastAsia"/>
          <w:b/>
          <w:bCs/>
          <w:sz w:val="20"/>
          <w:szCs w:val="20"/>
          <w:u w:val="single"/>
        </w:rPr>
        <w:t>６</w:t>
      </w:r>
      <w:r>
        <w:rPr>
          <w:rFonts w:ascii="ＭＳ 明朝" w:hAnsi="ＭＳ 明朝" w:hint="eastAsia"/>
          <w:b/>
          <w:bCs/>
          <w:sz w:val="20"/>
          <w:szCs w:val="20"/>
          <w:u w:val="single"/>
        </w:rPr>
        <w:t>）</w:t>
      </w:r>
      <w:r w:rsidRPr="00381352">
        <w:rPr>
          <w:rFonts w:ascii="ＭＳ 明朝" w:hAnsi="ＭＳ 明朝" w:hint="eastAsia"/>
          <w:b/>
          <w:bCs/>
          <w:sz w:val="20"/>
          <w:szCs w:val="20"/>
        </w:rPr>
        <w:t>をご使用ください。</w:t>
      </w:r>
    </w:p>
    <w:tbl>
      <w:tblPr>
        <w:tblW w:w="1007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2332"/>
        <w:gridCol w:w="424"/>
        <w:gridCol w:w="742"/>
        <w:gridCol w:w="424"/>
        <w:gridCol w:w="1060"/>
        <w:gridCol w:w="3710"/>
      </w:tblGrid>
      <w:tr w:rsidR="00070DF4" w:rsidTr="00091B7E">
        <w:trPr>
          <w:cantSplit/>
          <w:trHeight w:hRule="exact" w:val="249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70DF4" w:rsidRDefault="00070DF4" w:rsidP="000F22E0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  <w:p w:rsidR="00070DF4" w:rsidRDefault="00070DF4" w:rsidP="000F22E0">
            <w:pPr>
              <w:pStyle w:val="a3"/>
            </w:pPr>
          </w:p>
          <w:p w:rsidR="00070DF4" w:rsidRDefault="00070DF4" w:rsidP="000F22E0">
            <w:pPr>
              <w:pStyle w:val="a3"/>
              <w:jc w:val="center"/>
            </w:pPr>
            <w:r w:rsidRPr="006B5C1F">
              <w:rPr>
                <w:rFonts w:ascii="ＭＳ 明朝" w:hAnsi="ＭＳ 明朝" w:hint="eastAsia"/>
                <w:spacing w:val="50"/>
                <w:sz w:val="24"/>
                <w:szCs w:val="24"/>
                <w:fitText w:val="1260" w:id="690257927"/>
              </w:rPr>
              <w:t>患者氏</w:t>
            </w:r>
            <w:r w:rsidRPr="006B5C1F">
              <w:rPr>
                <w:rFonts w:ascii="ＭＳ 明朝" w:hAnsi="ＭＳ 明朝" w:hint="eastAsia"/>
                <w:sz w:val="24"/>
                <w:szCs w:val="24"/>
                <w:fitText w:val="1260" w:id="690257927"/>
              </w:rPr>
              <w:t>名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F4" w:rsidRDefault="00070DF4" w:rsidP="000F22E0">
            <w:pPr>
              <w:pStyle w:val="a3"/>
            </w:pP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DF4" w:rsidRDefault="00070DF4" w:rsidP="000F22E0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47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70DF4" w:rsidRDefault="00070DF4" w:rsidP="000F22E0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生　年　月　日　（　年　齢　）</w:t>
            </w:r>
          </w:p>
        </w:tc>
      </w:tr>
      <w:tr w:rsidR="00070DF4" w:rsidTr="00091B7E">
        <w:trPr>
          <w:cantSplit/>
          <w:trHeight w:hRule="exact" w:val="747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70DF4" w:rsidRDefault="00070DF4" w:rsidP="000F22E0">
            <w:pPr>
              <w:pStyle w:val="a3"/>
              <w:wordWrap/>
              <w:spacing w:line="240" w:lineRule="auto"/>
            </w:pPr>
          </w:p>
        </w:tc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F4" w:rsidRDefault="00070DF4" w:rsidP="000F22E0">
            <w:pPr>
              <w:pStyle w:val="a3"/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0DF4" w:rsidRDefault="00070DF4" w:rsidP="000F22E0">
            <w:pPr>
              <w:pStyle w:val="a3"/>
              <w:spacing w:before="105" w:line="397" w:lineRule="exact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70DF4" w:rsidRPr="006340FB" w:rsidRDefault="006340FB" w:rsidP="006340FB">
            <w:pPr>
              <w:pStyle w:val="a3"/>
            </w:pP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　　　　　</w:t>
            </w:r>
            <w:r w:rsidR="00070DF4">
              <w:rPr>
                <w:rFonts w:ascii="ＭＳ 明朝" w:hAnsi="ＭＳ 明朝" w:hint="eastAsia"/>
                <w:spacing w:val="-4"/>
                <w:sz w:val="24"/>
                <w:szCs w:val="24"/>
              </w:rPr>
              <w:t>年　　月　　日（満　　歳）</w:t>
            </w:r>
          </w:p>
        </w:tc>
      </w:tr>
      <w:tr w:rsidR="00070DF4" w:rsidTr="00091B7E">
        <w:trPr>
          <w:trHeight w:hRule="exact" w:val="751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70DF4" w:rsidRDefault="00070DF4" w:rsidP="000F22E0">
            <w:pPr>
              <w:pStyle w:val="a3"/>
              <w:spacing w:before="105" w:line="397" w:lineRule="exact"/>
              <w:jc w:val="center"/>
            </w:pPr>
            <w:r w:rsidRPr="00070DF4">
              <w:rPr>
                <w:rFonts w:ascii="ＭＳ 明朝" w:hAnsi="ＭＳ 明朝" w:hint="eastAsia"/>
                <w:spacing w:val="390"/>
                <w:sz w:val="24"/>
                <w:szCs w:val="24"/>
                <w:fitText w:val="1260" w:id="690257928"/>
              </w:rPr>
              <w:t>住</w:t>
            </w:r>
            <w:r w:rsidRPr="00070DF4">
              <w:rPr>
                <w:rFonts w:ascii="ＭＳ 明朝" w:hAnsi="ＭＳ 明朝" w:hint="eastAsia"/>
                <w:sz w:val="24"/>
                <w:szCs w:val="24"/>
                <w:fitText w:val="1260" w:id="690257928"/>
              </w:rPr>
              <w:t>所</w:t>
            </w:r>
          </w:p>
        </w:tc>
        <w:tc>
          <w:tcPr>
            <w:tcW w:w="869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70DF4" w:rsidRDefault="00070DF4" w:rsidP="000F22E0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070DF4" w:rsidRDefault="00070DF4" w:rsidP="000F22E0">
            <w:pPr>
              <w:pStyle w:val="a3"/>
            </w:pPr>
          </w:p>
          <w:p w:rsidR="00070DF4" w:rsidRDefault="00070DF4" w:rsidP="000F22E0">
            <w:pPr>
              <w:pStyle w:val="a3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（電話　　　　－　　　－</w:t>
            </w:r>
            <w:r w:rsidR="006340F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070DF4" w:rsidTr="00091B7E">
        <w:trPr>
          <w:trHeight w:hRule="exact" w:val="753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70DF4" w:rsidRDefault="00070DF4" w:rsidP="000F22E0">
            <w:pPr>
              <w:pStyle w:val="a3"/>
              <w:spacing w:before="105" w:line="397" w:lineRule="exact"/>
              <w:jc w:val="center"/>
            </w:pPr>
            <w:r w:rsidRPr="006B5C1F">
              <w:rPr>
                <w:rFonts w:ascii="ＭＳ 明朝" w:hAnsi="ＭＳ 明朝" w:hint="eastAsia"/>
                <w:spacing w:val="50"/>
                <w:sz w:val="24"/>
                <w:szCs w:val="24"/>
                <w:fitText w:val="1260" w:id="690257929"/>
              </w:rPr>
              <w:t>診断年</w:t>
            </w:r>
            <w:r w:rsidRPr="006B5C1F">
              <w:rPr>
                <w:rFonts w:ascii="ＭＳ 明朝" w:hAnsi="ＭＳ 明朝" w:hint="eastAsia"/>
                <w:sz w:val="24"/>
                <w:szCs w:val="24"/>
                <w:fitText w:val="1260" w:id="690257929"/>
              </w:rPr>
              <w:t>月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DF4" w:rsidRDefault="00DA7790" w:rsidP="00DA7790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070DF4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DF4" w:rsidRDefault="00070DF4" w:rsidP="000F22E0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前　　医</w:t>
            </w:r>
          </w:p>
          <w:p w:rsidR="00070DF4" w:rsidRDefault="00070DF4" w:rsidP="000F22E0">
            <w:pPr>
              <w:pStyle w:val="a3"/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あれば</w:t>
            </w:r>
          </w:p>
          <w:p w:rsidR="00070DF4" w:rsidRDefault="00070DF4" w:rsidP="000F22E0">
            <w:pPr>
              <w:pStyle w:val="a3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記　載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DF4" w:rsidRDefault="00070DF4" w:rsidP="000F22E0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医療機関名</w:t>
            </w:r>
          </w:p>
          <w:p w:rsidR="00070DF4" w:rsidRDefault="00070DF4" w:rsidP="000F22E0">
            <w:pPr>
              <w:pStyle w:val="a3"/>
            </w:pPr>
          </w:p>
          <w:p w:rsidR="00070DF4" w:rsidRDefault="00070DF4" w:rsidP="000F22E0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医　師　名</w:t>
            </w: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70DF4" w:rsidRDefault="00070DF4" w:rsidP="000F22E0">
            <w:pPr>
              <w:pStyle w:val="a3"/>
              <w:jc w:val="center"/>
            </w:pPr>
          </w:p>
        </w:tc>
      </w:tr>
      <w:tr w:rsidR="00070DF4" w:rsidRPr="00B273BE" w:rsidTr="0097186C">
        <w:trPr>
          <w:trHeight w:val="2136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70DF4" w:rsidRPr="00471FF4" w:rsidRDefault="00070DF4" w:rsidP="000F22E0">
            <w:pPr>
              <w:pStyle w:val="a3"/>
              <w:spacing w:before="105" w:line="397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2C6">
              <w:rPr>
                <w:rFonts w:ascii="ＭＳ 明朝" w:hAnsi="ＭＳ 明朝" w:hint="eastAsia"/>
                <w:spacing w:val="20"/>
                <w:w w:val="91"/>
                <w:sz w:val="24"/>
                <w:szCs w:val="24"/>
                <w:fitText w:val="1320" w:id="690257930"/>
              </w:rPr>
              <w:t>過去の治療</w:t>
            </w:r>
            <w:r w:rsidRPr="00DA12C6">
              <w:rPr>
                <w:rFonts w:ascii="ＭＳ 明朝" w:hAnsi="ＭＳ 明朝" w:hint="eastAsia"/>
                <w:spacing w:val="-40"/>
                <w:w w:val="91"/>
                <w:sz w:val="24"/>
                <w:szCs w:val="24"/>
                <w:fitText w:val="1320" w:id="690257930"/>
              </w:rPr>
              <w:t>歴</w:t>
            </w:r>
          </w:p>
        </w:tc>
        <w:tc>
          <w:tcPr>
            <w:tcW w:w="8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0DF4" w:rsidRPr="00285D8A" w:rsidRDefault="00070DF4" w:rsidP="00285D8A">
            <w:pPr>
              <w:pStyle w:val="a3"/>
              <w:jc w:val="left"/>
            </w:pPr>
            <w:r>
              <w:rPr>
                <w:rFonts w:hint="eastAsia"/>
              </w:rPr>
              <w:t>該当す</w:t>
            </w:r>
            <w:r w:rsidRPr="00285D8A">
              <w:rPr>
                <w:rFonts w:hint="eastAsia"/>
              </w:rPr>
              <w:t>る</w:t>
            </w:r>
            <w:r w:rsidR="00D82552" w:rsidRPr="00285D8A">
              <w:rPr>
                <w:rFonts w:hint="eastAsia"/>
              </w:rPr>
              <w:t>項目</w:t>
            </w:r>
            <w:r w:rsidRPr="00285D8A">
              <w:rPr>
                <w:rFonts w:hint="eastAsia"/>
              </w:rPr>
              <w:t>にチェックする。</w:t>
            </w:r>
          </w:p>
          <w:p w:rsidR="00070DF4" w:rsidRPr="00285D8A" w:rsidRDefault="00070DF4" w:rsidP="00070DF4">
            <w:pPr>
              <w:pStyle w:val="a3"/>
            </w:pPr>
            <w:r w:rsidRPr="00285D8A">
              <w:rPr>
                <w:rFonts w:hint="eastAsia"/>
              </w:rPr>
              <w:t>□</w:t>
            </w:r>
            <w:r w:rsidR="001A3B10" w:rsidRPr="00285D8A">
              <w:rPr>
                <w:rFonts w:hint="eastAsia"/>
              </w:rPr>
              <w:t>インターフェロン治療歴あり。</w:t>
            </w:r>
          </w:p>
          <w:p w:rsidR="00070DF4" w:rsidRDefault="00070DF4" w:rsidP="00070DF4">
            <w:pPr>
              <w:pStyle w:val="a3"/>
            </w:pPr>
            <w:r w:rsidRPr="00285D8A">
              <w:rPr>
                <w:rFonts w:hint="eastAsia"/>
              </w:rPr>
              <w:t>（</w:t>
            </w:r>
            <w:r>
              <w:rPr>
                <w:rFonts w:hint="eastAsia"/>
              </w:rPr>
              <w:t>チェックした場合、これまでの治療内容について該当項目を○で囲む）</w:t>
            </w:r>
          </w:p>
          <w:p w:rsidR="00070DF4" w:rsidRPr="005A5FB9" w:rsidRDefault="00070DF4" w:rsidP="000F22E0">
            <w:pPr>
              <w:pStyle w:val="a3"/>
              <w:ind w:firstLineChars="200" w:firstLine="420"/>
            </w:pPr>
            <w:r>
              <w:rPr>
                <w:rFonts w:hint="eastAsia"/>
              </w:rPr>
              <w:t>ア</w:t>
            </w:r>
            <w:r w:rsidRPr="005A5FB9">
              <w:rPr>
                <w:rFonts w:hint="eastAsia"/>
              </w:rPr>
              <w:t>．ペグインターフェロン</w:t>
            </w:r>
            <w:r>
              <w:rPr>
                <w:rFonts w:hint="eastAsia"/>
              </w:rPr>
              <w:t>およ</w:t>
            </w:r>
            <w:r w:rsidRPr="005A5FB9">
              <w:rPr>
                <w:rFonts w:hint="eastAsia"/>
              </w:rPr>
              <w:t>びリバビリン併用療法　（中止</w:t>
            </w:r>
            <w:r>
              <w:rPr>
                <w:rFonts w:hint="eastAsia"/>
              </w:rPr>
              <w:t xml:space="preserve">　・　</w:t>
            </w:r>
            <w:r w:rsidRPr="005A5FB9">
              <w:rPr>
                <w:rFonts w:hint="eastAsia"/>
              </w:rPr>
              <w:t>再燃</w:t>
            </w:r>
            <w:r>
              <w:rPr>
                <w:rFonts w:hint="eastAsia"/>
              </w:rPr>
              <w:t xml:space="preserve">　・　</w:t>
            </w:r>
            <w:r w:rsidRPr="005A5FB9">
              <w:rPr>
                <w:rFonts w:hint="eastAsia"/>
              </w:rPr>
              <w:t>無効）</w:t>
            </w:r>
          </w:p>
          <w:p w:rsidR="00070DF4" w:rsidRDefault="00070DF4" w:rsidP="000F22E0">
            <w:pPr>
              <w:pStyle w:val="a3"/>
            </w:pPr>
            <w:r>
              <w:rPr>
                <w:rFonts w:hint="eastAsia"/>
              </w:rPr>
              <w:t xml:space="preserve">　　イ．ペグインターフェロン、リバビリンおよびプロテアーゼ阻害剤（薬剤名：　　　　）</w:t>
            </w:r>
          </w:p>
          <w:p w:rsidR="00070DF4" w:rsidRDefault="00070DF4" w:rsidP="000F22E0">
            <w:pPr>
              <w:pStyle w:val="a3"/>
            </w:pPr>
            <w:r>
              <w:rPr>
                <w:rFonts w:hint="eastAsia"/>
              </w:rPr>
              <w:t xml:space="preserve">　　　　３剤併用療法　（中止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無効）</w:t>
            </w:r>
          </w:p>
          <w:p w:rsidR="00070DF4" w:rsidRDefault="00070DF4" w:rsidP="00070DF4">
            <w:pPr>
              <w:pStyle w:val="a3"/>
              <w:ind w:firstLineChars="200" w:firstLine="420"/>
            </w:pPr>
            <w:r>
              <w:rPr>
                <w:rFonts w:hint="eastAsia"/>
              </w:rPr>
              <w:t>ウ．上記以外の治療</w:t>
            </w:r>
          </w:p>
          <w:p w:rsidR="00381352" w:rsidRPr="0097186C" w:rsidRDefault="00070DF4" w:rsidP="0097186C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DA77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（具体的に記載：　</w:t>
            </w:r>
            <w:r w:rsidR="00B5118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070DF4" w:rsidTr="0097186C">
        <w:trPr>
          <w:trHeight w:val="9206"/>
        </w:trPr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70DF4" w:rsidRDefault="00070DF4" w:rsidP="000F22E0">
            <w:pPr>
              <w:pStyle w:val="a3"/>
              <w:spacing w:before="105"/>
            </w:pPr>
          </w:p>
          <w:p w:rsidR="00070DF4" w:rsidRDefault="00070DF4" w:rsidP="000F22E0">
            <w:pPr>
              <w:pStyle w:val="a3"/>
              <w:spacing w:before="105"/>
            </w:pPr>
          </w:p>
          <w:p w:rsidR="00070DF4" w:rsidRDefault="00070DF4" w:rsidP="000F22E0">
            <w:pPr>
              <w:pStyle w:val="a3"/>
              <w:spacing w:before="105"/>
            </w:pPr>
          </w:p>
          <w:p w:rsidR="00070DF4" w:rsidRDefault="00070DF4" w:rsidP="000F22E0">
            <w:pPr>
              <w:pStyle w:val="a3"/>
              <w:spacing w:before="105"/>
            </w:pPr>
          </w:p>
          <w:p w:rsidR="00070DF4" w:rsidRDefault="00070DF4" w:rsidP="000F22E0">
            <w:pPr>
              <w:pStyle w:val="a3"/>
              <w:spacing w:before="105"/>
            </w:pPr>
          </w:p>
          <w:p w:rsidR="00070DF4" w:rsidRDefault="00070DF4" w:rsidP="000F22E0">
            <w:pPr>
              <w:pStyle w:val="a3"/>
              <w:spacing w:before="105"/>
            </w:pPr>
          </w:p>
          <w:p w:rsidR="00070DF4" w:rsidRDefault="00070DF4" w:rsidP="000F22E0">
            <w:pPr>
              <w:pStyle w:val="a3"/>
              <w:spacing w:before="105"/>
            </w:pPr>
          </w:p>
          <w:p w:rsidR="00B85B90" w:rsidRDefault="00070DF4" w:rsidP="006340FB">
            <w:pPr>
              <w:pStyle w:val="a3"/>
              <w:spacing w:line="397" w:lineRule="exact"/>
              <w:jc w:val="center"/>
            </w:pPr>
            <w:r w:rsidRPr="00A17221">
              <w:rPr>
                <w:rFonts w:ascii="ＭＳ 明朝" w:hAnsi="ＭＳ 明朝" w:hint="eastAsia"/>
                <w:spacing w:val="50"/>
                <w:sz w:val="24"/>
                <w:szCs w:val="24"/>
                <w:fitText w:val="1260" w:id="690257931"/>
              </w:rPr>
              <w:t>検査所</w:t>
            </w:r>
            <w:r w:rsidRPr="00A17221">
              <w:rPr>
                <w:rFonts w:ascii="ＭＳ 明朝" w:hAnsi="ＭＳ 明朝" w:hint="eastAsia"/>
                <w:sz w:val="24"/>
                <w:szCs w:val="24"/>
                <w:fitText w:val="1260" w:id="690257931"/>
              </w:rPr>
              <w:t>見</w:t>
            </w:r>
          </w:p>
        </w:tc>
        <w:tc>
          <w:tcPr>
            <w:tcW w:w="8692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1352" w:rsidRPr="006A70D2" w:rsidRDefault="00381352" w:rsidP="00F80F41">
            <w:pPr>
              <w:pStyle w:val="a3"/>
              <w:wordWrap/>
              <w:snapToGrid w:val="0"/>
              <w:spacing w:before="105" w:line="240" w:lineRule="auto"/>
            </w:pPr>
            <w:r w:rsidRPr="006A70D2">
              <w:rPr>
                <w:rFonts w:ascii="ＭＳ 明朝" w:hAnsi="ＭＳ 明朝" w:hint="eastAsia"/>
              </w:rPr>
              <w:t>今回の治療開始前の所見を記入すること。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6A70D2">
              <w:rPr>
                <w:rFonts w:ascii="ＭＳ 明朝" w:hAnsi="ＭＳ 明朝" w:hint="eastAsia"/>
              </w:rPr>
              <w:t xml:space="preserve">　１．Ｃ型肝炎ウイルスマーカー（検査日：</w:t>
            </w:r>
            <w:r w:rsidR="003072B9">
              <w:rPr>
                <w:rFonts w:ascii="ＭＳ 明朝" w:hAnsi="ＭＳ 明朝" w:hint="eastAsia"/>
              </w:rPr>
              <w:t xml:space="preserve">　　　</w:t>
            </w:r>
            <w:r w:rsidRPr="006A70D2">
              <w:rPr>
                <w:rFonts w:ascii="ＭＳ 明朝" w:hAnsi="ＭＳ 明朝" w:hint="eastAsia"/>
              </w:rPr>
              <w:t xml:space="preserve">　　　年　　　月　　　日）</w:t>
            </w:r>
          </w:p>
          <w:p w:rsidR="00381352" w:rsidRPr="006A70D2" w:rsidRDefault="0069040D" w:rsidP="00F80F41">
            <w:pPr>
              <w:pStyle w:val="a3"/>
              <w:wordWrap/>
              <w:snapToGrid w:val="0"/>
              <w:spacing w:line="240" w:lineRule="auto"/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381352" w:rsidRPr="006A70D2">
              <w:rPr>
                <w:rFonts w:ascii="ＭＳ 明朝" w:hAnsi="ＭＳ 明朝" w:hint="eastAsia"/>
              </w:rPr>
              <w:t xml:space="preserve">（１）　ＨＣＶ－ＲＮＡ定量　</w:t>
            </w:r>
            <w:r w:rsidR="00381352" w:rsidRPr="006A70D2">
              <w:rPr>
                <w:rFonts w:ascii="ＭＳ 明朝" w:hAnsi="ＭＳ 明朝" w:hint="eastAsia"/>
                <w:u w:val="thick" w:color="000000"/>
              </w:rPr>
              <w:t xml:space="preserve">　　　　　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6A70D2">
              <w:rPr>
                <w:rFonts w:cs="Times New Roman" w:hint="eastAsia"/>
              </w:rPr>
              <w:t xml:space="preserve">　</w:t>
            </w:r>
            <w:r w:rsidR="0069040D">
              <w:rPr>
                <w:rFonts w:cs="Times New Roman" w:hint="eastAsia"/>
              </w:rPr>
              <w:t xml:space="preserve">　　　　　　</w:t>
            </w:r>
            <w:r w:rsidRPr="006A70D2">
              <w:rPr>
                <w:rFonts w:ascii="ＭＳ 明朝" w:hAnsi="ＭＳ 明朝" w:hint="eastAsia"/>
              </w:rPr>
              <w:t xml:space="preserve">（単位：　　　　　　　・　測定法：　</w:t>
            </w:r>
            <w:r w:rsidR="0069040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6A70D2">
              <w:rPr>
                <w:rFonts w:ascii="ＭＳ 明朝" w:hAnsi="ＭＳ 明朝" w:hint="eastAsia"/>
              </w:rPr>
              <w:t xml:space="preserve">　　　　　　　　　）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</w:pPr>
          </w:p>
          <w:p w:rsidR="00381352" w:rsidRPr="006A70D2" w:rsidRDefault="0069040D" w:rsidP="00F80F41">
            <w:pPr>
              <w:pStyle w:val="a3"/>
              <w:wordWrap/>
              <w:snapToGrid w:val="0"/>
              <w:spacing w:line="240" w:lineRule="auto"/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381352" w:rsidRPr="006A70D2">
              <w:rPr>
                <w:rFonts w:ascii="ＭＳ 明朝" w:hAnsi="ＭＳ 明朝" w:hint="eastAsia"/>
              </w:rPr>
              <w:t>（２）　ウイルス型</w:t>
            </w:r>
            <w:r w:rsidR="00EA2F17">
              <w:rPr>
                <w:rFonts w:ascii="ＭＳ 明朝" w:hAnsi="ＭＳ 明朝" w:hint="eastAsia"/>
              </w:rPr>
              <w:t>（該当する項目を○で囲む。）</w:t>
            </w:r>
          </w:p>
          <w:p w:rsidR="00EA2F17" w:rsidRDefault="00381352" w:rsidP="00F80F4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6A70D2">
              <w:rPr>
                <w:rFonts w:ascii="ＭＳ 明朝" w:hAnsi="ＭＳ 明朝" w:hint="eastAsia"/>
              </w:rPr>
              <w:t xml:space="preserve">　　　　　　</w:t>
            </w:r>
            <w:r w:rsidR="00EA2F17">
              <w:rPr>
                <w:rFonts w:ascii="ＭＳ 明朝" w:hAnsi="ＭＳ 明朝" w:hint="eastAsia"/>
              </w:rPr>
              <w:t>ア）</w:t>
            </w:r>
            <w:r w:rsidRPr="006A70D2">
              <w:rPr>
                <w:rFonts w:ascii="ＭＳ 明朝" w:hAnsi="ＭＳ 明朝" w:hint="eastAsia"/>
              </w:rPr>
              <w:t>セロタイプ（グループ）１</w:t>
            </w:r>
            <w:r w:rsidR="00EA2F17">
              <w:rPr>
                <w:rFonts w:ascii="ＭＳ 明朝" w:hAnsi="ＭＳ 明朝" w:hint="eastAsia"/>
              </w:rPr>
              <w:t>、あるいはジェノタイプ１</w:t>
            </w:r>
          </w:p>
          <w:p w:rsidR="00381352" w:rsidRDefault="00EA2F17" w:rsidP="00F80F4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81352" w:rsidRPr="006A70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イ）</w:t>
            </w:r>
            <w:r w:rsidR="00381352" w:rsidRPr="006A70D2">
              <w:rPr>
                <w:rFonts w:ascii="ＭＳ 明朝" w:hAnsi="ＭＳ 明朝" w:hint="eastAsia"/>
              </w:rPr>
              <w:t>セロタイプ（グループ）２</w:t>
            </w:r>
            <w:r>
              <w:rPr>
                <w:rFonts w:ascii="ＭＳ 明朝" w:hAnsi="ＭＳ 明朝" w:hint="eastAsia"/>
              </w:rPr>
              <w:t>、あるいはジェノタイプ２</w:t>
            </w:r>
          </w:p>
          <w:p w:rsidR="00517EF5" w:rsidRDefault="00EA2F17" w:rsidP="00F80F4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ウ）上記のいずれも該当しない</w:t>
            </w:r>
          </w:p>
          <w:p w:rsidR="00EA2F17" w:rsidRPr="006A70D2" w:rsidRDefault="00517EF5" w:rsidP="00F80F41">
            <w:pPr>
              <w:pStyle w:val="a3"/>
              <w:wordWrap/>
              <w:snapToGrid w:val="0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　　　　　　　（ジェノタイプ検査データがある場合は記載：　　　　　　　　　　）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</w:pPr>
          </w:p>
          <w:p w:rsidR="00381352" w:rsidRPr="006A70D2" w:rsidRDefault="003072B9" w:rsidP="00F80F41">
            <w:pPr>
              <w:pStyle w:val="a3"/>
              <w:wordWrap/>
              <w:snapToGrid w:val="0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　２．血液検査（検査日：　　　</w:t>
            </w:r>
            <w:r w:rsidR="00381352" w:rsidRPr="006A70D2">
              <w:rPr>
                <w:rFonts w:ascii="ＭＳ 明朝" w:hAnsi="ＭＳ 明朝" w:hint="eastAsia"/>
              </w:rPr>
              <w:t xml:space="preserve">　　年　　月　　日）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ind w:firstLineChars="300" w:firstLine="606"/>
              <w:rPr>
                <w:rFonts w:ascii="ＭＳ 明朝" w:hAnsi="ＭＳ 明朝"/>
                <w:spacing w:val="-4"/>
              </w:rPr>
            </w:pPr>
            <w:r w:rsidRPr="006A70D2">
              <w:rPr>
                <w:rFonts w:eastAsia="Times New Roman" w:cs="Times New Roman"/>
                <w:spacing w:val="-4"/>
              </w:rPr>
              <w:t xml:space="preserve"> </w:t>
            </w:r>
            <w:r w:rsidRPr="00DA12C6">
              <w:rPr>
                <w:rFonts w:ascii="ＭＳ 明朝" w:hAnsi="ＭＳ 明朝" w:hint="eastAsia"/>
                <w:spacing w:val="100"/>
                <w:fitText w:val="1060" w:id="690257932"/>
              </w:rPr>
              <w:t>ＡＳ</w:t>
            </w:r>
            <w:r w:rsidRPr="00DA12C6">
              <w:rPr>
                <w:rFonts w:ascii="ＭＳ 明朝" w:hAnsi="ＭＳ 明朝" w:hint="eastAsia"/>
                <w:fitText w:val="1060" w:id="690257932"/>
              </w:rPr>
              <w:t>Ｔ</w:t>
            </w:r>
            <w:r w:rsidRPr="006A70D2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　</w:t>
            </w:r>
            <w:r w:rsidRPr="006A70D2">
              <w:rPr>
                <w:rFonts w:ascii="ＭＳ 明朝" w:hAnsi="ＭＳ 明朝" w:hint="eastAsia"/>
                <w:spacing w:val="-4"/>
              </w:rPr>
              <w:t>ＩＵ／ｌ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ind w:firstLineChars="1300" w:firstLine="2626"/>
            </w:pPr>
            <w:r w:rsidRPr="006A70D2">
              <w:rPr>
                <w:rFonts w:ascii="ＭＳ 明朝" w:hAnsi="ＭＳ 明朝" w:hint="eastAsia"/>
                <w:spacing w:val="-4"/>
              </w:rPr>
              <w:t>（施設の基準値：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</w:t>
            </w:r>
            <w:r w:rsidR="006340FB">
              <w:rPr>
                <w:rFonts w:asciiTheme="minorEastAsia" w:eastAsiaTheme="minorEastAsia" w:hAnsiTheme="minorEastAsia" w:cs="Times New Roman" w:hint="eastAsia"/>
                <w:spacing w:val="-4"/>
                <w:u w:val="thick" w:color="000000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</w:rPr>
              <w:t>～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</w:t>
            </w:r>
            <w:r w:rsidR="006340FB">
              <w:rPr>
                <w:rFonts w:asciiTheme="minorEastAsia" w:eastAsiaTheme="minorEastAsia" w:hAnsiTheme="minorEastAsia" w:cs="Times New Roman" w:hint="eastAsia"/>
                <w:spacing w:val="-4"/>
                <w:u w:val="thick" w:color="000000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</w:t>
            </w:r>
            <w:r w:rsidRPr="006A70D2">
              <w:rPr>
                <w:rFonts w:ascii="ＭＳ 明朝" w:hAnsi="ＭＳ 明朝" w:hint="eastAsia"/>
                <w:spacing w:val="-4"/>
              </w:rPr>
              <w:t>）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ind w:firstLineChars="300" w:firstLine="606"/>
              <w:rPr>
                <w:rFonts w:ascii="ＭＳ 明朝" w:hAnsi="ＭＳ 明朝"/>
                <w:spacing w:val="-4"/>
              </w:rPr>
            </w:pPr>
            <w:r w:rsidRPr="006A70D2">
              <w:rPr>
                <w:rFonts w:eastAsia="Times New Roman" w:cs="Times New Roman"/>
                <w:spacing w:val="-4"/>
              </w:rPr>
              <w:t xml:space="preserve"> </w:t>
            </w:r>
            <w:r w:rsidRPr="00DA12C6">
              <w:rPr>
                <w:rFonts w:ascii="ＭＳ 明朝" w:hAnsi="ＭＳ 明朝" w:hint="eastAsia"/>
                <w:spacing w:val="100"/>
                <w:fitText w:val="1061" w:id="1950530048"/>
              </w:rPr>
              <w:t>ＡＬ</w:t>
            </w:r>
            <w:r w:rsidRPr="00DA12C6">
              <w:rPr>
                <w:rFonts w:ascii="ＭＳ 明朝" w:hAnsi="ＭＳ 明朝" w:hint="eastAsia"/>
                <w:fitText w:val="1061" w:id="1950530048"/>
              </w:rPr>
              <w:t>Ｔ</w:t>
            </w:r>
            <w:r w:rsidRPr="006A70D2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　</w:t>
            </w:r>
            <w:r w:rsidRPr="006A70D2">
              <w:rPr>
                <w:rFonts w:ascii="ＭＳ 明朝" w:hAnsi="ＭＳ 明朝" w:hint="eastAsia"/>
                <w:spacing w:val="-4"/>
              </w:rPr>
              <w:t>ＩＵ／ｌ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ind w:firstLineChars="1300" w:firstLine="2626"/>
              <w:rPr>
                <w:rFonts w:ascii="ＭＳ 明朝" w:hAnsi="ＭＳ 明朝"/>
                <w:spacing w:val="-4"/>
              </w:rPr>
            </w:pPr>
            <w:r w:rsidRPr="006A70D2">
              <w:rPr>
                <w:rFonts w:ascii="ＭＳ 明朝" w:hAnsi="ＭＳ 明朝" w:hint="eastAsia"/>
                <w:spacing w:val="-4"/>
              </w:rPr>
              <w:t>（施設の基準値：</w:t>
            </w:r>
            <w:r w:rsidR="006340FB"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</w:t>
            </w:r>
            <w:r w:rsidR="006340FB">
              <w:rPr>
                <w:rFonts w:asciiTheme="minorEastAsia" w:eastAsiaTheme="minorEastAsia" w:hAnsiTheme="minorEastAsia" w:cs="Times New Roman" w:hint="eastAsia"/>
                <w:spacing w:val="-4"/>
                <w:u w:val="thick" w:color="000000"/>
              </w:rPr>
              <w:t xml:space="preserve">　</w:t>
            </w:r>
            <w:r w:rsidR="006340FB"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</w:t>
            </w:r>
            <w:r w:rsidR="006340FB" w:rsidRPr="006A70D2">
              <w:rPr>
                <w:rFonts w:ascii="ＭＳ 明朝" w:hAnsi="ＭＳ 明朝" w:hint="eastAsia"/>
                <w:spacing w:val="-4"/>
              </w:rPr>
              <w:t>～</w:t>
            </w:r>
            <w:r w:rsidR="006340FB"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</w:t>
            </w:r>
            <w:r w:rsidR="006340FB">
              <w:rPr>
                <w:rFonts w:asciiTheme="minorEastAsia" w:eastAsiaTheme="minorEastAsia" w:hAnsiTheme="minorEastAsia" w:cs="Times New Roman" w:hint="eastAsia"/>
                <w:spacing w:val="-4"/>
                <w:u w:val="thick" w:color="000000"/>
              </w:rPr>
              <w:t xml:space="preserve">　</w:t>
            </w:r>
            <w:r w:rsidR="006340FB"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</w:t>
            </w:r>
            <w:r w:rsidR="006340FB" w:rsidRPr="006A70D2">
              <w:rPr>
                <w:rFonts w:ascii="ＭＳ 明朝" w:hAnsi="ＭＳ 明朝" w:hint="eastAsia"/>
                <w:spacing w:val="-4"/>
              </w:rPr>
              <w:t>）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  <w:ind w:firstLineChars="250" w:firstLine="675"/>
              <w:jc w:val="left"/>
              <w:rPr>
                <w:rFonts w:ascii="ＭＳ 明朝" w:hAnsi="ＭＳ 明朝"/>
              </w:rPr>
            </w:pPr>
            <w:r w:rsidRPr="00DA12C6">
              <w:rPr>
                <w:rFonts w:ascii="ＭＳ 明朝" w:hAnsi="ＭＳ 明朝" w:hint="eastAsia"/>
                <w:spacing w:val="30"/>
                <w:fitText w:val="1061" w:id="1950530304"/>
              </w:rPr>
              <w:t>血小板</w:t>
            </w:r>
            <w:r w:rsidRPr="00DA12C6">
              <w:rPr>
                <w:rFonts w:ascii="ＭＳ 明朝" w:hAnsi="ＭＳ 明朝" w:hint="eastAsia"/>
                <w:fitText w:val="1061" w:id="1950530304"/>
              </w:rPr>
              <w:t>数</w:t>
            </w:r>
            <w:r w:rsidRPr="006A70D2">
              <w:rPr>
                <w:rFonts w:ascii="ＭＳ 明朝" w:hAnsi="ＭＳ 明朝" w:hint="eastAsia"/>
              </w:rPr>
              <w:t xml:space="preserve">　</w:t>
            </w:r>
            <w:r w:rsidRPr="006A70D2">
              <w:rPr>
                <w:rFonts w:ascii="ＭＳ 明朝" w:hAnsi="ＭＳ 明朝" w:hint="eastAsia"/>
                <w:u w:val="thick" w:color="000000"/>
              </w:rPr>
              <w:t xml:space="preserve">　　　　</w:t>
            </w:r>
            <w:r w:rsidRPr="006A70D2">
              <w:rPr>
                <w:rFonts w:ascii="ＭＳ 明朝" w:hAnsi="ＭＳ 明朝" w:hint="eastAsia"/>
              </w:rPr>
              <w:t xml:space="preserve"> </w:t>
            </w:r>
            <w:r w:rsidRPr="006A70D2">
              <w:rPr>
                <w:rFonts w:ascii="ＭＳ 明朝" w:hAnsi="ＭＳ 明朝" w:hint="eastAsia"/>
                <w:spacing w:val="-4"/>
              </w:rPr>
              <w:t>／μ</w:t>
            </w:r>
            <w:r w:rsidRPr="006A70D2">
              <w:rPr>
                <w:rFonts w:ascii="ＭＳ 明朝" w:hAnsi="ＭＳ 明朝" w:hint="eastAsia"/>
              </w:rPr>
              <w:t>ｌ</w:t>
            </w:r>
          </w:p>
          <w:p w:rsidR="006340FB" w:rsidRPr="006A70D2" w:rsidRDefault="006340FB" w:rsidP="00F80F41">
            <w:pPr>
              <w:pStyle w:val="a3"/>
              <w:wordWrap/>
              <w:snapToGrid w:val="0"/>
              <w:spacing w:line="240" w:lineRule="auto"/>
              <w:ind w:firstLineChars="1300" w:firstLine="2626"/>
              <w:rPr>
                <w:rFonts w:ascii="ＭＳ 明朝" w:hAnsi="ＭＳ 明朝"/>
                <w:spacing w:val="-4"/>
              </w:rPr>
            </w:pPr>
            <w:r w:rsidRPr="006A70D2">
              <w:rPr>
                <w:rFonts w:ascii="ＭＳ 明朝" w:hAnsi="ＭＳ 明朝" w:hint="eastAsia"/>
                <w:spacing w:val="-4"/>
              </w:rPr>
              <w:t>（施設の基準値：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u w:val="thick" w:color="000000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</w:rPr>
              <w:t>～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u w:val="thick" w:color="000000"/>
              </w:rPr>
              <w:t xml:space="preserve">　</w:t>
            </w:r>
            <w:r w:rsidRPr="006A70D2">
              <w:rPr>
                <w:rFonts w:ascii="ＭＳ 明朝" w:hAnsi="ＭＳ 明朝" w:hint="eastAsia"/>
                <w:spacing w:val="-4"/>
                <w:u w:val="thick" w:color="000000"/>
              </w:rPr>
              <w:t xml:space="preserve">　　　</w:t>
            </w:r>
            <w:r w:rsidRPr="006A70D2">
              <w:rPr>
                <w:rFonts w:ascii="ＭＳ 明朝" w:hAnsi="ＭＳ 明朝" w:hint="eastAsia"/>
                <w:spacing w:val="-4"/>
              </w:rPr>
              <w:t>）</w:t>
            </w:r>
          </w:p>
          <w:p w:rsidR="00381352" w:rsidRPr="006A70D2" w:rsidRDefault="00381352" w:rsidP="00F80F41">
            <w:pPr>
              <w:pStyle w:val="a3"/>
              <w:wordWrap/>
              <w:snapToGrid w:val="0"/>
              <w:spacing w:line="240" w:lineRule="auto"/>
            </w:pPr>
          </w:p>
          <w:p w:rsidR="00381352" w:rsidRPr="00EF0C10" w:rsidRDefault="00381352" w:rsidP="00F80F41">
            <w:pPr>
              <w:pStyle w:val="a3"/>
              <w:wordWrap/>
              <w:snapToGrid w:val="0"/>
              <w:spacing w:line="240" w:lineRule="auto"/>
            </w:pPr>
            <w:r w:rsidRPr="006A70D2">
              <w:rPr>
                <w:rFonts w:hint="eastAsia"/>
              </w:rPr>
              <w:t xml:space="preserve">　　　</w:t>
            </w:r>
            <w:r w:rsidRPr="00EF0C10">
              <w:rPr>
                <w:rFonts w:hint="eastAsia"/>
              </w:rPr>
              <w:t>その他の血液検査所見（必要に応じて記載）</w:t>
            </w:r>
          </w:p>
          <w:p w:rsidR="00955910" w:rsidRDefault="00935A99" w:rsidP="00F80F41">
            <w:pPr>
              <w:pStyle w:val="a3"/>
              <w:wordWrap/>
              <w:snapToGrid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50165</wp:posOffset>
                      </wp:positionV>
                      <wp:extent cx="5334000" cy="279400"/>
                      <wp:effectExtent l="0" t="0" r="19050" b="25400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F4B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0" o:spid="_x0000_s1026" type="#_x0000_t185" style="position:absolute;left:0;text-align:left;margin-left:6.25pt;margin-top:3.95pt;width:420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SGiQIAACA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80F41" w:rsidRDefault="00F80F41" w:rsidP="00F80F41">
            <w:pPr>
              <w:pStyle w:val="a3"/>
              <w:wordWrap/>
              <w:snapToGrid w:val="0"/>
              <w:spacing w:line="240" w:lineRule="auto"/>
            </w:pPr>
          </w:p>
          <w:p w:rsidR="00A17221" w:rsidRDefault="00A17221" w:rsidP="00F80F41">
            <w:pPr>
              <w:pStyle w:val="a3"/>
              <w:wordWrap/>
              <w:snapToGrid w:val="0"/>
              <w:spacing w:line="240" w:lineRule="auto"/>
            </w:pPr>
          </w:p>
          <w:p w:rsidR="00F80F41" w:rsidRPr="00F80F41" w:rsidRDefault="00F80F41" w:rsidP="00F80F41">
            <w:pPr>
              <w:pStyle w:val="a3"/>
              <w:wordWrap/>
              <w:snapToGrid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３．</w:t>
            </w:r>
            <w:r w:rsidR="00757450">
              <w:rPr>
                <w:rFonts w:hint="eastAsia"/>
              </w:rPr>
              <w:t>（</w:t>
            </w:r>
            <w:r w:rsidR="00757450" w:rsidRPr="002E53BF">
              <w:rPr>
                <w:rFonts w:hint="eastAsia"/>
              </w:rPr>
              <w:t>肝硬変症の場合</w:t>
            </w:r>
            <w:r w:rsidR="00757450">
              <w:rPr>
                <w:rFonts w:hint="eastAsia"/>
              </w:rPr>
              <w:t>）</w:t>
            </w:r>
            <w:r w:rsidRPr="007200D2">
              <w:rPr>
                <w:rFonts w:hint="eastAsia"/>
              </w:rPr>
              <w:t>Chil</w:t>
            </w:r>
            <w:r>
              <w:rPr>
                <w:rFonts w:hint="eastAsia"/>
              </w:rPr>
              <w:t>d-Pugh</w:t>
            </w:r>
            <w:r w:rsidRPr="007200D2">
              <w:rPr>
                <w:rFonts w:hint="eastAsia"/>
              </w:rPr>
              <w:t>分類</w:t>
            </w:r>
            <w:r w:rsidRPr="006A70D2">
              <w:rPr>
                <w:rFonts w:ascii="ＭＳ 明朝" w:hAnsi="ＭＳ 明朝" w:hint="eastAsia"/>
              </w:rPr>
              <w:t>（検査日：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A70D2">
              <w:rPr>
                <w:rFonts w:ascii="ＭＳ 明朝" w:hAnsi="ＭＳ 明朝" w:hint="eastAsia"/>
              </w:rPr>
              <w:t xml:space="preserve">　　　年　　　月　　　日）</w:t>
            </w:r>
          </w:p>
          <w:tbl>
            <w:tblPr>
              <w:tblW w:w="0" w:type="auto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022"/>
              <w:gridCol w:w="1134"/>
              <w:gridCol w:w="1134"/>
              <w:gridCol w:w="1559"/>
              <w:gridCol w:w="1530"/>
            </w:tblGrid>
            <w:tr w:rsidR="00F80F41" w:rsidRPr="00F80F41" w:rsidTr="0097186C">
              <w:tc>
                <w:tcPr>
                  <w:tcW w:w="2126" w:type="dxa"/>
                  <w:shd w:val="clear" w:color="auto" w:fill="DEEAF6" w:themeFill="accent1" w:themeFillTint="33"/>
                  <w:vAlign w:val="center"/>
                </w:tcPr>
                <w:p w:rsidR="00F80F41" w:rsidRPr="0069040D" w:rsidRDefault="00F80F41" w:rsidP="0097186C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80F41" w:rsidRPr="0069040D" w:rsidRDefault="00F80F41" w:rsidP="0097186C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結果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80F41" w:rsidRPr="0069040D" w:rsidRDefault="00F80F41" w:rsidP="0097186C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施設基準値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vAlign w:val="center"/>
                </w:tcPr>
                <w:p w:rsidR="00F80F41" w:rsidRPr="0069040D" w:rsidRDefault="00F80F41" w:rsidP="0097186C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１点</w:t>
                  </w:r>
                </w:p>
              </w:tc>
              <w:tc>
                <w:tcPr>
                  <w:tcW w:w="1559" w:type="dxa"/>
                  <w:shd w:val="clear" w:color="auto" w:fill="DEEAF6" w:themeFill="accent1" w:themeFillTint="33"/>
                  <w:vAlign w:val="center"/>
                </w:tcPr>
                <w:p w:rsidR="00F80F41" w:rsidRPr="0069040D" w:rsidRDefault="00F80F41" w:rsidP="0097186C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２点</w:t>
                  </w:r>
                </w:p>
              </w:tc>
              <w:tc>
                <w:tcPr>
                  <w:tcW w:w="1530" w:type="dxa"/>
                  <w:shd w:val="clear" w:color="auto" w:fill="DEEAF6" w:themeFill="accent1" w:themeFillTint="33"/>
                  <w:vAlign w:val="center"/>
                </w:tcPr>
                <w:p w:rsidR="00F80F41" w:rsidRPr="0069040D" w:rsidRDefault="00F80F41" w:rsidP="0097186C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３点</w:t>
                  </w:r>
                </w:p>
              </w:tc>
            </w:tr>
            <w:tr w:rsidR="00F80F41" w:rsidRPr="00F80F41" w:rsidTr="00F80F41">
              <w:tc>
                <w:tcPr>
                  <w:tcW w:w="2126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肝性脳症</w:t>
                  </w:r>
                </w:p>
              </w:tc>
              <w:tc>
                <w:tcPr>
                  <w:tcW w:w="1022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なし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軽度(Ⅰ・Ⅱ)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昏睡（Ⅲ以上）</w:t>
                  </w:r>
                </w:p>
              </w:tc>
            </w:tr>
            <w:tr w:rsidR="00F80F41" w:rsidRPr="00F80F41" w:rsidTr="00F80F41">
              <w:tc>
                <w:tcPr>
                  <w:tcW w:w="2126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腹水</w:t>
                  </w:r>
                </w:p>
              </w:tc>
              <w:tc>
                <w:tcPr>
                  <w:tcW w:w="1022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なし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軽度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中等度以上</w:t>
                  </w:r>
                </w:p>
              </w:tc>
            </w:tr>
            <w:tr w:rsidR="00F80F41" w:rsidRPr="00F80F41" w:rsidTr="00F80F41">
              <w:tc>
                <w:tcPr>
                  <w:tcW w:w="2126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アルブミン値（g/</w:t>
                  </w:r>
                  <w:proofErr w:type="spellStart"/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dL</w:t>
                  </w:r>
                  <w:proofErr w:type="spellEnd"/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601700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～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3.5超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2.8～3.5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2.8未満</w:t>
                  </w:r>
                </w:p>
              </w:tc>
            </w:tr>
            <w:tr w:rsidR="00F80F41" w:rsidRPr="00F80F41" w:rsidTr="00F80F41">
              <w:tc>
                <w:tcPr>
                  <w:tcW w:w="2126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プロトロンビン時間（％）</w:t>
                  </w: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601700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～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 xml:space="preserve">□ </w:t>
                  </w:r>
                  <w:r w:rsid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 xml:space="preserve"> </w:t>
                  </w: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70超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 xml:space="preserve">□ </w:t>
                  </w:r>
                  <w:r w:rsidR="0069040D"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  <w:t xml:space="preserve"> </w:t>
                  </w: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40～</w:t>
                  </w:r>
                  <w:r w:rsid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 xml:space="preserve"> </w:t>
                  </w: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70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 xml:space="preserve">□ </w:t>
                  </w:r>
                  <w:r w:rsidR="0069040D"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  <w:t xml:space="preserve"> </w:t>
                  </w:r>
                  <w:bookmarkStart w:id="0" w:name="_GoBack"/>
                  <w:bookmarkEnd w:id="0"/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40未満</w:t>
                  </w:r>
                </w:p>
              </w:tc>
            </w:tr>
            <w:tr w:rsidR="00F80F41" w:rsidRPr="00F80F41" w:rsidTr="00F80F41">
              <w:tc>
                <w:tcPr>
                  <w:tcW w:w="2126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総ビリルビン値（mg/</w:t>
                  </w:r>
                  <w:proofErr w:type="spellStart"/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dL</w:t>
                  </w:r>
                  <w:proofErr w:type="spellEnd"/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601700">
                  <w:pPr>
                    <w:pStyle w:val="a3"/>
                    <w:wordWrap/>
                    <w:snapToGrid w:val="0"/>
                    <w:spacing w:before="100" w:beforeAutospacing="1" w:line="240" w:lineRule="auto"/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～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2.0未満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2.0～3.0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F80F41" w:rsidRPr="0069040D" w:rsidRDefault="00F80F41" w:rsidP="00F80F41">
                  <w:pPr>
                    <w:pStyle w:val="a3"/>
                    <w:wordWrap/>
                    <w:snapToGrid w:val="0"/>
                    <w:spacing w:before="100" w:beforeAutospacing="1" w:line="240" w:lineRule="auto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69040D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□ 3.0超</w:t>
                  </w:r>
                </w:p>
              </w:tc>
            </w:tr>
          </w:tbl>
          <w:p w:rsidR="00F80F41" w:rsidRPr="0097186C" w:rsidRDefault="00F80F41" w:rsidP="00A17221">
            <w:pPr>
              <w:pStyle w:val="a3"/>
              <w:wordWrap/>
              <w:snapToGrid w:val="0"/>
              <w:spacing w:line="240" w:lineRule="auto"/>
              <w:ind w:right="1470"/>
              <w:rPr>
                <w:sz w:val="16"/>
              </w:rPr>
            </w:pPr>
          </w:p>
          <w:p w:rsidR="00091B7E" w:rsidRPr="009B0901" w:rsidRDefault="00F80F41" w:rsidP="0097186C">
            <w:pPr>
              <w:pStyle w:val="a3"/>
              <w:jc w:val="center"/>
            </w:pPr>
            <w:r>
              <w:rPr>
                <w:rFonts w:hint="eastAsia"/>
              </w:rPr>
              <w:t>合計：</w:t>
            </w:r>
            <w:r w:rsidRPr="006B69BF">
              <w:rPr>
                <w:rFonts w:hint="eastAsia"/>
                <w:u w:val="single"/>
              </w:rPr>
              <w:t xml:space="preserve">　　　　　</w:t>
            </w:r>
            <w:r w:rsidRPr="004D6E88">
              <w:rPr>
                <w:rFonts w:hint="eastAsia"/>
              </w:rPr>
              <w:t xml:space="preserve">　点　（　Ａ</w:t>
            </w:r>
            <w:r w:rsidRPr="004D6E88">
              <w:rPr>
                <w:rFonts w:hint="eastAsia"/>
              </w:rPr>
              <w:t xml:space="preserve"> </w:t>
            </w:r>
            <w:r w:rsidRPr="004D6E88">
              <w:rPr>
                <w:rFonts w:hint="eastAsia"/>
              </w:rPr>
              <w:t>・</w:t>
            </w:r>
            <w:r w:rsidRPr="004D6E88">
              <w:rPr>
                <w:rFonts w:hint="eastAsia"/>
              </w:rPr>
              <w:t xml:space="preserve"> </w:t>
            </w:r>
            <w:r w:rsidRPr="004D6E88">
              <w:rPr>
                <w:rFonts w:hint="eastAsia"/>
              </w:rPr>
              <w:t>Ｂ</w:t>
            </w:r>
            <w:r w:rsidRPr="004D6E88">
              <w:rPr>
                <w:rFonts w:hint="eastAsia"/>
              </w:rPr>
              <w:t xml:space="preserve"> </w:t>
            </w:r>
            <w:r w:rsidRPr="004D6E88">
              <w:rPr>
                <w:rFonts w:hint="eastAsia"/>
              </w:rPr>
              <w:t>・</w:t>
            </w:r>
            <w:r w:rsidRPr="004D6E88">
              <w:rPr>
                <w:rFonts w:hint="eastAsia"/>
              </w:rPr>
              <w:t xml:space="preserve"> </w:t>
            </w:r>
            <w:r w:rsidRPr="004D6E88">
              <w:rPr>
                <w:rFonts w:hint="eastAsia"/>
              </w:rPr>
              <w:t>Ｃ　）（該当する方を○で囲む）</w:t>
            </w:r>
          </w:p>
        </w:tc>
      </w:tr>
    </w:tbl>
    <w:p w:rsidR="0097186C" w:rsidRDefault="0097186C">
      <w:r>
        <w:br w:type="page"/>
      </w:r>
    </w:p>
    <w:p w:rsidR="0097186C" w:rsidRDefault="0097186C">
      <w:r w:rsidRPr="000A2DAF">
        <w:rPr>
          <w:rFonts w:ascii="ＭＳ 明朝" w:hAnsi="ＭＳ 明朝" w:cs="ＭＳ 明朝" w:hint="eastAsia"/>
          <w:kern w:val="0"/>
          <w:sz w:val="20"/>
          <w:szCs w:val="20"/>
        </w:rPr>
        <w:lastRenderedPageBreak/>
        <w:t>患者氏名</w:t>
      </w:r>
      <w:r w:rsidRPr="000A2DAF">
        <w:rPr>
          <w:rFonts w:ascii="ＭＳ 明朝" w:hAnsi="ＭＳ 明朝" w:cs="ＭＳ 明朝" w:hint="eastAsia"/>
          <w:kern w:val="0"/>
          <w:sz w:val="24"/>
        </w:rPr>
        <w:t>（　　　　　　　　　　）</w:t>
      </w:r>
      <w:r w:rsidRPr="000A2DAF">
        <w:rPr>
          <w:rFonts w:ascii="ＭＳ 明朝" w:hAnsi="ＭＳ 明朝" w:cs="ＭＳ 明朝" w:hint="eastAsia"/>
          <w:kern w:val="0"/>
          <w:sz w:val="20"/>
          <w:szCs w:val="20"/>
        </w:rPr>
        <w:t>の２枚目</w:t>
      </w:r>
    </w:p>
    <w:tbl>
      <w:tblPr>
        <w:tblW w:w="1007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8692"/>
      </w:tblGrid>
      <w:tr w:rsidR="00F80F41" w:rsidTr="0097186C">
        <w:trPr>
          <w:trHeight w:val="1670"/>
        </w:trPr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7450" w:rsidRDefault="00757450" w:rsidP="00757450">
            <w:pPr>
              <w:pStyle w:val="a3"/>
              <w:rPr>
                <w:sz w:val="20"/>
                <w:szCs w:val="20"/>
              </w:rPr>
            </w:pPr>
          </w:p>
          <w:p w:rsidR="00757450" w:rsidRDefault="00757450" w:rsidP="00757450">
            <w:pPr>
              <w:pStyle w:val="a3"/>
              <w:rPr>
                <w:sz w:val="20"/>
                <w:szCs w:val="20"/>
              </w:rPr>
            </w:pPr>
          </w:p>
          <w:p w:rsidR="00F80F41" w:rsidRDefault="00757450" w:rsidP="00757450">
            <w:pPr>
              <w:pStyle w:val="a3"/>
              <w:spacing w:before="105"/>
            </w:pPr>
            <w:r w:rsidRPr="00091B7E">
              <w:rPr>
                <w:rFonts w:ascii="ＭＳ 明朝" w:hAnsi="ＭＳ 明朝" w:hint="eastAsia"/>
                <w:spacing w:val="50"/>
                <w:sz w:val="24"/>
                <w:szCs w:val="24"/>
                <w:fitText w:val="1260" w:id="690257931"/>
              </w:rPr>
              <w:t>検査所</w:t>
            </w:r>
            <w:r w:rsidRPr="00091B7E">
              <w:rPr>
                <w:rFonts w:ascii="ＭＳ 明朝" w:hAnsi="ＭＳ 明朝" w:hint="eastAsia"/>
                <w:sz w:val="24"/>
                <w:szCs w:val="24"/>
                <w:fitText w:val="1260" w:id="690257931"/>
              </w:rPr>
              <w:t>見</w:t>
            </w:r>
          </w:p>
        </w:tc>
        <w:tc>
          <w:tcPr>
            <w:tcW w:w="86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F80F41" w:rsidRDefault="00757450" w:rsidP="00F80F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４</w:t>
            </w:r>
            <w:r w:rsidR="00F80F41">
              <w:rPr>
                <w:rFonts w:ascii="ＭＳ 明朝" w:hAnsi="ＭＳ 明朝" w:hint="eastAsia"/>
              </w:rPr>
              <w:t>．画像診断および肝生検などの所見</w:t>
            </w:r>
            <w:r w:rsidR="00F80F41" w:rsidRPr="006A70D2">
              <w:rPr>
                <w:rFonts w:ascii="ＭＳ 明朝" w:hAnsi="ＭＳ 明朝" w:hint="eastAsia"/>
              </w:rPr>
              <w:t>（具体的に記載すること。）</w:t>
            </w:r>
          </w:p>
          <w:p w:rsidR="00F80F41" w:rsidRDefault="00F80F41" w:rsidP="00F80F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6A70D2">
              <w:rPr>
                <w:rFonts w:ascii="ＭＳ 明朝" w:hAnsi="ＭＳ 明朝" w:hint="eastAsia"/>
              </w:rPr>
              <w:t>（検査日：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A70D2">
              <w:rPr>
                <w:rFonts w:ascii="ＭＳ 明朝" w:hAnsi="ＭＳ 明朝" w:hint="eastAsia"/>
              </w:rPr>
              <w:t xml:space="preserve">　　　年　　　月　　　日）</w:t>
            </w:r>
          </w:p>
          <w:p w:rsidR="00F80F41" w:rsidRPr="00172CE8" w:rsidRDefault="00F80F41" w:rsidP="00F80F41">
            <w:pPr>
              <w:pStyle w:val="a3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B10EE0" wp14:editId="40947F4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16510</wp:posOffset>
                      </wp:positionV>
                      <wp:extent cx="5334000" cy="598170"/>
                      <wp:effectExtent l="0" t="0" r="19050" b="1143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598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6157" id="AutoShape 39" o:spid="_x0000_s1026" type="#_x0000_t185" style="position:absolute;left:0;text-align:left;margin-left:6.3pt;margin-top:1.3pt;width:420pt;height:4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F80F41" w:rsidRPr="006A70D2" w:rsidRDefault="00F80F41" w:rsidP="00F80F41">
            <w:pPr>
              <w:pStyle w:val="a3"/>
            </w:pPr>
          </w:p>
          <w:p w:rsidR="00F80F41" w:rsidRPr="006A70D2" w:rsidRDefault="00F80F41" w:rsidP="00F80F41">
            <w:pPr>
              <w:pStyle w:val="a3"/>
              <w:wordWrap/>
              <w:snapToGrid w:val="0"/>
              <w:spacing w:before="105" w:line="240" w:lineRule="auto"/>
              <w:rPr>
                <w:rFonts w:ascii="ＭＳ 明朝" w:hAnsi="ＭＳ 明朝"/>
              </w:rPr>
            </w:pPr>
          </w:p>
        </w:tc>
      </w:tr>
      <w:tr w:rsidR="00757450" w:rsidTr="0097186C">
        <w:trPr>
          <w:trHeight w:val="1160"/>
        </w:trPr>
        <w:tc>
          <w:tcPr>
            <w:tcW w:w="137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757450" w:rsidRPr="00684D2A" w:rsidRDefault="00757450" w:rsidP="00757450">
            <w:pPr>
              <w:pStyle w:val="a3"/>
            </w:pPr>
          </w:p>
          <w:p w:rsidR="00757450" w:rsidRPr="00684D2A" w:rsidRDefault="00757450" w:rsidP="00757450">
            <w:pPr>
              <w:pStyle w:val="a3"/>
              <w:spacing w:line="397" w:lineRule="exact"/>
              <w:jc w:val="center"/>
            </w:pPr>
            <w:r w:rsidRPr="00DA12C6">
              <w:rPr>
                <w:rFonts w:ascii="ＭＳ 明朝" w:hAnsi="ＭＳ 明朝" w:hint="eastAsia"/>
                <w:spacing w:val="410"/>
                <w:fitText w:val="1260" w:id="690257935"/>
              </w:rPr>
              <w:t>診</w:t>
            </w:r>
            <w:r w:rsidRPr="00DA12C6">
              <w:rPr>
                <w:rFonts w:ascii="ＭＳ 明朝" w:hAnsi="ＭＳ 明朝" w:hint="eastAsia"/>
                <w:fitText w:val="1260" w:id="690257935"/>
              </w:rPr>
              <w:t>断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7450" w:rsidRPr="00381352" w:rsidRDefault="00757450" w:rsidP="00757450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81352">
              <w:rPr>
                <w:rFonts w:ascii="ＭＳ 明朝" w:hAnsi="ＭＳ 明朝" w:hint="eastAsia"/>
              </w:rPr>
              <w:t>該当番号を○で囲む。</w:t>
            </w:r>
          </w:p>
          <w:p w:rsidR="00757450" w:rsidRPr="00381352" w:rsidRDefault="00757450" w:rsidP="00757450">
            <w:pPr>
              <w:pStyle w:val="a3"/>
            </w:pPr>
            <w:r w:rsidRPr="00381352">
              <w:rPr>
                <w:rFonts w:hint="eastAsia"/>
              </w:rPr>
              <w:t xml:space="preserve">　</w:t>
            </w:r>
            <w:r w:rsidRPr="00381352">
              <w:rPr>
                <w:rFonts w:ascii="ＭＳ 明朝" w:hAnsi="ＭＳ 明朝" w:hint="eastAsia"/>
              </w:rPr>
              <w:t>１．慢性肝炎　　（Ｃ型肝炎ウイルスによる。）</w:t>
            </w:r>
          </w:p>
          <w:p w:rsidR="00757450" w:rsidRDefault="00757450" w:rsidP="00757450">
            <w:pPr>
              <w:pStyle w:val="a3"/>
            </w:pPr>
            <w:r w:rsidRPr="00381352">
              <w:rPr>
                <w:rFonts w:ascii="ＭＳ 明朝" w:hAnsi="ＭＳ 明朝" w:hint="eastAsia"/>
              </w:rPr>
              <w:t xml:space="preserve">　２．代償性肝硬変（Ｃ型肝炎ウイルスによる。）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81352">
              <w:rPr>
                <w:rFonts w:ascii="ＭＳ 明朝" w:hAnsi="ＭＳ 明朝" w:hint="eastAsia"/>
              </w:rPr>
              <w:t>※</w:t>
            </w:r>
            <w:r w:rsidRPr="00381352">
              <w:rPr>
                <w:rFonts w:hint="eastAsia"/>
              </w:rPr>
              <w:t>Child-Pugh</w:t>
            </w:r>
            <w:r w:rsidRPr="00381352">
              <w:rPr>
                <w:rFonts w:hint="eastAsia"/>
              </w:rPr>
              <w:t>分類</w:t>
            </w:r>
            <w:r w:rsidRPr="00381352">
              <w:rPr>
                <w:rFonts w:hint="eastAsia"/>
              </w:rPr>
              <w:t>A</w:t>
            </w:r>
            <w:r w:rsidRPr="00381352">
              <w:rPr>
                <w:rFonts w:hint="eastAsia"/>
              </w:rPr>
              <w:t>に限る</w:t>
            </w:r>
          </w:p>
          <w:p w:rsidR="00757450" w:rsidRPr="00A72CE2" w:rsidRDefault="00757450" w:rsidP="00757450">
            <w:pPr>
              <w:pStyle w:val="a3"/>
            </w:pPr>
            <w:r>
              <w:rPr>
                <w:rFonts w:hint="eastAsia"/>
              </w:rPr>
              <w:t xml:space="preserve">　３．非</w:t>
            </w:r>
            <w:r w:rsidRPr="00381352">
              <w:rPr>
                <w:rFonts w:ascii="ＭＳ 明朝" w:hAnsi="ＭＳ 明朝" w:hint="eastAsia"/>
              </w:rPr>
              <w:t>代償性肝硬変（Ｃ型肝炎ウイルスによる。）※</w:t>
            </w:r>
            <w:r w:rsidRPr="00381352">
              <w:rPr>
                <w:rFonts w:hint="eastAsia"/>
              </w:rPr>
              <w:t>Child-Pugh</w:t>
            </w:r>
            <w:r w:rsidRPr="00381352">
              <w:rPr>
                <w:rFonts w:hint="eastAsia"/>
              </w:rPr>
              <w:t>分類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および</w:t>
            </w:r>
            <w:r>
              <w:rPr>
                <w:rFonts w:hint="eastAsia"/>
              </w:rPr>
              <w:t>C</w:t>
            </w:r>
            <w:r w:rsidRPr="00381352">
              <w:rPr>
                <w:rFonts w:hint="eastAsia"/>
              </w:rPr>
              <w:t>に限る</w:t>
            </w:r>
          </w:p>
        </w:tc>
      </w:tr>
      <w:tr w:rsidR="00757450" w:rsidTr="0097186C">
        <w:trPr>
          <w:trHeight w:val="559"/>
        </w:trPr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757450" w:rsidRPr="00684D2A" w:rsidRDefault="00757450" w:rsidP="00091B7E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 w:cs="ＭＳ 明朝"/>
                <w:kern w:val="0"/>
                <w:szCs w:val="21"/>
              </w:rPr>
            </w:pPr>
            <w:r w:rsidRPr="00091B7E">
              <w:rPr>
                <w:rFonts w:ascii="Times New Roman" w:hAnsi="Times New Roman" w:cs="ＭＳ 明朝" w:hint="eastAsia"/>
                <w:spacing w:val="3"/>
                <w:w w:val="85"/>
                <w:kern w:val="0"/>
                <w:szCs w:val="21"/>
                <w:fitText w:val="900" w:id="-1462593791"/>
              </w:rPr>
              <w:t>肝</w:t>
            </w:r>
            <w:r w:rsidRPr="00091B7E">
              <w:rPr>
                <w:rFonts w:ascii="Times New Roman" w:hAnsi="Times New Roman" w:cs="ＭＳ 明朝" w:hint="eastAsia"/>
                <w:w w:val="85"/>
                <w:kern w:val="0"/>
                <w:szCs w:val="21"/>
                <w:fitText w:val="900" w:id="-1462593791"/>
              </w:rPr>
              <w:t xml:space="preserve">　が　ん</w:t>
            </w:r>
          </w:p>
          <w:p w:rsidR="00757450" w:rsidRPr="00684D2A" w:rsidRDefault="00757450" w:rsidP="00091B7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 w:cs="ＭＳ 明朝"/>
                <w:kern w:val="0"/>
                <w:szCs w:val="21"/>
              </w:rPr>
            </w:pPr>
            <w:r w:rsidRPr="00091B7E">
              <w:rPr>
                <w:rFonts w:ascii="ＭＳ 明朝" w:hAnsi="ＭＳ 明朝" w:cs="ＭＳ 明朝" w:hint="eastAsia"/>
                <w:spacing w:val="3"/>
                <w:w w:val="85"/>
                <w:kern w:val="0"/>
                <w:szCs w:val="21"/>
                <w:fitText w:val="900" w:id="-1462593790"/>
              </w:rPr>
              <w:t>の</w:t>
            </w:r>
            <w:r w:rsidRPr="00091B7E">
              <w:rPr>
                <w:rFonts w:ascii="ＭＳ 明朝" w:hAnsi="ＭＳ 明朝" w:cs="ＭＳ 明朝" w:hint="eastAsia"/>
                <w:w w:val="85"/>
                <w:kern w:val="0"/>
                <w:szCs w:val="21"/>
                <w:fitText w:val="900" w:id="-1462593790"/>
              </w:rPr>
              <w:t xml:space="preserve">　合　併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Times New Roman" w:hAnsi="Times New Roman" w:cs="ＭＳ 明朝"/>
                <w:kern w:val="0"/>
                <w:sz w:val="20"/>
                <w:szCs w:val="18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 xml:space="preserve">　　肝がん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 xml:space="preserve">　</w:t>
            </w: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１．あ　り（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 xml:space="preserve">　</w:t>
            </w: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A. 現在　B. 過去 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 xml:space="preserve">　</w:t>
            </w: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 xml:space="preserve">　　２．な　し</w:t>
            </w:r>
          </w:p>
        </w:tc>
      </w:tr>
      <w:tr w:rsidR="00757450" w:rsidTr="0097186C">
        <w:trPr>
          <w:trHeight w:val="1670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7450" w:rsidRPr="00684D2A" w:rsidRDefault="00757450" w:rsidP="00757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757450" w:rsidRPr="00684D2A" w:rsidRDefault="00757450" w:rsidP="00757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DA12C6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260" w:id="-1462593789"/>
              </w:rPr>
              <w:t>治療内</w:t>
            </w:r>
            <w:r w:rsidRPr="00DA12C6">
              <w:rPr>
                <w:rFonts w:ascii="ＭＳ 明朝" w:hAnsi="ＭＳ 明朝" w:cs="ＭＳ 明朝" w:hint="eastAsia"/>
                <w:spacing w:val="10"/>
                <w:kern w:val="0"/>
                <w:szCs w:val="21"/>
                <w:fitText w:val="1260" w:id="-1462593789"/>
              </w:rPr>
              <w:t>容</w:t>
            </w:r>
          </w:p>
        </w:tc>
        <w:tc>
          <w:tcPr>
            <w:tcW w:w="86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strike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インターフェロンフリー治療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１．治療方法（下記のいずれかの治療法にチェックする）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【セロタイプ１、あるいはジェノタイプ１】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□ハーボニー配合錠による治療　　　　　　　　　　　　　　　　（治療予定期間１２週間）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□マヴィレット配合錠による治療　　　　　　　　　　　　　　　（治療予定期間　８週間＊）</w:t>
            </w:r>
          </w:p>
          <w:p w:rsidR="00757450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□マヴィレット配合錠による治療　　　　　　　　　　　　　　　（治療予定期間１２週間）</w:t>
            </w:r>
          </w:p>
          <w:p w:rsidR="00757450" w:rsidRPr="002E53B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□エプクルーサ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配合錠による治療　　　　　　　　　　　　　　　（治療予定期間１２</w:t>
            </w: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週間）</w:t>
            </w:r>
          </w:p>
          <w:p w:rsidR="00757450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□エプクルーサ配合錠による治療　　　　　　　　　　　　　　　（治療予定期間２４週間）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  <w:u w:val="single"/>
              </w:rPr>
            </w:pP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【セロタイプ２、あるいはジェノタイプ２】</w:t>
            </w:r>
          </w:p>
          <w:p w:rsidR="00601700" w:rsidRPr="000A2DAF" w:rsidRDefault="00601700" w:rsidP="0060170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□ハーボニー配合錠による治療　　　　　　　　　　　　　　　　（治療予定期間１２週間）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□マヴィレット配合錠による治療　　　　　　　　　　　　　　　（治療予定期間　８週間＊）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□マヴィレット配合錠による治療　　　　　　　　　　　　　　　（治療予定期間１２週間）</w:t>
            </w:r>
          </w:p>
          <w:p w:rsidR="00757450" w:rsidRPr="002E53B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□エプクルーサ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配合錠による治療　　　　　　　　　　　　　　　（治療予定期間１２</w:t>
            </w: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週間）</w:t>
            </w:r>
          </w:p>
          <w:p w:rsidR="00757450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□エプクルーサ配合錠による治療　　　　　　　　　　　　　　　（治療予定期間２４週間）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【上記のいずれも該当しない】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□マヴィレット配合錠による治療　　　　　　　　　　　　　　　（治療予定期間１２週間）</w:t>
            </w:r>
          </w:p>
          <w:p w:rsidR="00757450" w:rsidRPr="002E53B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□エプクルーサ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配合錠による治療　　　　　　　　　　　　　　　（治療予定期間１２</w:t>
            </w: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週間）</w:t>
            </w:r>
          </w:p>
          <w:p w:rsidR="00757450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□エプクルーサ配合錠による治療　　　　　　　　　　　　　　　（治療予定期間２４週間）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  <w:u w:val="double"/>
                <w:bdr w:val="single" w:sz="4" w:space="0" w:color="auto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18"/>
                <w:szCs w:val="18"/>
                <w:bdr w:val="single" w:sz="4" w:space="0" w:color="auto"/>
              </w:rPr>
              <w:t>２．使用禁忌の確認（必ずチェックしてください）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  <w:u w:val="double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0A2DAF">
              <w:rPr>
                <w:rFonts w:ascii="ＭＳ 明朝" w:hAnsi="ＭＳ 明朝" w:cs="ＭＳ 明朝" w:hint="eastAsia"/>
                <w:b/>
                <w:kern w:val="0"/>
                <w:sz w:val="18"/>
                <w:szCs w:val="18"/>
                <w:u w:val="double"/>
              </w:rPr>
              <w:t>□</w:t>
            </w:r>
            <w:r w:rsidRPr="000A2DAF">
              <w:rPr>
                <w:rFonts w:ascii="ＭＳ 明朝" w:hAnsi="ＭＳ 明朝" w:cs="ＭＳ 明朝" w:hint="eastAsia"/>
                <w:kern w:val="0"/>
                <w:sz w:val="18"/>
                <w:szCs w:val="18"/>
                <w:u w:val="double"/>
              </w:rPr>
              <w:t>上記の治療方法において使用禁忌となる併用薬や、病状がないことを確認した。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  <w:u w:val="double"/>
              </w:rPr>
            </w:pPr>
          </w:p>
          <w:p w:rsidR="00757450" w:rsidRDefault="00757450" w:rsidP="00662C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18"/>
                <w:u w:val="single"/>
              </w:rPr>
            </w:pPr>
            <w:r w:rsidRPr="00662CD4">
              <w:rPr>
                <w:rFonts w:ascii="ＭＳ 明朝" w:hAnsi="ＭＳ 明朝" w:cs="ＭＳ 明朝" w:hint="eastAsia"/>
                <w:kern w:val="0"/>
                <w:szCs w:val="18"/>
                <w:u w:val="single"/>
              </w:rPr>
              <w:t>治療予定期間　　　　　　年</w:t>
            </w:r>
            <w:r w:rsidRPr="00662CD4">
              <w:rPr>
                <w:rFonts w:asciiTheme="minorEastAsia" w:eastAsiaTheme="minorEastAsia" w:hAnsiTheme="minorEastAsia" w:hint="eastAsia"/>
                <w:kern w:val="0"/>
                <w:szCs w:val="18"/>
                <w:u w:val="single"/>
              </w:rPr>
              <w:t xml:space="preserve">　</w:t>
            </w:r>
            <w:r w:rsidRPr="00662CD4">
              <w:rPr>
                <w:rFonts w:ascii="ＭＳ 明朝" w:hAnsi="ＭＳ 明朝" w:cs="ＭＳ 明朝" w:hint="eastAsia"/>
                <w:kern w:val="0"/>
                <w:szCs w:val="18"/>
                <w:u w:val="single"/>
              </w:rPr>
              <w:t xml:space="preserve">　　月</w:t>
            </w:r>
            <w:r w:rsidRPr="00662CD4">
              <w:rPr>
                <w:rFonts w:ascii="Times New Roman" w:eastAsia="Times New Roman" w:hAnsi="Times New Roman"/>
                <w:kern w:val="0"/>
                <w:szCs w:val="18"/>
                <w:u w:val="single"/>
              </w:rPr>
              <w:t xml:space="preserve"> </w:t>
            </w:r>
            <w:r w:rsidRPr="00662CD4">
              <w:rPr>
                <w:rFonts w:ascii="ＭＳ 明朝" w:hAnsi="ＭＳ 明朝" w:cs="ＭＳ 明朝" w:hint="eastAsia"/>
                <w:kern w:val="0"/>
                <w:szCs w:val="18"/>
                <w:u w:val="single"/>
              </w:rPr>
              <w:t>～</w:t>
            </w:r>
            <w:r w:rsidRPr="00662CD4">
              <w:rPr>
                <w:rFonts w:ascii="Times New Roman" w:eastAsia="Times New Roman" w:hAnsi="Times New Roman"/>
                <w:kern w:val="0"/>
                <w:szCs w:val="18"/>
                <w:u w:val="single"/>
              </w:rPr>
              <w:t xml:space="preserve"> </w:t>
            </w:r>
            <w:r w:rsidRPr="00662CD4">
              <w:rPr>
                <w:rFonts w:ascii="ＭＳ 明朝" w:hAnsi="ＭＳ 明朝" w:cs="ＭＳ 明朝" w:hint="eastAsia"/>
                <w:kern w:val="0"/>
                <w:szCs w:val="18"/>
                <w:u w:val="single"/>
              </w:rPr>
              <w:t xml:space="preserve">　　　</w:t>
            </w:r>
            <w:r w:rsidRPr="00662CD4">
              <w:rPr>
                <w:rFonts w:asciiTheme="minorEastAsia" w:eastAsiaTheme="minorEastAsia" w:hAnsiTheme="minorEastAsia" w:hint="eastAsia"/>
                <w:kern w:val="0"/>
                <w:szCs w:val="18"/>
                <w:u w:val="single"/>
              </w:rPr>
              <w:t xml:space="preserve">　</w:t>
            </w:r>
            <w:r w:rsidRPr="00662CD4">
              <w:rPr>
                <w:rFonts w:ascii="ＭＳ 明朝" w:hAnsi="ＭＳ 明朝" w:cs="ＭＳ 明朝" w:hint="eastAsia"/>
                <w:kern w:val="0"/>
                <w:szCs w:val="18"/>
                <w:u w:val="single"/>
              </w:rPr>
              <w:t xml:space="preserve">　　年</w:t>
            </w:r>
            <w:r w:rsidRPr="00662CD4">
              <w:rPr>
                <w:rFonts w:asciiTheme="minorEastAsia" w:eastAsiaTheme="minorEastAsia" w:hAnsiTheme="minorEastAsia" w:hint="eastAsia"/>
                <w:kern w:val="0"/>
                <w:szCs w:val="18"/>
                <w:u w:val="single"/>
              </w:rPr>
              <w:t xml:space="preserve">　</w:t>
            </w:r>
            <w:r w:rsidRPr="00662CD4">
              <w:rPr>
                <w:rFonts w:ascii="ＭＳ 明朝" w:hAnsi="ＭＳ 明朝" w:cs="ＭＳ 明朝" w:hint="eastAsia"/>
                <w:kern w:val="0"/>
                <w:szCs w:val="18"/>
                <w:u w:val="single"/>
              </w:rPr>
              <w:t xml:space="preserve">　　月</w:t>
            </w:r>
          </w:p>
          <w:p w:rsidR="00662CD4" w:rsidRPr="00662CD4" w:rsidRDefault="00662CD4" w:rsidP="00662C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8"/>
                <w:szCs w:val="18"/>
                <w:u w:val="single"/>
              </w:rPr>
            </w:pPr>
          </w:p>
          <w:p w:rsidR="00757450" w:rsidRDefault="00757450" w:rsidP="00757450">
            <w:pPr>
              <w:wordWrap w:val="0"/>
              <w:autoSpaceDE w:val="0"/>
              <w:autoSpaceDN w:val="0"/>
              <w:adjustRightInd w:val="0"/>
              <w:ind w:leftChars="100" w:left="390" w:hangingChars="100" w:hanging="180"/>
              <w:rPr>
                <w:rFonts w:ascii="Times New Roman" w:hAnsi="Times New Roman" w:cs="ＭＳ 明朝"/>
                <w:kern w:val="0"/>
                <w:sz w:val="18"/>
                <w:szCs w:val="18"/>
                <w:u w:val="single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＊</w:t>
            </w: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  <w:u w:val="single"/>
              </w:rPr>
              <w:t>マヴィレット配合錠による治療の場合、Ｃ型慢性肝炎の治療予定期間は８週間とする。なお、</w:t>
            </w:r>
          </w:p>
          <w:p w:rsidR="00757450" w:rsidRDefault="00757450" w:rsidP="00757450">
            <w:pPr>
              <w:wordWrap w:val="0"/>
              <w:autoSpaceDE w:val="0"/>
              <w:autoSpaceDN w:val="0"/>
              <w:adjustRightInd w:val="0"/>
              <w:ind w:leftChars="200" w:left="420"/>
              <w:rPr>
                <w:rFonts w:ascii="Times New Roman" w:hAnsi="Times New Roman" w:cs="ＭＳ 明朝"/>
                <w:kern w:val="0"/>
                <w:sz w:val="18"/>
                <w:szCs w:val="18"/>
                <w:u w:val="single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18"/>
                <w:szCs w:val="18"/>
                <w:u w:val="single"/>
              </w:rPr>
              <w:t>Ｃ型慢性肝炎に対する前治療歴に応じて治療予定期間を１２週間とすることができる。</w:t>
            </w:r>
          </w:p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  <w:tr w:rsidR="00757450" w:rsidTr="0097186C">
        <w:trPr>
          <w:trHeight w:val="758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7450" w:rsidRPr="00684D2A" w:rsidRDefault="00757450" w:rsidP="00757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DA12C6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260" w:id="-1462593788"/>
              </w:rPr>
              <w:t>治療上</w:t>
            </w:r>
            <w:r w:rsidRPr="00DA12C6">
              <w:rPr>
                <w:rFonts w:ascii="ＭＳ 明朝" w:hAnsi="ＭＳ 明朝" w:cs="ＭＳ 明朝" w:hint="eastAsia"/>
                <w:spacing w:val="10"/>
                <w:kern w:val="0"/>
                <w:szCs w:val="21"/>
                <w:fitText w:val="1260" w:id="-1462593788"/>
              </w:rPr>
              <w:t>の</w:t>
            </w:r>
          </w:p>
          <w:p w:rsidR="00757450" w:rsidRPr="00684D2A" w:rsidRDefault="00757450" w:rsidP="0075745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DA12C6">
              <w:rPr>
                <w:rFonts w:ascii="ＭＳ 明朝" w:hAnsi="ＭＳ 明朝" w:cs="ＭＳ 明朝" w:hint="eastAsia"/>
                <w:spacing w:val="150"/>
                <w:kern w:val="0"/>
                <w:szCs w:val="21"/>
                <w:fitText w:val="1260" w:id="-1462593787"/>
              </w:rPr>
              <w:t>問題</w:t>
            </w:r>
            <w:r w:rsidRPr="00DA12C6">
              <w:rPr>
                <w:rFonts w:ascii="ＭＳ 明朝" w:hAnsi="ＭＳ 明朝" w:cs="ＭＳ 明朝" w:hint="eastAsia"/>
                <w:kern w:val="0"/>
                <w:szCs w:val="21"/>
                <w:fitText w:val="1260" w:id="-1462593787"/>
              </w:rPr>
              <w:t>点</w:t>
            </w:r>
          </w:p>
        </w:tc>
        <w:tc>
          <w:tcPr>
            <w:tcW w:w="86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7450" w:rsidRPr="000A2DAF" w:rsidRDefault="00757450" w:rsidP="00757450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91B7E" w:rsidTr="0097186C">
        <w:trPr>
          <w:trHeight w:val="3450"/>
        </w:trPr>
        <w:tc>
          <w:tcPr>
            <w:tcW w:w="10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B7E" w:rsidRDefault="00091B7E" w:rsidP="00091B7E">
            <w:pPr>
              <w:autoSpaceDE w:val="0"/>
              <w:autoSpaceDN w:val="0"/>
              <w:adjustRightInd w:val="0"/>
              <w:snapToGrid w:val="0"/>
              <w:spacing w:before="105" w:line="276" w:lineRule="auto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医療機関　住　　所</w:t>
            </w:r>
          </w:p>
          <w:p w:rsidR="00091B7E" w:rsidRPr="00512034" w:rsidRDefault="00091B7E" w:rsidP="00091B7E">
            <w:pPr>
              <w:autoSpaceDE w:val="0"/>
              <w:autoSpaceDN w:val="0"/>
              <w:adjustRightInd w:val="0"/>
              <w:snapToGrid w:val="0"/>
              <w:spacing w:before="105" w:line="276" w:lineRule="auto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（ＴＥＬ　　　－　　　－　　　　）</w:t>
            </w:r>
          </w:p>
          <w:p w:rsidR="00091B7E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600" w:firstLine="120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　　称</w:t>
            </w:r>
          </w:p>
          <w:p w:rsidR="00091B7E" w:rsidRPr="000A2DAF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091B7E" w:rsidRPr="000A2DAF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600" w:firstLine="120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診療科名　　　　　　　　　　　　　　医師氏名　　　　　　　　　　　　　　　印</w:t>
            </w:r>
          </w:p>
          <w:p w:rsidR="00091B7E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091B7E" w:rsidRPr="000A2DAF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（いずれかにチェックが必要）</w:t>
            </w:r>
          </w:p>
          <w:p w:rsidR="00091B7E" w:rsidRPr="000A2DAF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700" w:firstLine="140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　□　日本肝臓学会肝臓専門医</w:t>
            </w:r>
          </w:p>
          <w:p w:rsidR="00091B7E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700" w:firstLine="1400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A2DA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　□　消化器病学会専門医</w:t>
            </w:r>
          </w:p>
          <w:p w:rsidR="00091B7E" w:rsidRPr="000A2DAF" w:rsidRDefault="00091B7E" w:rsidP="00091B7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700" w:firstLine="140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091B7E" w:rsidRPr="000A2DAF" w:rsidRDefault="00091B7E" w:rsidP="00091B7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A2DA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　載　年　月　日　：　　　　　　　年　　　月　　　日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2DAF" w:rsidRPr="000A2DAF" w:rsidRDefault="000A2DAF" w:rsidP="000A2DAF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2"/>
          <w:szCs w:val="22"/>
        </w:rPr>
      </w:pPr>
      <w:r w:rsidRPr="000A2DAF">
        <w:rPr>
          <w:rFonts w:ascii="Times New Roman" w:hAnsi="Times New Roman" w:cs="ＭＳ 明朝" w:hint="eastAsia"/>
          <w:kern w:val="0"/>
          <w:sz w:val="22"/>
          <w:szCs w:val="22"/>
        </w:rPr>
        <w:t>（注意事項）</w:t>
      </w:r>
    </w:p>
    <w:p w:rsidR="000A2DAF" w:rsidRPr="000A2DAF" w:rsidRDefault="000A2DAF" w:rsidP="000A2DAF">
      <w:pPr>
        <w:wordWrap w:val="0"/>
        <w:autoSpaceDE w:val="0"/>
        <w:autoSpaceDN w:val="0"/>
        <w:adjustRightInd w:val="0"/>
        <w:ind w:firstLineChars="100" w:firstLine="220"/>
        <w:rPr>
          <w:rFonts w:ascii="Times New Roman" w:hAnsi="Times New Roman" w:cs="ＭＳ 明朝"/>
          <w:kern w:val="0"/>
          <w:sz w:val="22"/>
          <w:szCs w:val="22"/>
        </w:rPr>
      </w:pPr>
      <w:r w:rsidRPr="000A2DAF">
        <w:rPr>
          <w:rFonts w:ascii="ＭＳ 明朝" w:hAnsi="ＭＳ 明朝" w:cs="ＭＳ 明朝" w:hint="eastAsia"/>
          <w:kern w:val="0"/>
          <w:sz w:val="22"/>
          <w:szCs w:val="22"/>
        </w:rPr>
        <w:t>１．診断書の有効期間は、記載日から起算して３ヶ月以内です。</w:t>
      </w:r>
    </w:p>
    <w:p w:rsidR="000A2DAF" w:rsidRPr="000A2DAF" w:rsidRDefault="000A2DAF" w:rsidP="000A2DAF">
      <w:pPr>
        <w:wordWrap w:val="0"/>
        <w:autoSpaceDE w:val="0"/>
        <w:autoSpaceDN w:val="0"/>
        <w:adjustRightInd w:val="0"/>
        <w:ind w:leftChars="114" w:left="679" w:hangingChars="200" w:hanging="440"/>
        <w:rPr>
          <w:rFonts w:ascii="ＭＳ 明朝" w:hAnsi="ＭＳ 明朝" w:cs="ＭＳ 明朝"/>
          <w:kern w:val="0"/>
          <w:sz w:val="22"/>
          <w:szCs w:val="22"/>
        </w:rPr>
      </w:pPr>
      <w:r w:rsidRPr="000A2DAF">
        <w:rPr>
          <w:rFonts w:ascii="ＭＳ 明朝" w:hAnsi="ＭＳ 明朝" w:cs="ＭＳ 明朝" w:hint="eastAsia"/>
          <w:kern w:val="0"/>
          <w:sz w:val="22"/>
          <w:szCs w:val="22"/>
        </w:rPr>
        <w:t>２．記載日前６ヶ月以内（ただし、治療中の場合は治療開始時）の資料に基づいて記載してください。</w:t>
      </w:r>
    </w:p>
    <w:p w:rsidR="000A2DAF" w:rsidRPr="000A2DAF" w:rsidRDefault="000A2DAF" w:rsidP="000A2DAF">
      <w:pPr>
        <w:wordWrap w:val="0"/>
        <w:autoSpaceDE w:val="0"/>
        <w:autoSpaceDN w:val="0"/>
        <w:adjustRightInd w:val="0"/>
        <w:ind w:leftChars="114" w:left="679" w:hangingChars="200" w:hanging="440"/>
        <w:rPr>
          <w:rFonts w:ascii="ＭＳ 明朝" w:hAnsi="ＭＳ 明朝" w:cs="ＭＳ 明朝"/>
          <w:b/>
          <w:bCs/>
          <w:kern w:val="0"/>
          <w:sz w:val="24"/>
        </w:rPr>
      </w:pPr>
      <w:r w:rsidRPr="000A2DAF">
        <w:rPr>
          <w:rFonts w:ascii="ＭＳ 明朝" w:hAnsi="ＭＳ 明朝" w:cs="ＭＳ 明朝" w:hint="eastAsia"/>
          <w:kern w:val="0"/>
          <w:sz w:val="22"/>
          <w:szCs w:val="22"/>
        </w:rPr>
        <w:t>３．記入漏れのある場合、</w:t>
      </w:r>
      <w:r w:rsidRPr="000A2DAF">
        <w:rPr>
          <w:rFonts w:ascii="ＭＳ 明朝" w:hAnsi="ＭＳ 明朝" w:cs="ＭＳ 明朝" w:hint="eastAsia"/>
          <w:b/>
          <w:bCs/>
          <w:kern w:val="0"/>
          <w:sz w:val="22"/>
          <w:szCs w:val="22"/>
          <w:u w:val="thick" w:color="000000"/>
        </w:rPr>
        <w:t>認定できないことがあります</w:t>
      </w:r>
      <w:r w:rsidRPr="000A2DAF">
        <w:rPr>
          <w:rFonts w:ascii="ＭＳ 明朝" w:hAnsi="ＭＳ 明朝" w:cs="ＭＳ 明朝" w:hint="eastAsia"/>
          <w:b/>
          <w:bCs/>
          <w:kern w:val="0"/>
          <w:sz w:val="22"/>
          <w:szCs w:val="22"/>
        </w:rPr>
        <w:t>ので、ご注意ください。</w:t>
      </w:r>
    </w:p>
    <w:sectPr w:rsidR="000A2DAF" w:rsidRPr="000A2DAF" w:rsidSect="00172CE8">
      <w:footerReference w:type="default" r:id="rId8"/>
      <w:type w:val="oddPage"/>
      <w:pgSz w:w="11906" w:h="16838" w:code="9"/>
      <w:pgMar w:top="567" w:right="851" w:bottom="340" w:left="851" w:header="72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C6" w:rsidRDefault="00DA12C6">
      <w:r>
        <w:separator/>
      </w:r>
    </w:p>
  </w:endnote>
  <w:endnote w:type="continuationSeparator" w:id="0">
    <w:p w:rsidR="00DA12C6" w:rsidRDefault="00D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B4" w:rsidRPr="00807CDE" w:rsidRDefault="00AB0C2A" w:rsidP="00807CDE">
    <w:pPr>
      <w:pStyle w:val="a5"/>
      <w:jc w:val="right"/>
      <w:rPr>
        <w:sz w:val="24"/>
      </w:rPr>
    </w:pPr>
    <w:r>
      <w:rPr>
        <w:rFonts w:hint="eastAsia"/>
        <w:sz w:val="24"/>
      </w:rPr>
      <w:t>（裏面へ続く）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C6" w:rsidRDefault="00DA12C6">
      <w:r>
        <w:separator/>
      </w:r>
    </w:p>
  </w:footnote>
  <w:footnote w:type="continuationSeparator" w:id="0">
    <w:p w:rsidR="00DA12C6" w:rsidRDefault="00DA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3F6"/>
    <w:multiLevelType w:val="hybridMultilevel"/>
    <w:tmpl w:val="BE2873D6"/>
    <w:lvl w:ilvl="0" w:tplc="55949A3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8D1C2B"/>
    <w:multiLevelType w:val="hybridMultilevel"/>
    <w:tmpl w:val="A11EA23E"/>
    <w:lvl w:ilvl="0" w:tplc="55949A3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512A5"/>
    <w:multiLevelType w:val="hybridMultilevel"/>
    <w:tmpl w:val="BBD43AA6"/>
    <w:lvl w:ilvl="0" w:tplc="AB8CC46A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BC3D11"/>
    <w:multiLevelType w:val="hybridMultilevel"/>
    <w:tmpl w:val="9EB6394A"/>
    <w:lvl w:ilvl="0" w:tplc="2CAE6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921DBD"/>
    <w:multiLevelType w:val="hybridMultilevel"/>
    <w:tmpl w:val="03A67316"/>
    <w:lvl w:ilvl="0" w:tplc="C02E32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78"/>
    <w:rsid w:val="00000329"/>
    <w:rsid w:val="00010E8E"/>
    <w:rsid w:val="000212B0"/>
    <w:rsid w:val="0003060D"/>
    <w:rsid w:val="00030C63"/>
    <w:rsid w:val="0003183A"/>
    <w:rsid w:val="00051930"/>
    <w:rsid w:val="00051BE5"/>
    <w:rsid w:val="00061C0E"/>
    <w:rsid w:val="00064267"/>
    <w:rsid w:val="000667E4"/>
    <w:rsid w:val="00070672"/>
    <w:rsid w:val="00070DF4"/>
    <w:rsid w:val="000731A0"/>
    <w:rsid w:val="00091B7E"/>
    <w:rsid w:val="000962D3"/>
    <w:rsid w:val="000965BE"/>
    <w:rsid w:val="000A2DAF"/>
    <w:rsid w:val="000B59DB"/>
    <w:rsid w:val="000C4CB5"/>
    <w:rsid w:val="000C6488"/>
    <w:rsid w:val="000D214D"/>
    <w:rsid w:val="000D5479"/>
    <w:rsid w:val="000E26F3"/>
    <w:rsid w:val="000F0135"/>
    <w:rsid w:val="000F22E0"/>
    <w:rsid w:val="00135E84"/>
    <w:rsid w:val="00136D34"/>
    <w:rsid w:val="00137A4C"/>
    <w:rsid w:val="0015287B"/>
    <w:rsid w:val="00163748"/>
    <w:rsid w:val="0016737D"/>
    <w:rsid w:val="00170B3A"/>
    <w:rsid w:val="00172CE8"/>
    <w:rsid w:val="0017323B"/>
    <w:rsid w:val="00183C28"/>
    <w:rsid w:val="001A3B10"/>
    <w:rsid w:val="001A5C43"/>
    <w:rsid w:val="001C19BD"/>
    <w:rsid w:val="001D6CAA"/>
    <w:rsid w:val="001E0793"/>
    <w:rsid w:val="001F7204"/>
    <w:rsid w:val="00204483"/>
    <w:rsid w:val="002243F9"/>
    <w:rsid w:val="00230029"/>
    <w:rsid w:val="00240F68"/>
    <w:rsid w:val="00254A46"/>
    <w:rsid w:val="00255087"/>
    <w:rsid w:val="00265B33"/>
    <w:rsid w:val="00273C60"/>
    <w:rsid w:val="00285D8A"/>
    <w:rsid w:val="002875F8"/>
    <w:rsid w:val="00290ED2"/>
    <w:rsid w:val="0029283B"/>
    <w:rsid w:val="002A0582"/>
    <w:rsid w:val="002A42AD"/>
    <w:rsid w:val="002B5FA5"/>
    <w:rsid w:val="002C0557"/>
    <w:rsid w:val="002C2E89"/>
    <w:rsid w:val="002C46F6"/>
    <w:rsid w:val="002E02F7"/>
    <w:rsid w:val="002E33C6"/>
    <w:rsid w:val="002E53BF"/>
    <w:rsid w:val="002F1832"/>
    <w:rsid w:val="00301031"/>
    <w:rsid w:val="00301F24"/>
    <w:rsid w:val="003072B9"/>
    <w:rsid w:val="00313423"/>
    <w:rsid w:val="00320A41"/>
    <w:rsid w:val="00327F6D"/>
    <w:rsid w:val="00334D3F"/>
    <w:rsid w:val="00334F9D"/>
    <w:rsid w:val="00336306"/>
    <w:rsid w:val="003565B7"/>
    <w:rsid w:val="003622B1"/>
    <w:rsid w:val="00370D56"/>
    <w:rsid w:val="003739AE"/>
    <w:rsid w:val="00381352"/>
    <w:rsid w:val="00381A55"/>
    <w:rsid w:val="00397213"/>
    <w:rsid w:val="003A325F"/>
    <w:rsid w:val="003B4F5E"/>
    <w:rsid w:val="003D52A0"/>
    <w:rsid w:val="003D6B8A"/>
    <w:rsid w:val="003E1EA6"/>
    <w:rsid w:val="003F0272"/>
    <w:rsid w:val="003F60E1"/>
    <w:rsid w:val="00406D2B"/>
    <w:rsid w:val="00420ABE"/>
    <w:rsid w:val="00422557"/>
    <w:rsid w:val="00423E1C"/>
    <w:rsid w:val="004324E8"/>
    <w:rsid w:val="004376AC"/>
    <w:rsid w:val="004645BD"/>
    <w:rsid w:val="00471FF4"/>
    <w:rsid w:val="00483F69"/>
    <w:rsid w:val="00490FB2"/>
    <w:rsid w:val="00496D66"/>
    <w:rsid w:val="004A05F2"/>
    <w:rsid w:val="004A37A2"/>
    <w:rsid w:val="004B71AB"/>
    <w:rsid w:val="004D4F7E"/>
    <w:rsid w:val="00510B9C"/>
    <w:rsid w:val="00512034"/>
    <w:rsid w:val="00512740"/>
    <w:rsid w:val="005131AA"/>
    <w:rsid w:val="00514613"/>
    <w:rsid w:val="00517EF5"/>
    <w:rsid w:val="005208E1"/>
    <w:rsid w:val="00521CA2"/>
    <w:rsid w:val="00537CE9"/>
    <w:rsid w:val="00573964"/>
    <w:rsid w:val="00575C28"/>
    <w:rsid w:val="00582965"/>
    <w:rsid w:val="005A08AC"/>
    <w:rsid w:val="005A5FB9"/>
    <w:rsid w:val="005B0CD0"/>
    <w:rsid w:val="005B7781"/>
    <w:rsid w:val="005C5E10"/>
    <w:rsid w:val="005D1E81"/>
    <w:rsid w:val="005E35EB"/>
    <w:rsid w:val="005E61E4"/>
    <w:rsid w:val="005E7A91"/>
    <w:rsid w:val="005F1E56"/>
    <w:rsid w:val="005F688B"/>
    <w:rsid w:val="00601700"/>
    <w:rsid w:val="0060277A"/>
    <w:rsid w:val="00604BEE"/>
    <w:rsid w:val="00607C10"/>
    <w:rsid w:val="00610FE2"/>
    <w:rsid w:val="006127A1"/>
    <w:rsid w:val="00623A7C"/>
    <w:rsid w:val="00631A09"/>
    <w:rsid w:val="006340FB"/>
    <w:rsid w:val="00642124"/>
    <w:rsid w:val="00643ADD"/>
    <w:rsid w:val="00645592"/>
    <w:rsid w:val="00646EEE"/>
    <w:rsid w:val="006612E6"/>
    <w:rsid w:val="0066174E"/>
    <w:rsid w:val="006622C9"/>
    <w:rsid w:val="00662CD4"/>
    <w:rsid w:val="00684D2A"/>
    <w:rsid w:val="00686D6B"/>
    <w:rsid w:val="0069040D"/>
    <w:rsid w:val="00695D86"/>
    <w:rsid w:val="00697508"/>
    <w:rsid w:val="006A790D"/>
    <w:rsid w:val="006B5C1F"/>
    <w:rsid w:val="006C11B4"/>
    <w:rsid w:val="006C171D"/>
    <w:rsid w:val="006C22FF"/>
    <w:rsid w:val="006C3FAE"/>
    <w:rsid w:val="006E4944"/>
    <w:rsid w:val="006E7E0A"/>
    <w:rsid w:val="006F40C5"/>
    <w:rsid w:val="00702D52"/>
    <w:rsid w:val="007101D3"/>
    <w:rsid w:val="00712F21"/>
    <w:rsid w:val="00721BCA"/>
    <w:rsid w:val="0072503B"/>
    <w:rsid w:val="00734404"/>
    <w:rsid w:val="00753E41"/>
    <w:rsid w:val="00755E73"/>
    <w:rsid w:val="00757450"/>
    <w:rsid w:val="007637BA"/>
    <w:rsid w:val="00765065"/>
    <w:rsid w:val="007709D4"/>
    <w:rsid w:val="00771E4F"/>
    <w:rsid w:val="00776AF4"/>
    <w:rsid w:val="00786B86"/>
    <w:rsid w:val="00797FAF"/>
    <w:rsid w:val="007A4678"/>
    <w:rsid w:val="007B3D59"/>
    <w:rsid w:val="007B486E"/>
    <w:rsid w:val="007C44F7"/>
    <w:rsid w:val="007D145F"/>
    <w:rsid w:val="007D2F66"/>
    <w:rsid w:val="007D34FA"/>
    <w:rsid w:val="007E1856"/>
    <w:rsid w:val="007E3CC9"/>
    <w:rsid w:val="007E6ACA"/>
    <w:rsid w:val="007E730F"/>
    <w:rsid w:val="007F3840"/>
    <w:rsid w:val="008037F5"/>
    <w:rsid w:val="00807CDE"/>
    <w:rsid w:val="00853D6D"/>
    <w:rsid w:val="00873FFF"/>
    <w:rsid w:val="00877198"/>
    <w:rsid w:val="0088332B"/>
    <w:rsid w:val="00883A06"/>
    <w:rsid w:val="008B6B10"/>
    <w:rsid w:val="008E12CE"/>
    <w:rsid w:val="008E20D6"/>
    <w:rsid w:val="008F40C3"/>
    <w:rsid w:val="008F41CA"/>
    <w:rsid w:val="00903895"/>
    <w:rsid w:val="0091251C"/>
    <w:rsid w:val="009179BB"/>
    <w:rsid w:val="00917B89"/>
    <w:rsid w:val="00922C3C"/>
    <w:rsid w:val="00924218"/>
    <w:rsid w:val="00935A99"/>
    <w:rsid w:val="00955910"/>
    <w:rsid w:val="00966287"/>
    <w:rsid w:val="0097186C"/>
    <w:rsid w:val="00973556"/>
    <w:rsid w:val="009902DB"/>
    <w:rsid w:val="009A36DD"/>
    <w:rsid w:val="009A738D"/>
    <w:rsid w:val="009A752A"/>
    <w:rsid w:val="009B0901"/>
    <w:rsid w:val="009D1E78"/>
    <w:rsid w:val="009E23AE"/>
    <w:rsid w:val="009F188B"/>
    <w:rsid w:val="009F4494"/>
    <w:rsid w:val="00A166DF"/>
    <w:rsid w:val="00A17221"/>
    <w:rsid w:val="00A2651D"/>
    <w:rsid w:val="00A30417"/>
    <w:rsid w:val="00A35D27"/>
    <w:rsid w:val="00A37A06"/>
    <w:rsid w:val="00A4254E"/>
    <w:rsid w:val="00A42B37"/>
    <w:rsid w:val="00A454F6"/>
    <w:rsid w:val="00A4683F"/>
    <w:rsid w:val="00A608D4"/>
    <w:rsid w:val="00A72CE2"/>
    <w:rsid w:val="00A9150B"/>
    <w:rsid w:val="00AA5EA0"/>
    <w:rsid w:val="00AB0C2A"/>
    <w:rsid w:val="00AB1F32"/>
    <w:rsid w:val="00AB7FAE"/>
    <w:rsid w:val="00AD18EB"/>
    <w:rsid w:val="00AD1C18"/>
    <w:rsid w:val="00AD4AD1"/>
    <w:rsid w:val="00AE478B"/>
    <w:rsid w:val="00AF3548"/>
    <w:rsid w:val="00AF686A"/>
    <w:rsid w:val="00B06266"/>
    <w:rsid w:val="00B14E11"/>
    <w:rsid w:val="00B21F3A"/>
    <w:rsid w:val="00B22E2D"/>
    <w:rsid w:val="00B273BE"/>
    <w:rsid w:val="00B43CC9"/>
    <w:rsid w:val="00B5118E"/>
    <w:rsid w:val="00B53BD9"/>
    <w:rsid w:val="00B85B90"/>
    <w:rsid w:val="00BA55BF"/>
    <w:rsid w:val="00BA676B"/>
    <w:rsid w:val="00BB6FE0"/>
    <w:rsid w:val="00BC4FB3"/>
    <w:rsid w:val="00BD3AC0"/>
    <w:rsid w:val="00BE6CF9"/>
    <w:rsid w:val="00BF28B8"/>
    <w:rsid w:val="00C0222F"/>
    <w:rsid w:val="00C04D5F"/>
    <w:rsid w:val="00C11D89"/>
    <w:rsid w:val="00C1498C"/>
    <w:rsid w:val="00C149F1"/>
    <w:rsid w:val="00C268FE"/>
    <w:rsid w:val="00C441C9"/>
    <w:rsid w:val="00C46C4F"/>
    <w:rsid w:val="00C50B45"/>
    <w:rsid w:val="00C62DF0"/>
    <w:rsid w:val="00C70512"/>
    <w:rsid w:val="00C727CE"/>
    <w:rsid w:val="00C729A1"/>
    <w:rsid w:val="00C72E1B"/>
    <w:rsid w:val="00C74510"/>
    <w:rsid w:val="00C75375"/>
    <w:rsid w:val="00C86923"/>
    <w:rsid w:val="00C91CC5"/>
    <w:rsid w:val="00C94CFE"/>
    <w:rsid w:val="00CA7FAE"/>
    <w:rsid w:val="00CD275B"/>
    <w:rsid w:val="00CD5D4F"/>
    <w:rsid w:val="00CE285C"/>
    <w:rsid w:val="00CF2322"/>
    <w:rsid w:val="00CF4416"/>
    <w:rsid w:val="00CF53A5"/>
    <w:rsid w:val="00CF7DE5"/>
    <w:rsid w:val="00D0623F"/>
    <w:rsid w:val="00D174CF"/>
    <w:rsid w:val="00D17730"/>
    <w:rsid w:val="00D46A2C"/>
    <w:rsid w:val="00D6216D"/>
    <w:rsid w:val="00D62CEC"/>
    <w:rsid w:val="00D6563F"/>
    <w:rsid w:val="00D65965"/>
    <w:rsid w:val="00D7027E"/>
    <w:rsid w:val="00D72E2C"/>
    <w:rsid w:val="00D808F2"/>
    <w:rsid w:val="00D822BD"/>
    <w:rsid w:val="00D82552"/>
    <w:rsid w:val="00D84F76"/>
    <w:rsid w:val="00D87A2E"/>
    <w:rsid w:val="00DA12C6"/>
    <w:rsid w:val="00DA3CE9"/>
    <w:rsid w:val="00DA7790"/>
    <w:rsid w:val="00DB6216"/>
    <w:rsid w:val="00DC4D30"/>
    <w:rsid w:val="00DC5289"/>
    <w:rsid w:val="00DC54B1"/>
    <w:rsid w:val="00DC691D"/>
    <w:rsid w:val="00DD148A"/>
    <w:rsid w:val="00DD6E5F"/>
    <w:rsid w:val="00DE4DE0"/>
    <w:rsid w:val="00DE708A"/>
    <w:rsid w:val="00DF1074"/>
    <w:rsid w:val="00E112B8"/>
    <w:rsid w:val="00E144D1"/>
    <w:rsid w:val="00E15CE9"/>
    <w:rsid w:val="00E32364"/>
    <w:rsid w:val="00E36AE0"/>
    <w:rsid w:val="00E516BF"/>
    <w:rsid w:val="00E52E5C"/>
    <w:rsid w:val="00E6414E"/>
    <w:rsid w:val="00E658A1"/>
    <w:rsid w:val="00E713B6"/>
    <w:rsid w:val="00E7151E"/>
    <w:rsid w:val="00E72D72"/>
    <w:rsid w:val="00EA2334"/>
    <w:rsid w:val="00EA2F17"/>
    <w:rsid w:val="00EA5835"/>
    <w:rsid w:val="00EA6D6A"/>
    <w:rsid w:val="00EA78A2"/>
    <w:rsid w:val="00EB3A76"/>
    <w:rsid w:val="00EC37EA"/>
    <w:rsid w:val="00EC7B5F"/>
    <w:rsid w:val="00EE1B74"/>
    <w:rsid w:val="00EE7E7F"/>
    <w:rsid w:val="00EF0C10"/>
    <w:rsid w:val="00F1394A"/>
    <w:rsid w:val="00F23F87"/>
    <w:rsid w:val="00F30FD0"/>
    <w:rsid w:val="00F31D1F"/>
    <w:rsid w:val="00F7313E"/>
    <w:rsid w:val="00F80F41"/>
    <w:rsid w:val="00F83DE8"/>
    <w:rsid w:val="00F93C2B"/>
    <w:rsid w:val="00F93CEA"/>
    <w:rsid w:val="00F94C15"/>
    <w:rsid w:val="00F94DFD"/>
    <w:rsid w:val="00FA107E"/>
    <w:rsid w:val="00FB5EC7"/>
    <w:rsid w:val="00FB7015"/>
    <w:rsid w:val="00FD757D"/>
    <w:rsid w:val="00FD782F"/>
    <w:rsid w:val="00FE1FF4"/>
    <w:rsid w:val="00FE6C82"/>
    <w:rsid w:val="00FF441A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0F9549F-C255-49C1-8D7D-E17FBA5C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E323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23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E285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E28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rsid w:val="00C8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F85F-0FCA-4411-B97B-6E858805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滋賀県</dc:creator>
  <cp:keywords/>
  <cp:lastModifiedBy>岡地　厚</cp:lastModifiedBy>
  <cp:revision>3</cp:revision>
  <cp:lastPrinted>2022-09-06T02:06:00Z</cp:lastPrinted>
  <dcterms:created xsi:type="dcterms:W3CDTF">2022-09-09T00:40:00Z</dcterms:created>
  <dcterms:modified xsi:type="dcterms:W3CDTF">2022-09-09T00:42:00Z</dcterms:modified>
</cp:coreProperties>
</file>