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7" w:rsidRDefault="00251C2F">
      <w:pPr>
        <w:rPr>
          <w:rFonts w:ascii="ＭＳ 明朝" w:eastAsia="ＭＳ 明朝" w:hAnsi="ＭＳ 明朝" w:cs="ＭＳ 明朝"/>
        </w:rPr>
      </w:pPr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94</w:t>
      </w:r>
      <w:r>
        <w:rPr>
          <w:rFonts w:ascii="Century" w:hAnsi="Century" w:cs="ＭＳ ゴシック" w:hint="eastAsia"/>
        </w:rPr>
        <w:t>条第</w:t>
      </w:r>
      <w:r>
        <w:rPr>
          <w:rFonts w:ascii="Century" w:hAnsi="Century" w:cs="ＭＳ ゴシック" w:hint="eastAsia"/>
        </w:rPr>
        <w:t>18</w:t>
      </w:r>
      <w:bookmarkStart w:id="0" w:name="_GoBack"/>
      <w:bookmarkEnd w:id="0"/>
      <w:r>
        <w:rPr>
          <w:rFonts w:ascii="Century" w:hAnsi="Century" w:cs="ＭＳ ゴシック" w:hint="eastAsia"/>
        </w:rPr>
        <w:t>項関係届出例）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065A1A">
      <w:pPr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清　算　結　了　届　出　書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065A1A">
      <w:pPr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年　　月　　日　</w:t>
      </w:r>
    </w:p>
    <w:p w:rsidR="003D0487" w:rsidRDefault="00065A1A">
      <w:pPr>
        <w:ind w:firstLine="19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（宛先）</w:t>
      </w:r>
    </w:p>
    <w:p w:rsidR="003D0487" w:rsidRDefault="00065A1A">
      <w:pPr>
        <w:ind w:firstLine="578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滋賀県知事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065A1A">
      <w:pPr>
        <w:ind w:firstLine="4459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届出者</w:t>
      </w:r>
    </w:p>
    <w:p w:rsidR="003D0487" w:rsidRDefault="00065A1A">
      <w:pPr>
        <w:ind w:firstLine="482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清算人</w:t>
      </w:r>
    </w:p>
    <w:p w:rsidR="003D0487" w:rsidRDefault="00065A1A">
      <w:pPr>
        <w:ind w:firstLine="503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住所または居所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065A1A">
      <w:pPr>
        <w:ind w:firstLine="503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氏名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Pr="00251C2F" w:rsidRDefault="00065A1A">
      <w:pPr>
        <w:ind w:firstLine="5033"/>
        <w:rPr>
          <w:rFonts w:ascii="Century" w:hAnsi="Century" w:cs="Century" w:hint="eastAsia"/>
        </w:rPr>
      </w:pPr>
      <w:r>
        <w:rPr>
          <w:rFonts w:ascii="Century" w:eastAsia="Century" w:hAnsi="Century" w:cs="Century"/>
        </w:rPr>
        <w:t>電話番号</w:t>
      </w:r>
    </w:p>
    <w:p w:rsidR="003D0487" w:rsidRPr="00251C2F" w:rsidRDefault="003D0487">
      <w:pPr>
        <w:rPr>
          <w:rFonts w:ascii="Century" w:hAnsi="Century" w:cs="Century" w:hint="eastAsia"/>
        </w:rPr>
      </w:pPr>
    </w:p>
    <w:p w:rsidR="003D0487" w:rsidRDefault="00065A1A">
      <w:pPr>
        <w:ind w:firstLine="3219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-6"/>
        </w:rPr>
        <w:t>の解散に係る清算が結了したので、</w:t>
      </w:r>
      <w:r w:rsidR="00251C2F">
        <w:rPr>
          <w:rFonts w:ascii="Century" w:eastAsia="Century" w:hAnsi="Century" w:cs="Century"/>
          <w:spacing w:val="-6"/>
        </w:rPr>
        <w:t>労働者協同組合法第94条の18の</w:t>
      </w:r>
      <w:r>
        <w:rPr>
          <w:rFonts w:ascii="Century" w:eastAsia="Century" w:hAnsi="Century" w:cs="Century"/>
        </w:rPr>
        <w:t>規定により</w:t>
      </w:r>
      <w:r w:rsidR="00251C2F">
        <w:rPr>
          <w:rFonts w:ascii="Century" w:eastAsia="Century" w:hAnsi="Century" w:cs="Century"/>
        </w:rPr>
        <w:t>、</w:t>
      </w:r>
      <w:r>
        <w:rPr>
          <w:rFonts w:ascii="Century" w:eastAsia="Century" w:hAnsi="Century" w:cs="Century"/>
        </w:rPr>
        <w:t>届け出ます。</w:t>
      </w: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p w:rsidR="003D0487" w:rsidRDefault="003D0487">
      <w:pPr>
        <w:rPr>
          <w:rFonts w:ascii="Century" w:eastAsia="Century" w:hAnsi="Century" w:cs="Century"/>
        </w:rPr>
      </w:pPr>
    </w:p>
    <w:sectPr w:rsidR="003D0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D0487"/>
    <w:rsid w:val="00065A1A"/>
    <w:rsid w:val="00251C2F"/>
    <w:rsid w:val="003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E0EE03-956E-4792-9918-97D0975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孝賢</cp:lastModifiedBy>
  <cp:revision>3</cp:revision>
  <cp:lastPrinted>2022-05-12T02:20:00Z</cp:lastPrinted>
  <dcterms:created xsi:type="dcterms:W3CDTF">2022-05-12T02:20:00Z</dcterms:created>
  <dcterms:modified xsi:type="dcterms:W3CDTF">2022-09-01T05:32:00Z</dcterms:modified>
</cp:coreProperties>
</file>