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536D" w14:textId="6C5FA4EF" w:rsidR="00E52C6F" w:rsidRPr="000F4514" w:rsidRDefault="000E530C" w:rsidP="00E52C6F">
      <w:pPr>
        <w:jc w:val="center"/>
        <w:rPr>
          <w:color w:val="000000" w:themeColor="text1"/>
          <w:sz w:val="22"/>
        </w:rPr>
      </w:pPr>
      <w:r w:rsidRPr="000F4514">
        <w:rPr>
          <w:rFonts w:hint="eastAsia"/>
          <w:color w:val="000000" w:themeColor="text1"/>
          <w:sz w:val="22"/>
        </w:rPr>
        <w:t>滋賀県</w:t>
      </w:r>
      <w:r w:rsidR="00153E21">
        <w:rPr>
          <w:rFonts w:hint="eastAsia"/>
          <w:color w:val="000000" w:themeColor="text1"/>
          <w:sz w:val="22"/>
        </w:rPr>
        <w:t>立琵琶湖博物館</w:t>
      </w:r>
      <w:r w:rsidR="00E52C6F" w:rsidRPr="000F4514">
        <w:rPr>
          <w:rFonts w:hint="eastAsia"/>
          <w:color w:val="000000" w:themeColor="text1"/>
          <w:sz w:val="22"/>
        </w:rPr>
        <w:t xml:space="preserve">　</w:t>
      </w:r>
      <w:r w:rsidR="00153E21">
        <w:rPr>
          <w:rFonts w:hint="eastAsia"/>
          <w:color w:val="000000" w:themeColor="text1"/>
          <w:sz w:val="22"/>
        </w:rPr>
        <w:t>Y</w:t>
      </w:r>
      <w:r w:rsidR="00153E21">
        <w:rPr>
          <w:color w:val="000000" w:themeColor="text1"/>
          <w:sz w:val="22"/>
        </w:rPr>
        <w:t>ouTube</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7C546850"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153E21">
        <w:rPr>
          <w:rFonts w:hint="eastAsia"/>
          <w:color w:val="000000" w:themeColor="text1"/>
          <w:sz w:val="22"/>
        </w:rPr>
        <w:t>琵琶湖博物館</w:t>
      </w:r>
      <w:r w:rsidRPr="000F4514">
        <w:rPr>
          <w:rFonts w:hint="eastAsia"/>
          <w:color w:val="000000" w:themeColor="text1"/>
          <w:sz w:val="22"/>
        </w:rPr>
        <w:t>が</w:t>
      </w:r>
      <w:r w:rsidR="00153E21">
        <w:rPr>
          <w:rFonts w:hint="eastAsia"/>
          <w:color w:val="000000" w:themeColor="text1"/>
          <w:sz w:val="22"/>
        </w:rPr>
        <w:t>Y</w:t>
      </w:r>
      <w:r w:rsidR="00153E21">
        <w:rPr>
          <w:color w:val="000000" w:themeColor="text1"/>
          <w:sz w:val="22"/>
        </w:rPr>
        <w:t>ouTube</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1E2DBC98"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153E21">
        <w:rPr>
          <w:rFonts w:hint="eastAsia"/>
          <w:color w:val="000000" w:themeColor="text1"/>
          <w:sz w:val="22"/>
        </w:rPr>
        <w:t>Y</w:t>
      </w:r>
      <w:r w:rsidR="00153E21">
        <w:rPr>
          <w:color w:val="000000" w:themeColor="text1"/>
          <w:sz w:val="22"/>
        </w:rPr>
        <w:t>ouTube</w:t>
      </w:r>
    </w:p>
    <w:p w14:paraId="6410A161" w14:textId="4CE3B4C4"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153E21">
        <w:rPr>
          <w:rFonts w:hint="eastAsia"/>
          <w:color w:val="000000" w:themeColor="text1"/>
          <w:sz w:val="22"/>
        </w:rPr>
        <w:t>G</w:t>
      </w:r>
      <w:r w:rsidR="00153E21">
        <w:rPr>
          <w:color w:val="000000" w:themeColor="text1"/>
          <w:sz w:val="22"/>
        </w:rPr>
        <w:t>oogle</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7513CF21"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153E21">
        <w:rPr>
          <w:rFonts w:hint="eastAsia"/>
          <w:color w:val="000000" w:themeColor="text1"/>
          <w:sz w:val="22"/>
        </w:rPr>
        <w:t>Y</w:t>
      </w:r>
      <w:r w:rsidR="00153E21">
        <w:rPr>
          <w:color w:val="000000" w:themeColor="text1"/>
          <w:sz w:val="22"/>
        </w:rPr>
        <w:t>ouTube</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37245718"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w:t>
      </w:r>
      <w:r w:rsidR="005B6C50">
        <w:rPr>
          <w:rFonts w:hint="eastAsia"/>
          <w:color w:val="000000" w:themeColor="text1"/>
          <w:sz w:val="22"/>
        </w:rPr>
        <w:t>県立琵琶湖博物館</w:t>
      </w:r>
      <w:r w:rsidRPr="000F4514">
        <w:rPr>
          <w:rFonts w:hint="eastAsia"/>
          <w:color w:val="000000" w:themeColor="text1"/>
          <w:sz w:val="22"/>
        </w:rPr>
        <w:t>が管理するアカウントをいう。</w:t>
      </w: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6431F07F"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5B6C50">
        <w:rPr>
          <w:rFonts w:hint="eastAsia"/>
          <w:color w:val="000000" w:themeColor="text1"/>
          <w:sz w:val="22"/>
        </w:rPr>
        <w:t>琵琶湖博物館館</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3AD69206" w14:textId="44485F31" w:rsidR="00392A97" w:rsidRPr="000F4514" w:rsidRDefault="00D42BB5" w:rsidP="00E52C6F">
      <w:pPr>
        <w:ind w:left="141" w:hangingChars="64" w:hanging="141"/>
        <w:rPr>
          <w:color w:val="000000" w:themeColor="text1"/>
          <w:sz w:val="22"/>
        </w:rPr>
      </w:pPr>
      <w:r w:rsidRPr="000F4514">
        <w:rPr>
          <w:rFonts w:hint="eastAsia"/>
          <w:color w:val="000000" w:themeColor="text1"/>
          <w:sz w:val="22"/>
        </w:rPr>
        <w:t xml:space="preserve">　（１）</w:t>
      </w:r>
      <w:r w:rsidR="005B6C50">
        <w:rPr>
          <w:rFonts w:hint="eastAsia"/>
          <w:color w:val="000000" w:themeColor="text1"/>
          <w:sz w:val="22"/>
        </w:rPr>
        <w:t>琵琶湖博物館の活動</w:t>
      </w:r>
    </w:p>
    <w:p w14:paraId="54ACC812" w14:textId="53525CF6"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w:t>
      </w:r>
      <w:r w:rsidR="005B6C50">
        <w:rPr>
          <w:rFonts w:hint="eastAsia"/>
          <w:color w:val="000000" w:themeColor="text1"/>
          <w:sz w:val="22"/>
        </w:rPr>
        <w:t>湖と人間にかかる情報</w:t>
      </w:r>
    </w:p>
    <w:p w14:paraId="038436DB" w14:textId="124B5771" w:rsidR="00392A97" w:rsidRPr="000F4514" w:rsidRDefault="00392A97" w:rsidP="007C1DA1">
      <w:pPr>
        <w:ind w:left="141" w:hangingChars="64" w:hanging="141"/>
        <w:rPr>
          <w:color w:val="000000" w:themeColor="text1"/>
          <w:sz w:val="22"/>
        </w:rPr>
      </w:pPr>
      <w:r w:rsidRPr="000F4514">
        <w:rPr>
          <w:rFonts w:hint="eastAsia"/>
          <w:color w:val="000000" w:themeColor="text1"/>
          <w:sz w:val="22"/>
        </w:rPr>
        <w:t xml:space="preserve">　（３）その他</w:t>
      </w:r>
      <w:r w:rsidR="0050725F" w:rsidRPr="000F4514">
        <w:rPr>
          <w:rFonts w:hint="eastAsia"/>
          <w:color w:val="000000" w:themeColor="text1"/>
          <w:sz w:val="22"/>
        </w:rPr>
        <w:t>管理責任者</w:t>
      </w:r>
      <w:r w:rsidR="007D1B0B">
        <w:rPr>
          <w:rFonts w:hint="eastAsia"/>
          <w:color w:val="000000" w:themeColor="text1"/>
          <w:sz w:val="22"/>
        </w:rPr>
        <w:t>が適当</w:t>
      </w:r>
      <w:r w:rsidRPr="000F4514">
        <w:rPr>
          <w:rFonts w:hint="eastAsia"/>
          <w:color w:val="000000" w:themeColor="text1"/>
          <w:sz w:val="22"/>
        </w:rPr>
        <w:t>と認めるもの</w:t>
      </w:r>
    </w:p>
    <w:p w14:paraId="02391AA5" w14:textId="03EE3D54" w:rsidR="007C1DA1" w:rsidRPr="000F4514" w:rsidRDefault="000E7918" w:rsidP="003A68CC">
      <w:pPr>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5B6C50">
        <w:rPr>
          <w:rFonts w:hint="eastAsia"/>
          <w:color w:val="000000" w:themeColor="text1"/>
          <w:sz w:val="22"/>
        </w:rPr>
        <w:t>琵琶湖博物館</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lastRenderedPageBreak/>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06203BF2"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C4271F">
        <w:rPr>
          <w:rFonts w:hint="eastAsia"/>
          <w:color w:val="000000" w:themeColor="text1"/>
          <w:sz w:val="22"/>
        </w:rPr>
        <w:t>琵琶湖博物館</w:t>
      </w:r>
      <w:r w:rsidRPr="000F4514">
        <w:rPr>
          <w:rFonts w:hint="eastAsia"/>
          <w:color w:val="000000" w:themeColor="text1"/>
          <w:sz w:val="22"/>
        </w:rPr>
        <w:t>長が別に定める。</w:t>
      </w:r>
    </w:p>
    <w:p w14:paraId="7CBEDEE3" w14:textId="77777777" w:rsidR="006511DB" w:rsidRPr="000F4514" w:rsidRDefault="006511DB" w:rsidP="00392A97">
      <w:pPr>
        <w:ind w:left="141" w:hangingChars="64" w:hanging="141"/>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1C52742F" w:rsidR="006511DB" w:rsidRPr="000F4514" w:rsidRDefault="00D3085E" w:rsidP="003A68CC">
      <w:pPr>
        <w:ind w:left="141"/>
        <w:rPr>
          <w:color w:val="000000" w:themeColor="text1"/>
          <w:sz w:val="22"/>
        </w:rPr>
      </w:pPr>
      <w:r w:rsidRPr="000F4514">
        <w:rPr>
          <w:rFonts w:hint="eastAsia"/>
          <w:color w:val="000000" w:themeColor="text1"/>
          <w:sz w:val="22"/>
        </w:rPr>
        <w:t>本要領は、令和</w:t>
      </w:r>
      <w:r w:rsidR="00C4271F">
        <w:rPr>
          <w:color w:val="000000" w:themeColor="text1"/>
          <w:sz w:val="22"/>
        </w:rPr>
        <w:t>4</w:t>
      </w:r>
      <w:r w:rsidR="006511DB" w:rsidRPr="000F4514">
        <w:rPr>
          <w:rFonts w:hint="eastAsia"/>
          <w:color w:val="000000" w:themeColor="text1"/>
          <w:sz w:val="22"/>
        </w:rPr>
        <w:t>年</w:t>
      </w:r>
      <w:r w:rsidR="00C4271F">
        <w:rPr>
          <w:rFonts w:hint="eastAsia"/>
          <w:color w:val="000000" w:themeColor="text1"/>
          <w:sz w:val="22"/>
        </w:rPr>
        <w:t>8</w:t>
      </w:r>
      <w:r w:rsidR="006511DB" w:rsidRPr="000F4514">
        <w:rPr>
          <w:rFonts w:hint="eastAsia"/>
          <w:color w:val="000000" w:themeColor="text1"/>
          <w:sz w:val="22"/>
        </w:rPr>
        <w:t>月</w:t>
      </w:r>
      <w:r w:rsidR="00A713F0">
        <w:rPr>
          <w:rFonts w:hint="eastAsia"/>
          <w:color w:val="000000" w:themeColor="text1"/>
          <w:sz w:val="22"/>
        </w:rPr>
        <w:t>1</w:t>
      </w:r>
      <w:r w:rsidR="00A713F0">
        <w:rPr>
          <w:color w:val="000000" w:themeColor="text1"/>
          <w:sz w:val="22"/>
        </w:rPr>
        <w:t>2</w:t>
      </w:r>
      <w:r w:rsidR="006511DB" w:rsidRPr="000F4514">
        <w:rPr>
          <w:rFonts w:hint="eastAsia"/>
          <w:color w:val="000000" w:themeColor="text1"/>
          <w:sz w:val="22"/>
        </w:rPr>
        <w:t>日から施行する。</w:t>
      </w:r>
    </w:p>
    <w:sectPr w:rsidR="006511DB" w:rsidRPr="000F4514"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33F9" w14:textId="77777777" w:rsidR="00514B9E" w:rsidRDefault="00514B9E" w:rsidP="00D56E2C">
      <w:r>
        <w:separator/>
      </w:r>
    </w:p>
  </w:endnote>
  <w:endnote w:type="continuationSeparator" w:id="0">
    <w:p w14:paraId="1BD55294" w14:textId="77777777" w:rsidR="00514B9E" w:rsidRDefault="00514B9E"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EA41" w14:textId="77777777" w:rsidR="00514B9E" w:rsidRDefault="00514B9E" w:rsidP="00D56E2C">
      <w:r>
        <w:separator/>
      </w:r>
    </w:p>
  </w:footnote>
  <w:footnote w:type="continuationSeparator" w:id="0">
    <w:p w14:paraId="60F10D35" w14:textId="77777777" w:rsidR="00514B9E" w:rsidRDefault="00514B9E" w:rsidP="00D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66071841">
    <w:abstractNumId w:val="1"/>
  </w:num>
  <w:num w:numId="2" w16cid:durableId="1976913621">
    <w:abstractNumId w:val="0"/>
  </w:num>
  <w:num w:numId="3" w16cid:durableId="1632132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6F"/>
    <w:rsid w:val="000E530C"/>
    <w:rsid w:val="000E7918"/>
    <w:rsid w:val="000F4514"/>
    <w:rsid w:val="0010433B"/>
    <w:rsid w:val="00110AC4"/>
    <w:rsid w:val="001363AD"/>
    <w:rsid w:val="00153E21"/>
    <w:rsid w:val="002C3A43"/>
    <w:rsid w:val="00321C6F"/>
    <w:rsid w:val="00330DFD"/>
    <w:rsid w:val="00364C5A"/>
    <w:rsid w:val="00392A97"/>
    <w:rsid w:val="003A68CC"/>
    <w:rsid w:val="00446CE5"/>
    <w:rsid w:val="00472DCC"/>
    <w:rsid w:val="0050725F"/>
    <w:rsid w:val="00514B9E"/>
    <w:rsid w:val="005344D4"/>
    <w:rsid w:val="005430FF"/>
    <w:rsid w:val="0059266D"/>
    <w:rsid w:val="005A4FFA"/>
    <w:rsid w:val="005B6C50"/>
    <w:rsid w:val="006511DB"/>
    <w:rsid w:val="006924B5"/>
    <w:rsid w:val="00722ECA"/>
    <w:rsid w:val="00753FBA"/>
    <w:rsid w:val="007B636A"/>
    <w:rsid w:val="007C1DA1"/>
    <w:rsid w:val="007D1B0B"/>
    <w:rsid w:val="009D310E"/>
    <w:rsid w:val="00A31C0F"/>
    <w:rsid w:val="00A55877"/>
    <w:rsid w:val="00A713F0"/>
    <w:rsid w:val="00AD2D49"/>
    <w:rsid w:val="00AF0972"/>
    <w:rsid w:val="00B77734"/>
    <w:rsid w:val="00B808C4"/>
    <w:rsid w:val="00C4271F"/>
    <w:rsid w:val="00D3085E"/>
    <w:rsid w:val="00D42BB5"/>
    <w:rsid w:val="00D56E2C"/>
    <w:rsid w:val="00D63396"/>
    <w:rsid w:val="00E15539"/>
    <w:rsid w:val="00E52C6F"/>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2022-08-06T04:55:00Z</dcterms:created>
  <dcterms:modified xsi:type="dcterms:W3CDTF">2022-08-12T08:05:00Z</dcterms:modified>
</cp:coreProperties>
</file>