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EB0" w:rsidRPr="004D732F" w:rsidRDefault="009A5884" w:rsidP="00FE6D6D">
      <w:pPr>
        <w:jc w:val="center"/>
        <w:rPr>
          <w:rFonts w:asciiTheme="minorEastAsia" w:hAnsiTheme="minorEastAsia"/>
          <w:color w:val="000000" w:themeColor="text1"/>
          <w:sz w:val="22"/>
        </w:rPr>
      </w:pPr>
      <w:r>
        <w:rPr>
          <w:rFonts w:asciiTheme="minorEastAsia" w:hAnsiTheme="minorEastAsia" w:hint="eastAsia"/>
          <w:color w:val="000000" w:themeColor="text1"/>
          <w:sz w:val="22"/>
        </w:rPr>
        <w:t>湖東農業農村振興事務所</w:t>
      </w:r>
      <w:r w:rsidR="00D95EB0" w:rsidRPr="004D732F">
        <w:rPr>
          <w:rFonts w:asciiTheme="minorEastAsia" w:hAnsiTheme="minorEastAsia" w:hint="eastAsia"/>
          <w:color w:val="000000" w:themeColor="text1"/>
          <w:sz w:val="22"/>
        </w:rPr>
        <w:t>ソーシャルメディア利用ガイドライン</w:t>
      </w:r>
    </w:p>
    <w:p w:rsidR="00D95EB0" w:rsidRPr="004D732F" w:rsidRDefault="00D95EB0" w:rsidP="00D95EB0">
      <w:pPr>
        <w:rPr>
          <w:rFonts w:asciiTheme="minorEastAsia" w:hAnsiTheme="minorEastAsia"/>
          <w:color w:val="000000" w:themeColor="text1"/>
          <w:sz w:val="22"/>
        </w:rPr>
      </w:pPr>
    </w:p>
    <w:p w:rsidR="00D95EB0" w:rsidRPr="004D732F" w:rsidRDefault="00D95EB0" w:rsidP="00D95EB0">
      <w:pPr>
        <w:rPr>
          <w:rFonts w:asciiTheme="minorEastAsia" w:hAnsiTheme="minorEastAsia"/>
          <w:color w:val="000000" w:themeColor="text1"/>
          <w:sz w:val="22"/>
        </w:rPr>
      </w:pPr>
    </w:p>
    <w:p w:rsidR="00D95EB0" w:rsidRPr="004D732F" w:rsidRDefault="006D6C64" w:rsidP="00D95EB0">
      <w:pPr>
        <w:ind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本ガイドラインは、</w:t>
      </w:r>
      <w:r w:rsidRPr="006D6C64">
        <w:rPr>
          <w:rFonts w:asciiTheme="minorEastAsia" w:hAnsiTheme="minorEastAsia" w:hint="eastAsia"/>
          <w:color w:val="000000" w:themeColor="text1"/>
          <w:sz w:val="22"/>
        </w:rPr>
        <w:t>滋賀県湖東農業農村振興事務所</w:t>
      </w:r>
      <w:r w:rsidR="000A7B18" w:rsidRPr="004D732F">
        <w:rPr>
          <w:rFonts w:asciiTheme="minorEastAsia" w:hAnsiTheme="minorEastAsia" w:hint="eastAsia"/>
          <w:color w:val="000000" w:themeColor="text1"/>
          <w:sz w:val="22"/>
        </w:rPr>
        <w:t>職員（以下</w:t>
      </w:r>
      <w:r w:rsidR="00D95EB0" w:rsidRPr="004D732F">
        <w:rPr>
          <w:rFonts w:asciiTheme="minorEastAsia" w:hAnsiTheme="minorEastAsia" w:hint="eastAsia"/>
          <w:color w:val="000000" w:themeColor="text1"/>
          <w:sz w:val="22"/>
        </w:rPr>
        <w:t>「職員」という。）が職務においてソーシャルメディアを適切に利用し、有効に活用できるよう、ソーシャルメディアを利用する際の基本的な考え方や留意点を定めるものである。</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1　</w:t>
      </w:r>
      <w:r w:rsidR="00D95EB0" w:rsidRPr="004D732F">
        <w:rPr>
          <w:rFonts w:asciiTheme="minorEastAsia" w:hAnsiTheme="minorEastAsia" w:hint="eastAsia"/>
          <w:color w:val="000000" w:themeColor="text1"/>
          <w:sz w:val="22"/>
        </w:rPr>
        <w:t>ソーシャルメディアの定義</w:t>
      </w:r>
    </w:p>
    <w:p w:rsidR="00D95EB0" w:rsidRPr="004D732F" w:rsidRDefault="00F03018"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w:t>
      </w:r>
      <w:r w:rsidR="00D95EB0" w:rsidRPr="004D732F">
        <w:rPr>
          <w:rFonts w:asciiTheme="minorEastAsia" w:hAnsiTheme="minorEastAsia" w:hint="eastAsia"/>
          <w:color w:val="000000" w:themeColor="text1"/>
          <w:sz w:val="22"/>
        </w:rPr>
        <w:t>など、ウェブサービスを利用してユーザーが情報を発信、あるいは相互に情報のやりとりを可能とする情報伝達媒体をいう。</w:t>
      </w:r>
    </w:p>
    <w:p w:rsidR="00D95EB0" w:rsidRPr="004D732F" w:rsidRDefault="00D95EB0"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2　</w:t>
      </w:r>
      <w:r w:rsidR="00D95EB0" w:rsidRPr="004D732F">
        <w:rPr>
          <w:rFonts w:asciiTheme="minorEastAsia" w:hAnsiTheme="minorEastAsia" w:hint="eastAsia"/>
          <w:color w:val="000000" w:themeColor="text1"/>
          <w:sz w:val="22"/>
        </w:rPr>
        <w:t>ソーシャルメディアの利用に当たっての基本原則</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rsidR="00D95EB0" w:rsidRPr="004D732F" w:rsidRDefault="00D95EB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(6) </w:t>
      </w:r>
      <w:r w:rsidR="00DE3A6A" w:rsidRPr="004D732F">
        <w:rPr>
          <w:rFonts w:asciiTheme="minorEastAsia" w:hAnsiTheme="minorEastAsia" w:hint="eastAsia"/>
          <w:color w:val="000000" w:themeColor="text1"/>
          <w:sz w:val="22"/>
        </w:rPr>
        <w:t>次に掲げることは行って</w:t>
      </w:r>
      <w:r w:rsidRPr="004D732F">
        <w:rPr>
          <w:rFonts w:asciiTheme="minorEastAsia" w:hAnsiTheme="minorEastAsia" w:hint="eastAsia"/>
          <w:color w:val="000000" w:themeColor="text1"/>
          <w:sz w:val="22"/>
        </w:rPr>
        <w:t>はならない。</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不敬な発言を行うこと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人種、思想および信条等の差別、または差別を助長させる発言を行うこと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違法もしくは不当な発言、またはそれらの行為を煽るような発言を行うこと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D95EB0" w:rsidRPr="004D732F">
        <w:rPr>
          <w:rFonts w:asciiTheme="minorEastAsia" w:hAnsiTheme="minorEastAsia" w:hint="eastAsia"/>
          <w:color w:val="000000" w:themeColor="text1"/>
          <w:sz w:val="22"/>
        </w:rPr>
        <w:t xml:space="preserve"> 正否が確認できない情報（噂や流説など）を発信すること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w:t>
      </w:r>
      <w:r w:rsidR="00D95EB0" w:rsidRPr="004D732F">
        <w:rPr>
          <w:rFonts w:asciiTheme="minorEastAsia" w:hAnsiTheme="minorEastAsia" w:hint="eastAsia"/>
          <w:color w:val="000000" w:themeColor="text1"/>
          <w:sz w:val="22"/>
        </w:rPr>
        <w:t xml:space="preserve"> わいせつな情報を発信すること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w:t>
      </w:r>
      <w:r w:rsidR="00D95EB0" w:rsidRPr="004D732F">
        <w:rPr>
          <w:rFonts w:asciiTheme="minorEastAsia" w:hAnsiTheme="minorEastAsia" w:hint="eastAsia"/>
          <w:color w:val="000000" w:themeColor="text1"/>
          <w:sz w:val="22"/>
        </w:rPr>
        <w:t xml:space="preserve"> 職務上知り得た秘密を発信すること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w:t>
      </w:r>
      <w:r w:rsidR="00D95EB0" w:rsidRPr="004D732F">
        <w:rPr>
          <w:rFonts w:asciiTheme="minorEastAsia" w:hAnsiTheme="minorEastAsia" w:hint="eastAsia"/>
          <w:color w:val="000000" w:themeColor="text1"/>
          <w:sz w:val="22"/>
        </w:rPr>
        <w:t xml:space="preserve"> 滋賀県および他者の権利を侵害する情報を発信すること</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w:t>
      </w:r>
      <w:r w:rsidR="00D95EB0" w:rsidRPr="004D732F">
        <w:rPr>
          <w:rFonts w:asciiTheme="minorEastAsia" w:hAnsiTheme="minorEastAsia" w:hint="eastAsia"/>
          <w:color w:val="000000" w:themeColor="text1"/>
          <w:sz w:val="22"/>
        </w:rPr>
        <w:t xml:space="preserve"> その他、公序良俗に反する情報を発信すること</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3　</w:t>
      </w:r>
      <w:r w:rsidR="00D95EB0" w:rsidRPr="004D732F">
        <w:rPr>
          <w:rFonts w:asciiTheme="minorEastAsia" w:hAnsiTheme="minorEastAsia" w:hint="eastAsia"/>
          <w:color w:val="000000" w:themeColor="text1"/>
          <w:sz w:val="22"/>
        </w:rPr>
        <w:t>ソーシャルメディアを利用する場合の留意点</w:t>
      </w:r>
    </w:p>
    <w:p w:rsidR="000941DA" w:rsidRPr="004D732F" w:rsidRDefault="000941DA"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rsidR="00D95EB0" w:rsidRPr="004D732F" w:rsidRDefault="00676576"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xml:space="preserve">) </w:t>
      </w:r>
      <w:r w:rsidR="006F3DCC" w:rsidRPr="004D732F">
        <w:rPr>
          <w:rFonts w:asciiTheme="minorEastAsia" w:hAnsiTheme="minorEastAsia" w:hint="eastAsia"/>
          <w:color w:val="000000" w:themeColor="text1"/>
          <w:sz w:val="22"/>
        </w:rPr>
        <w:t>約款による外部サービスでは、個人情報等、一般に公表を前提としていない情報を扱っては</w:t>
      </w:r>
      <w:r w:rsidR="00392FF9" w:rsidRPr="004D732F">
        <w:rPr>
          <w:rFonts w:asciiTheme="minorEastAsia" w:hAnsiTheme="minorEastAsia" w:hint="eastAsia"/>
          <w:color w:val="000000" w:themeColor="text1"/>
          <w:sz w:val="22"/>
        </w:rPr>
        <w:t>ならない。</w:t>
      </w:r>
    </w:p>
    <w:p w:rsidR="006F3DCC" w:rsidRPr="004D732F" w:rsidRDefault="006F3DCC"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 xml:space="preserve">(3) </w:t>
      </w:r>
      <w:r w:rsidR="00093511" w:rsidRPr="004D732F">
        <w:rPr>
          <w:rFonts w:asciiTheme="minorEastAsia" w:hAnsiTheme="minorEastAsia" w:hint="eastAsia"/>
          <w:color w:val="000000" w:themeColor="text1"/>
          <w:sz w:val="22"/>
        </w:rPr>
        <w:t>ソーシャルメディアの特性を踏まえ、定期的に情報発信するものとする。定期的な情報発信が難しい場合には、アカウントの廃止を検討しなければならない。</w:t>
      </w:r>
    </w:p>
    <w:p w:rsidR="00FE6D6D" w:rsidRPr="004D732F" w:rsidRDefault="00FE6D6D" w:rsidP="00D95EB0">
      <w:pPr>
        <w:rPr>
          <w:rFonts w:asciiTheme="minorEastAsia" w:hAnsiTheme="minorEastAsia"/>
          <w:color w:val="000000" w:themeColor="text1"/>
          <w:sz w:val="22"/>
        </w:rPr>
      </w:pPr>
    </w:p>
    <w:p w:rsidR="00D95EB0" w:rsidRPr="004D732F" w:rsidRDefault="000A7B18"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4　</w:t>
      </w:r>
      <w:r w:rsidR="00D95EB0" w:rsidRPr="004D732F">
        <w:rPr>
          <w:rFonts w:asciiTheme="minorEastAsia" w:hAnsiTheme="minorEastAsia" w:hint="eastAsia"/>
          <w:color w:val="000000" w:themeColor="text1"/>
          <w:sz w:val="22"/>
        </w:rPr>
        <w:t>トラブルへの対応</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rsidR="00D95EB0" w:rsidRPr="004D732F" w:rsidRDefault="00D95EB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他の利用者からの意見に対しては、冷静かつ誠実に対応する必要がある。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誤りは直ちに認め、訂正しなければならない。</w:t>
      </w:r>
    </w:p>
    <w:p w:rsidR="00D95EB0" w:rsidRPr="004D732F" w:rsidRDefault="000A7B18"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w:t>
      </w:r>
      <w:r w:rsidR="00D95EB0" w:rsidRPr="004D732F">
        <w:rPr>
          <w:rFonts w:asciiTheme="minorEastAsia" w:hAnsiTheme="minorEastAsia" w:hint="eastAsia"/>
          <w:color w:val="000000" w:themeColor="text1"/>
          <w:sz w:val="22"/>
        </w:rPr>
        <w:t xml:space="preserve"> 他の利用者の投稿を引用することや第三者が管理または運用するページへのリンクの掲載は、当該投稿やページの内容を信頼性のあるものとして受け取られる可能性があるため、慎重に行う必要がある。</w:t>
      </w:r>
    </w:p>
    <w:p w:rsidR="00D95EB0" w:rsidRPr="004D732F" w:rsidRDefault="00D95EB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w:t>
      </w:r>
      <w:r w:rsidR="00D95EB0" w:rsidRPr="004D732F">
        <w:rPr>
          <w:rFonts w:asciiTheme="minorEastAsia" w:hAnsiTheme="minorEastAsia" w:hint="eastAsia"/>
          <w:color w:val="000000" w:themeColor="text1"/>
          <w:sz w:val="22"/>
        </w:rPr>
        <w:t xml:space="preserve"> 炎上状態になった場合</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00D95EB0"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rsidR="00D95EB0" w:rsidRPr="004D732F" w:rsidRDefault="000314B1"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00D95EB0" w:rsidRPr="004D732F">
        <w:rPr>
          <w:rFonts w:asciiTheme="minorEastAsia" w:hAnsiTheme="minorEastAsia" w:hint="eastAsia"/>
          <w:color w:val="000000" w:themeColor="text1"/>
          <w:sz w:val="22"/>
        </w:rPr>
        <w:t>職員側で発信した情報に問題となった部分があれば修正し、必要に応じて謝罪を行う。</w:t>
      </w:r>
    </w:p>
    <w:p w:rsidR="00D95EB0" w:rsidRPr="004D732F" w:rsidRDefault="000314B1"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00D95EB0"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rsidR="00D95EB0" w:rsidRPr="004D732F" w:rsidRDefault="000A7B18"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w:t>
      </w:r>
      <w:r w:rsidR="00D95EB0" w:rsidRPr="004D732F">
        <w:rPr>
          <w:rFonts w:asciiTheme="minorEastAsia" w:hAnsiTheme="minorEastAsia" w:hint="eastAsia"/>
          <w:color w:val="000000" w:themeColor="text1"/>
          <w:sz w:val="22"/>
        </w:rPr>
        <w:t xml:space="preserve"> 成りすましが発生した場合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rsidR="00D95EB0" w:rsidRPr="004D732F" w:rsidRDefault="008314F2"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 xml:space="preserve">ウ </w:t>
      </w:r>
      <w:r w:rsidR="00D95EB0" w:rsidRPr="004D732F">
        <w:rPr>
          <w:rFonts w:asciiTheme="minorEastAsia" w:hAnsiTheme="minorEastAsia" w:hint="eastAsia"/>
          <w:color w:val="000000" w:themeColor="text1"/>
          <w:sz w:val="22"/>
        </w:rPr>
        <w:t>事実と反する情報が発信された場合</w:t>
      </w:r>
    </w:p>
    <w:p w:rsidR="00D95EB0" w:rsidRPr="004D732F" w:rsidRDefault="00D95EB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rsidR="00812736" w:rsidRPr="004D732F" w:rsidRDefault="00812736"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w:t>
      </w:r>
      <w:r w:rsidR="008314F2"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アカウントの乗っ取りが発生した場合</w:t>
      </w:r>
    </w:p>
    <w:p w:rsidR="00812736" w:rsidRPr="004D732F" w:rsidRDefault="00812736"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rsidR="00FE6D6D" w:rsidRPr="004D732F" w:rsidRDefault="00FE6D6D" w:rsidP="006F3DCC">
      <w:pPr>
        <w:rPr>
          <w:rFonts w:asciiTheme="minorEastAsia" w:hAnsiTheme="minorEastAsia"/>
          <w:color w:val="000000" w:themeColor="text1"/>
          <w:sz w:val="22"/>
        </w:rPr>
      </w:pPr>
    </w:p>
    <w:p w:rsidR="00FE6D6D" w:rsidRPr="004D732F" w:rsidRDefault="00FE6D6D" w:rsidP="00D95EB0">
      <w:pPr>
        <w:rPr>
          <w:rFonts w:asciiTheme="minorEastAsia" w:hAnsiTheme="minorEastAsia"/>
          <w:color w:val="000000" w:themeColor="text1"/>
          <w:sz w:val="22"/>
        </w:rPr>
      </w:pPr>
    </w:p>
    <w:p w:rsidR="00D95EB0" w:rsidRPr="004D732F" w:rsidRDefault="00D95EB0"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w:t>
      </w:r>
      <w:r w:rsidR="0070620F" w:rsidRPr="004D732F">
        <w:rPr>
          <w:rFonts w:asciiTheme="minorEastAsia" w:hAnsiTheme="minorEastAsia" w:hint="eastAsia"/>
          <w:color w:val="000000" w:themeColor="text1"/>
          <w:sz w:val="22"/>
        </w:rPr>
        <w:t xml:space="preserve">　</w:t>
      </w:r>
      <w:r w:rsidRPr="004D732F">
        <w:rPr>
          <w:rFonts w:asciiTheme="minorEastAsia" w:hAnsiTheme="minorEastAsia" w:hint="eastAsia"/>
          <w:color w:val="000000" w:themeColor="text1"/>
          <w:sz w:val="22"/>
        </w:rPr>
        <w:t>則</w:t>
      </w:r>
    </w:p>
    <w:p w:rsidR="00BB6F92" w:rsidRPr="004D732F" w:rsidRDefault="00FE6D6D"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w:t>
      </w:r>
      <w:r w:rsidR="000314B1" w:rsidRPr="004D732F">
        <w:rPr>
          <w:rFonts w:asciiTheme="minorEastAsia" w:hAnsiTheme="minorEastAsia" w:hint="eastAsia"/>
          <w:color w:val="000000" w:themeColor="text1"/>
          <w:sz w:val="22"/>
        </w:rPr>
        <w:t>､</w:t>
      </w:r>
      <w:r w:rsidR="006D6C64">
        <w:rPr>
          <w:rFonts w:asciiTheme="minorEastAsia" w:hAnsiTheme="minorEastAsia" w:hint="eastAsia"/>
          <w:color w:val="000000" w:themeColor="text1"/>
          <w:sz w:val="22"/>
        </w:rPr>
        <w:t>令和４</w:t>
      </w:r>
      <w:r w:rsidR="009A5884">
        <w:rPr>
          <w:rFonts w:asciiTheme="minorEastAsia" w:hAnsiTheme="minorEastAsia" w:hint="eastAsia"/>
          <w:color w:val="000000" w:themeColor="text1"/>
          <w:sz w:val="22"/>
        </w:rPr>
        <w:t>年３</w:t>
      </w:r>
      <w:r w:rsidR="00E705D5" w:rsidRPr="004D732F">
        <w:rPr>
          <w:rFonts w:asciiTheme="minorEastAsia" w:hAnsiTheme="minorEastAsia" w:hint="eastAsia"/>
          <w:color w:val="000000" w:themeColor="text1"/>
          <w:sz w:val="22"/>
        </w:rPr>
        <w:t>月</w:t>
      </w:r>
      <w:r w:rsidR="0041221A">
        <w:rPr>
          <w:rFonts w:asciiTheme="minorEastAsia" w:hAnsiTheme="minorEastAsia" w:hint="eastAsia"/>
          <w:color w:val="000000" w:themeColor="text1"/>
          <w:sz w:val="22"/>
        </w:rPr>
        <w:t>３</w:t>
      </w:r>
      <w:bookmarkStart w:id="0" w:name="_GoBack"/>
      <w:bookmarkEnd w:id="0"/>
      <w:r w:rsidR="00D95EB0" w:rsidRPr="004D732F">
        <w:rPr>
          <w:rFonts w:asciiTheme="minorEastAsia" w:hAnsiTheme="minorEastAsia" w:hint="eastAsia"/>
          <w:color w:val="000000" w:themeColor="text1"/>
          <w:sz w:val="22"/>
        </w:rPr>
        <w:t>日から施行する。</w:t>
      </w:r>
    </w:p>
    <w:p w:rsidR="00FE6D6D" w:rsidRPr="004D732F" w:rsidRDefault="00FE6D6D" w:rsidP="00D95EB0">
      <w:pPr>
        <w:rPr>
          <w:rFonts w:asciiTheme="minorEastAsia" w:hAnsiTheme="minorEastAsia"/>
          <w:color w:val="000000" w:themeColor="text1"/>
          <w:sz w:val="22"/>
        </w:rPr>
      </w:pPr>
    </w:p>
    <w:sectPr w:rsidR="00FE6D6D" w:rsidRPr="004D732F" w:rsidSect="00D95EB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C68" w:rsidRDefault="00F75C68" w:rsidP="00F75C68">
      <w:r>
        <w:separator/>
      </w:r>
    </w:p>
  </w:endnote>
  <w:endnote w:type="continuationSeparator" w:id="0">
    <w:p w:rsidR="00F75C68" w:rsidRDefault="00F75C68" w:rsidP="00F7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C68" w:rsidRDefault="00F75C68" w:rsidP="00F75C68">
      <w:r>
        <w:separator/>
      </w:r>
    </w:p>
  </w:footnote>
  <w:footnote w:type="continuationSeparator" w:id="0">
    <w:p w:rsidR="00F75C68" w:rsidRDefault="00F75C68" w:rsidP="00F7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B0"/>
    <w:rsid w:val="00005C30"/>
    <w:rsid w:val="000314B1"/>
    <w:rsid w:val="00093511"/>
    <w:rsid w:val="000941DA"/>
    <w:rsid w:val="000A7B18"/>
    <w:rsid w:val="00392FF9"/>
    <w:rsid w:val="0041221A"/>
    <w:rsid w:val="004D732F"/>
    <w:rsid w:val="00583E7C"/>
    <w:rsid w:val="00601915"/>
    <w:rsid w:val="00676576"/>
    <w:rsid w:val="006D6C64"/>
    <w:rsid w:val="006F3DCC"/>
    <w:rsid w:val="00700BE1"/>
    <w:rsid w:val="0070620F"/>
    <w:rsid w:val="00812736"/>
    <w:rsid w:val="008314F2"/>
    <w:rsid w:val="00965880"/>
    <w:rsid w:val="009A5884"/>
    <w:rsid w:val="00AE30F9"/>
    <w:rsid w:val="00BB6F92"/>
    <w:rsid w:val="00C64EAB"/>
    <w:rsid w:val="00D95EB0"/>
    <w:rsid w:val="00DE3A6A"/>
    <w:rsid w:val="00E705D5"/>
    <w:rsid w:val="00F03018"/>
    <w:rsid w:val="00F75C68"/>
    <w:rsid w:val="00FE6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EB0"/>
    <w:pPr>
      <w:ind w:leftChars="400" w:left="840"/>
    </w:pPr>
  </w:style>
  <w:style w:type="paragraph" w:styleId="a4">
    <w:name w:val="header"/>
    <w:basedOn w:val="a"/>
    <w:link w:val="a5"/>
    <w:uiPriority w:val="99"/>
    <w:unhideWhenUsed/>
    <w:rsid w:val="00F75C68"/>
    <w:pPr>
      <w:tabs>
        <w:tab w:val="center" w:pos="4252"/>
        <w:tab w:val="right" w:pos="8504"/>
      </w:tabs>
      <w:snapToGrid w:val="0"/>
    </w:pPr>
  </w:style>
  <w:style w:type="character" w:customStyle="1" w:styleId="a5">
    <w:name w:val="ヘッダー (文字)"/>
    <w:basedOn w:val="a0"/>
    <w:link w:val="a4"/>
    <w:uiPriority w:val="99"/>
    <w:rsid w:val="00F75C68"/>
  </w:style>
  <w:style w:type="paragraph" w:styleId="a6">
    <w:name w:val="footer"/>
    <w:basedOn w:val="a"/>
    <w:link w:val="a7"/>
    <w:uiPriority w:val="99"/>
    <w:unhideWhenUsed/>
    <w:rsid w:val="00F75C68"/>
    <w:pPr>
      <w:tabs>
        <w:tab w:val="center" w:pos="4252"/>
        <w:tab w:val="right" w:pos="8504"/>
      </w:tabs>
      <w:snapToGrid w:val="0"/>
    </w:pPr>
  </w:style>
  <w:style w:type="character" w:customStyle="1" w:styleId="a7">
    <w:name w:val="フッター (文字)"/>
    <w:basedOn w:val="a0"/>
    <w:link w:val="a6"/>
    <w:uiPriority w:val="99"/>
    <w:rsid w:val="00F7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2022-03-15T00:32:00Z</dcterms:created>
  <dcterms:modified xsi:type="dcterms:W3CDTF">2022-03-15T02:29:00Z</dcterms:modified>
</cp:coreProperties>
</file>