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46" w:rsidRPr="009123E8" w:rsidRDefault="002A5374" w:rsidP="00CA4846">
      <w:pPr>
        <w:rPr>
          <w:rFonts w:ascii="ＭＳ ゴシック" w:eastAsia="ＭＳ ゴシック" w:hAnsi="ＭＳ ゴシック"/>
          <w:color w:val="000000"/>
          <w:kern w:val="0"/>
          <w:sz w:val="24"/>
        </w:rPr>
      </w:pPr>
      <w:r w:rsidRPr="009123E8">
        <w:rPr>
          <w:rFonts w:ascii="ＭＳ ゴシック" w:eastAsia="ＭＳ ゴシック" w:hAnsi="ＭＳ ゴシック" w:hint="eastAsia"/>
          <w:color w:val="000000"/>
          <w:kern w:val="0"/>
          <w:sz w:val="24"/>
        </w:rPr>
        <w:t>様式</w:t>
      </w:r>
      <w:r w:rsidR="00295A0D" w:rsidRPr="009123E8">
        <w:rPr>
          <w:rFonts w:ascii="ＭＳ ゴシック" w:eastAsia="ＭＳ ゴシック" w:hAnsi="ＭＳ ゴシック" w:hint="eastAsia"/>
          <w:color w:val="000000"/>
          <w:kern w:val="0"/>
          <w:sz w:val="24"/>
        </w:rPr>
        <w:t>第</w:t>
      </w:r>
      <w:r w:rsidR="00552016" w:rsidRPr="009123E8">
        <w:rPr>
          <w:rFonts w:ascii="ＭＳ ゴシック" w:eastAsia="ＭＳ ゴシック" w:hAnsi="ＭＳ ゴシック" w:hint="eastAsia"/>
          <w:color w:val="000000"/>
          <w:kern w:val="0"/>
          <w:sz w:val="24"/>
        </w:rPr>
        <w:t>５</w:t>
      </w:r>
      <w:r w:rsidR="00295A0D" w:rsidRPr="009123E8">
        <w:rPr>
          <w:rFonts w:ascii="ＭＳ ゴシック" w:eastAsia="ＭＳ ゴシック" w:hAnsi="ＭＳ ゴシック" w:hint="eastAsia"/>
          <w:color w:val="000000"/>
          <w:kern w:val="0"/>
          <w:sz w:val="24"/>
        </w:rPr>
        <w:t>号の２</w:t>
      </w:r>
    </w:p>
    <w:p w:rsidR="005D1B68" w:rsidRPr="00343D9C" w:rsidRDefault="005D1B68" w:rsidP="00CA4846">
      <w:pPr>
        <w:rPr>
          <w:rFonts w:ascii="ＭＳ 明朝" w:hAnsi="ＭＳ 明朝"/>
          <w:color w:val="000000"/>
          <w:kern w:val="0"/>
          <w:szCs w:val="21"/>
        </w:rPr>
      </w:pPr>
    </w:p>
    <w:p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社会福祉士及び介護福祉士法</w:t>
      </w:r>
      <w:r w:rsidR="002E02D0" w:rsidRPr="00343D9C">
        <w:rPr>
          <w:rFonts w:ascii="ＭＳ 明朝" w:hAnsi="ＭＳ 明朝" w:hint="eastAsia"/>
          <w:b/>
          <w:color w:val="000000"/>
          <w:kern w:val="0"/>
          <w:szCs w:val="21"/>
        </w:rPr>
        <w:t>附則第</w:t>
      </w:r>
      <w:r w:rsidR="004C071C">
        <w:rPr>
          <w:rFonts w:ascii="ＭＳ 明朝" w:hAnsi="ＭＳ 明朝" w:hint="eastAsia"/>
          <w:b/>
          <w:color w:val="000000"/>
          <w:kern w:val="0"/>
          <w:szCs w:val="21"/>
        </w:rPr>
        <w:t>11</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rsidR="005D1B68" w:rsidRPr="00343D9C" w:rsidRDefault="005D1B68" w:rsidP="002E02D0">
      <w:pPr>
        <w:jc w:val="center"/>
        <w:rPr>
          <w:rFonts w:ascii="ＭＳ 明朝" w:hAnsi="ＭＳ 明朝"/>
          <w:color w:val="000000"/>
          <w:kern w:val="0"/>
          <w:szCs w:val="21"/>
        </w:rPr>
      </w:pPr>
    </w:p>
    <w:p w:rsidR="00D17FED"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rsidR="00E12310" w:rsidRPr="00343D9C" w:rsidRDefault="00E12310" w:rsidP="00D17FED">
      <w:pPr>
        <w:jc w:val="center"/>
        <w:rPr>
          <w:rFonts w:ascii="ＭＳ 明朝" w:hAnsi="ＭＳ 明朝"/>
          <w:color w:val="000000"/>
          <w:kern w:val="0"/>
          <w:szCs w:val="21"/>
        </w:rPr>
      </w:pPr>
    </w:p>
    <w:p w:rsidR="00095B36" w:rsidRDefault="00E12310" w:rsidP="00D17FED">
      <w:pPr>
        <w:rPr>
          <w:rFonts w:ascii="ＭＳ 明朝" w:hAnsi="ＭＳ 明朝"/>
          <w:color w:val="000000"/>
          <w:kern w:val="0"/>
          <w:szCs w:val="21"/>
        </w:rPr>
      </w:pPr>
      <w:r>
        <w:rPr>
          <w:rFonts w:ascii="ＭＳ 明朝" w:hAnsi="ＭＳ 明朝" w:hint="eastAsia"/>
          <w:color w:val="000000"/>
          <w:kern w:val="0"/>
          <w:szCs w:val="21"/>
        </w:rPr>
        <w:t xml:space="preserve">　（あて先）</w:t>
      </w:r>
    </w:p>
    <w:p w:rsidR="00E12310" w:rsidRPr="00343D9C" w:rsidRDefault="00E12310" w:rsidP="00D17FED">
      <w:pPr>
        <w:rPr>
          <w:rFonts w:ascii="ＭＳ 明朝" w:hAnsi="ＭＳ 明朝"/>
          <w:color w:val="000000"/>
          <w:kern w:val="0"/>
          <w:szCs w:val="21"/>
        </w:rPr>
      </w:pPr>
      <w:r>
        <w:rPr>
          <w:rFonts w:ascii="ＭＳ 明朝" w:hAnsi="ＭＳ 明朝" w:hint="eastAsia"/>
          <w:color w:val="000000"/>
          <w:kern w:val="0"/>
          <w:szCs w:val="21"/>
        </w:rPr>
        <w:t xml:space="preserve">　　　　　滋賀県知事</w:t>
      </w:r>
    </w:p>
    <w:p w:rsidR="00D17FED" w:rsidRPr="00343D9C" w:rsidRDefault="00D17FED" w:rsidP="00095B36">
      <w:pPr>
        <w:ind w:firstLineChars="800" w:firstLine="1680"/>
        <w:rPr>
          <w:rFonts w:ascii="ＭＳ 明朝" w:hAnsi="ＭＳ 明朝"/>
          <w:color w:val="000000"/>
          <w:kern w:val="0"/>
          <w:szCs w:val="21"/>
        </w:rPr>
      </w:pPr>
    </w:p>
    <w:p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color w:val="000000"/>
          <w:kern w:val="0"/>
          <w:szCs w:val="21"/>
        </w:rPr>
      </w:pPr>
    </w:p>
    <w:p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rsidTr="00BD0598">
        <w:trPr>
          <w:trHeight w:val="4089"/>
        </w:trPr>
        <w:tc>
          <w:tcPr>
            <w:tcW w:w="10020" w:type="dxa"/>
          </w:tcPr>
          <w:p w:rsidR="0008279E" w:rsidRPr="00557AFB" w:rsidRDefault="009A1D4D" w:rsidP="009A1D4D">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社会福祉士及び介護福祉士</w:t>
            </w:r>
            <w:r w:rsidR="002E02D0" w:rsidRPr="00557AFB">
              <w:rPr>
                <w:rFonts w:ascii="ＭＳ ゴシック" w:eastAsia="ＭＳ ゴシック" w:hAnsi="ＭＳ ゴシック" w:hint="eastAsia"/>
                <w:snapToGrid w:val="0"/>
                <w:color w:val="000000"/>
                <w:kern w:val="0"/>
                <w:sz w:val="18"/>
                <w:szCs w:val="18"/>
              </w:rPr>
              <w:t>法附則第</w:t>
            </w:r>
            <w:r w:rsidR="004C071C">
              <w:rPr>
                <w:rFonts w:ascii="ＭＳ ゴシック" w:eastAsia="ＭＳ ゴシック" w:hAnsi="ＭＳ ゴシック" w:hint="eastAsia"/>
                <w:snapToGrid w:val="0"/>
                <w:color w:val="000000"/>
                <w:kern w:val="0"/>
                <w:sz w:val="18"/>
                <w:szCs w:val="18"/>
              </w:rPr>
              <w:t>十一</w:t>
            </w:r>
            <w:r w:rsidR="004749E9" w:rsidRPr="00557AFB">
              <w:rPr>
                <w:rFonts w:ascii="ＭＳ ゴシック" w:eastAsia="ＭＳ ゴシック" w:hAnsi="ＭＳ ゴシック" w:hint="eastAsia"/>
                <w:snapToGrid w:val="0"/>
                <w:color w:val="000000"/>
                <w:kern w:val="0"/>
                <w:sz w:val="18"/>
                <w:szCs w:val="18"/>
              </w:rPr>
              <w:t>条</w:t>
            </w:r>
            <w:r w:rsidR="00D22DD6" w:rsidRPr="00557AFB">
              <w:rPr>
                <w:rFonts w:ascii="ＭＳ ゴシック" w:eastAsia="ＭＳ ゴシック" w:hAnsi="ＭＳ ゴシック" w:hint="eastAsia"/>
                <w:snapToGrid w:val="0"/>
                <w:color w:val="000000"/>
                <w:kern w:val="0"/>
                <w:sz w:val="18"/>
                <w:szCs w:val="18"/>
              </w:rPr>
              <w:t>第三項</w:t>
            </w:r>
            <w:r w:rsidRPr="00557AFB">
              <w:rPr>
                <w:rFonts w:ascii="ＭＳ ゴシック" w:eastAsia="ＭＳ ゴシック" w:hAnsi="ＭＳ ゴシック" w:hint="eastAsia"/>
                <w:snapToGrid w:val="0"/>
                <w:color w:val="000000"/>
                <w:kern w:val="0"/>
                <w:sz w:val="18"/>
                <w:szCs w:val="18"/>
              </w:rPr>
              <w:t>）</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一　</w:t>
            </w:r>
            <w:r w:rsidR="00FE2DBB" w:rsidRPr="00FE2DBB">
              <w:rPr>
                <w:rFonts w:ascii="ＭＳ ゴシック" w:eastAsia="ＭＳ ゴシック" w:hAnsi="ＭＳ ゴシック" w:hint="eastAsia"/>
                <w:snapToGrid w:val="0"/>
                <w:color w:val="FF0000"/>
                <w:kern w:val="0"/>
                <w:sz w:val="18"/>
                <w:szCs w:val="18"/>
                <w:u w:val="single"/>
              </w:rPr>
              <w:t>心身の故障により特定行為の業務を適正に行うことができない者として厚生労働省令で定めるもの</w:t>
            </w:r>
            <w:r w:rsidR="00FE2DBB" w:rsidRPr="00C218C1">
              <w:rPr>
                <w:rFonts w:ascii="ＭＳ ゴシック" w:eastAsia="ＭＳ ゴシック" w:hAnsi="ＭＳ ゴシック" w:hint="eastAsia"/>
                <w:strike/>
                <w:snapToGrid w:val="0"/>
                <w:color w:val="000000"/>
                <w:kern w:val="0"/>
                <w:sz w:val="18"/>
                <w:szCs w:val="18"/>
              </w:rPr>
              <w:t>成年被後見人又は被保佐人</w:t>
            </w: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2A5374"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w:t>
            </w:r>
            <w:r w:rsidR="00D22DD6" w:rsidRPr="00557AFB">
              <w:rPr>
                <w:rFonts w:ascii="ＭＳ ゴシック" w:eastAsia="ＭＳ ゴシック" w:hAnsi="ＭＳ ゴシック" w:hint="eastAsia"/>
                <w:snapToGrid w:val="0"/>
                <w:color w:val="000000"/>
                <w:kern w:val="0"/>
                <w:sz w:val="18"/>
                <w:szCs w:val="18"/>
              </w:rPr>
              <w:t>二</w:t>
            </w:r>
            <w:r w:rsidRPr="00557AFB">
              <w:rPr>
                <w:rFonts w:ascii="ＭＳ ゴシック" w:eastAsia="ＭＳ ゴシック" w:hAnsi="ＭＳ ゴシック" w:hint="eastAsia"/>
                <w:snapToGrid w:val="0"/>
                <w:color w:val="000000"/>
                <w:kern w:val="0"/>
                <w:sz w:val="18"/>
                <w:szCs w:val="18"/>
              </w:rPr>
              <w:t xml:space="preserve">　</w:t>
            </w:r>
            <w:r w:rsidR="008D15EC" w:rsidRPr="00557AFB">
              <w:rPr>
                <w:rFonts w:ascii="ＭＳ ゴシック" w:eastAsia="ＭＳ ゴシック" w:hAnsi="ＭＳ ゴシック" w:hint="eastAsia"/>
                <w:snapToGrid w:val="0"/>
                <w:color w:val="000000"/>
                <w:kern w:val="0"/>
                <w:sz w:val="18"/>
                <w:szCs w:val="18"/>
              </w:rPr>
              <w:t>禁錮以上の刑に処せられ、その執行を終わり、又</w:t>
            </w:r>
            <w:r w:rsidR="00D22DD6" w:rsidRPr="00557AFB">
              <w:rPr>
                <w:rFonts w:ascii="ＭＳ ゴシック" w:eastAsia="ＭＳ ゴシック" w:hAnsi="ＭＳ ゴシック" w:hint="eastAsia"/>
                <w:snapToGrid w:val="0"/>
                <w:color w:val="000000"/>
                <w:kern w:val="0"/>
                <w:sz w:val="18"/>
                <w:szCs w:val="18"/>
              </w:rPr>
              <w:t>は執行を受けることがなくなつた日から起算して二年を経過しない者</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D22DD6"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w:t>
            </w:r>
            <w:r w:rsidR="008D15EC" w:rsidRPr="00557AFB">
              <w:rPr>
                <w:rFonts w:ascii="ＭＳ ゴシック" w:eastAsia="ＭＳ ゴシック" w:hAnsi="ＭＳ ゴシック" w:hint="eastAsia"/>
                <w:snapToGrid w:val="0"/>
                <w:color w:val="000000"/>
                <w:kern w:val="0"/>
                <w:sz w:val="18"/>
                <w:szCs w:val="18"/>
              </w:rPr>
              <w:t xml:space="preserve">　この法律の規定その他社会福祉又は保健</w:t>
            </w:r>
            <w:r w:rsidR="00BD0598" w:rsidRPr="00557AFB">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008D15EC" w:rsidRPr="00557AFB">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2A5374" w:rsidRPr="00557AFB" w:rsidRDefault="00D22DD6" w:rsidP="00557AFB">
            <w:pPr>
              <w:ind w:left="360" w:rightChars="100" w:right="21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w:t>
            </w:r>
            <w:r w:rsidR="00BD0598"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第四十二条第二項において準用する第三十二条第一項第二号又は第二項の規定により介護福祉士の登録を取り消され、</w:t>
            </w:r>
            <w:r w:rsidR="008D15EC" w:rsidRPr="00557AFB">
              <w:rPr>
                <w:rFonts w:ascii="ＭＳ ゴシック" w:eastAsia="ＭＳ ゴシック" w:hAnsi="ＭＳ ゴシック" w:hint="eastAsia"/>
                <w:snapToGrid w:val="0"/>
                <w:color w:val="000000"/>
                <w:kern w:val="0"/>
                <w:sz w:val="18"/>
                <w:szCs w:val="18"/>
              </w:rPr>
              <w:t>その取消しの日から起算して二年を経過しない者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4F695C" w:rsidRPr="00557AFB" w:rsidRDefault="00D22DD6" w:rsidP="00557AFB">
            <w:pPr>
              <w:ind w:left="36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w:t>
            </w:r>
            <w:r w:rsidR="008D15EC"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次項の規定により認定特定行為業務従業者認定証の返納を命ぜられ、その日から二年を経過しない者</w:t>
            </w:r>
          </w:p>
          <w:p w:rsidR="00394A5D" w:rsidRPr="00557AFB" w:rsidRDefault="00394A5D" w:rsidP="00557AFB">
            <w:pPr>
              <w:ind w:left="360" w:hangingChars="200" w:hanging="360"/>
              <w:rPr>
                <w:rFonts w:ascii="ＭＳ ゴシック" w:eastAsia="ＭＳ ゴシック" w:hAnsi="ＭＳ ゴシック"/>
                <w:snapToGrid w:val="0"/>
                <w:color w:val="000000"/>
                <w:kern w:val="0"/>
                <w:sz w:val="18"/>
                <w:szCs w:val="18"/>
              </w:rPr>
            </w:pPr>
          </w:p>
          <w:p w:rsidR="00394A5D" w:rsidRPr="00557AFB" w:rsidRDefault="00394A5D" w:rsidP="00394A5D">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FE2DBB" w:rsidRPr="00FE2DBB" w:rsidRDefault="00FE2DBB" w:rsidP="00FE2DBB">
            <w:pPr>
              <w:ind w:leftChars="100" w:left="210" w:rightChars="100" w:right="210" w:firstLineChars="100" w:firstLine="180"/>
              <w:rPr>
                <w:rFonts w:ascii="ＭＳ ゴシック" w:eastAsia="ＭＳ ゴシック" w:hAnsi="ＭＳ ゴシック"/>
                <w:color w:val="FF0000"/>
                <w:kern w:val="0"/>
                <w:sz w:val="18"/>
                <w:szCs w:val="18"/>
                <w:u w:val="single"/>
              </w:rPr>
            </w:pPr>
            <w:r w:rsidRPr="00FE2DBB">
              <w:rPr>
                <w:rFonts w:ascii="ＭＳ ゴシック" w:eastAsia="ＭＳ ゴシック" w:hAnsi="ＭＳ ゴシック" w:hint="eastAsia"/>
                <w:color w:val="FF0000"/>
                <w:kern w:val="0"/>
                <w:sz w:val="18"/>
                <w:szCs w:val="18"/>
                <w:u w:val="single"/>
              </w:rPr>
              <w:t>法附則第</w:t>
            </w:r>
            <w:r w:rsidR="004C071C" w:rsidRPr="004C071C">
              <w:rPr>
                <w:rFonts w:ascii="ＭＳ ゴシック" w:eastAsia="ＭＳ ゴシック" w:hAnsi="ＭＳ ゴシック" w:hint="eastAsia"/>
                <w:color w:val="FF0000"/>
                <w:kern w:val="0"/>
                <w:sz w:val="18"/>
                <w:szCs w:val="18"/>
                <w:u w:val="single"/>
              </w:rPr>
              <w:t>十一</w:t>
            </w:r>
            <w:r w:rsidRPr="00FE2DBB">
              <w:rPr>
                <w:rFonts w:ascii="ＭＳ ゴシック" w:eastAsia="ＭＳ ゴシック" w:hAnsi="ＭＳ ゴシック" w:hint="eastAsia"/>
                <w:color w:val="FF0000"/>
                <w:kern w:val="0"/>
                <w:sz w:val="18"/>
                <w:szCs w:val="18"/>
                <w:u w:val="single"/>
              </w:rPr>
              <w:t>条第三項第一号の厚生労働省令で定める者は、精神の機能の障害により特定行為の業務を適正に行うに当たつて必要な認知、判断及び意思疎通を適切に行うことができない者とする。</w:t>
            </w:r>
          </w:p>
          <w:p w:rsidR="00FE2DBB" w:rsidRDefault="00FE2DBB" w:rsidP="00557AFB">
            <w:pPr>
              <w:ind w:leftChars="100" w:left="210" w:rightChars="100" w:right="210" w:firstLineChars="100" w:firstLine="180"/>
              <w:rPr>
                <w:rFonts w:ascii="ＭＳ ゴシック" w:eastAsia="ＭＳ ゴシック" w:hAnsi="ＭＳ ゴシック"/>
                <w:color w:val="000000"/>
                <w:kern w:val="0"/>
                <w:sz w:val="18"/>
                <w:szCs w:val="18"/>
              </w:rPr>
            </w:pPr>
          </w:p>
          <w:p w:rsidR="00394A5D" w:rsidRPr="00557AFB" w:rsidRDefault="00394A5D" w:rsidP="00557AFB">
            <w:pPr>
              <w:ind w:leftChars="100" w:left="210" w:rightChars="100" w:right="210" w:firstLineChars="100" w:firstLine="180"/>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法附則第</w:t>
            </w:r>
            <w:r w:rsidR="004C071C" w:rsidRPr="004C071C">
              <w:rPr>
                <w:rFonts w:ascii="ＭＳ ゴシック" w:eastAsia="ＭＳ ゴシック" w:hAnsi="ＭＳ ゴシック" w:hint="eastAsia"/>
                <w:color w:val="000000"/>
                <w:kern w:val="0"/>
                <w:sz w:val="18"/>
                <w:szCs w:val="18"/>
              </w:rPr>
              <w:t>十一</w:t>
            </w:r>
            <w:r w:rsidRPr="00557AFB">
              <w:rPr>
                <w:rFonts w:ascii="ＭＳ ゴシック" w:eastAsia="ＭＳ ゴシック" w:hAnsi="ＭＳ ゴシック" w:hint="eastAsia"/>
                <w:color w:val="000000"/>
                <w:kern w:val="0"/>
                <w:sz w:val="18"/>
                <w:szCs w:val="18"/>
              </w:rPr>
              <w:t>条第三</w:t>
            </w:r>
            <w:r w:rsidR="00C90296" w:rsidRPr="00557AFB">
              <w:rPr>
                <w:rFonts w:ascii="ＭＳ ゴシック" w:eastAsia="ＭＳ ゴシック" w:hAnsi="ＭＳ ゴシック" w:hint="eastAsia"/>
                <w:color w:val="000000"/>
                <w:kern w:val="0"/>
                <w:sz w:val="18"/>
                <w:szCs w:val="18"/>
              </w:rPr>
              <w:t>項第三</w:t>
            </w:r>
            <w:r w:rsidRPr="00557AFB">
              <w:rPr>
                <w:rFonts w:ascii="ＭＳ ゴシック" w:eastAsia="ＭＳ ゴシック" w:hAnsi="ＭＳ ゴシック" w:hint="eastAsia"/>
                <w:color w:val="000000"/>
                <w:kern w:val="0"/>
                <w:sz w:val="18"/>
                <w:szCs w:val="18"/>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rsidR="009A6D3F" w:rsidRPr="00394A5D" w:rsidRDefault="009A6D3F" w:rsidP="00BD0598">
            <w:pPr>
              <w:rPr>
                <w:rFonts w:ascii="ＭＳ ゴシック" w:eastAsia="ＭＳ ゴシック" w:hAnsi="ＭＳ ゴシック"/>
                <w:color w:val="000000"/>
                <w:kern w:val="0"/>
                <w:szCs w:val="21"/>
              </w:rPr>
            </w:pPr>
          </w:p>
          <w:p w:rsidR="00394A5D" w:rsidRPr="00315BC9" w:rsidRDefault="00394A5D" w:rsidP="00BD0598">
            <w:pPr>
              <w:rPr>
                <w:rFonts w:ascii="ＭＳ ゴシック" w:eastAsia="ＭＳ ゴシック" w:hAnsi="ＭＳ ゴシック"/>
                <w:color w:val="000000"/>
                <w:kern w:val="0"/>
                <w:szCs w:val="21"/>
              </w:rPr>
            </w:pPr>
          </w:p>
        </w:tc>
      </w:tr>
    </w:tbl>
    <w:p w:rsidR="007A6DB3" w:rsidRDefault="007A6DB3" w:rsidP="00232611">
      <w:pPr>
        <w:rPr>
          <w:rFonts w:ascii="ＭＳ ゴシック" w:eastAsia="ＭＳ ゴシック" w:hAnsi="ＭＳ ゴシック"/>
          <w:snapToGrid w:val="0"/>
          <w:color w:val="000000"/>
          <w:szCs w:val="21"/>
        </w:rPr>
      </w:pPr>
    </w:p>
    <w:p w:rsidR="007A6DB3" w:rsidRPr="009123E8" w:rsidRDefault="007A6DB3" w:rsidP="007A6DB3">
      <w:pPr>
        <w:rPr>
          <w:rFonts w:ascii="ＭＳ ゴシック" w:eastAsia="ＭＳ ゴシック" w:hAnsi="ＭＳ ゴシック"/>
          <w:color w:val="000000"/>
          <w:kern w:val="0"/>
          <w:sz w:val="24"/>
        </w:rPr>
      </w:pPr>
      <w:r>
        <w:rPr>
          <w:rFonts w:ascii="ＭＳ ゴシック" w:eastAsia="ＭＳ ゴシック" w:hAnsi="ＭＳ ゴシック"/>
          <w:snapToGrid w:val="0"/>
          <w:color w:val="000000"/>
          <w:szCs w:val="21"/>
        </w:rPr>
        <w:br w:type="page"/>
      </w:r>
      <w:r w:rsidRPr="009123E8">
        <w:rPr>
          <w:rFonts w:ascii="ＭＳ ゴシック" w:eastAsia="ＭＳ ゴシック" w:hAnsi="ＭＳ ゴシック" w:hint="eastAsia"/>
          <w:color w:val="000000"/>
          <w:kern w:val="0"/>
          <w:sz w:val="24"/>
        </w:rPr>
        <w:lastRenderedPageBreak/>
        <w:t>様式第５号の２</w:t>
      </w:r>
    </w:p>
    <w:p w:rsidR="007A6DB3" w:rsidRPr="00343D9C" w:rsidRDefault="007A6DB3" w:rsidP="007A6DB3">
      <w:pPr>
        <w:rPr>
          <w:rFonts w:ascii="ＭＳ 明朝" w:hAnsi="ＭＳ 明朝"/>
          <w:color w:val="000000"/>
          <w:kern w:val="0"/>
          <w:szCs w:val="21"/>
        </w:rPr>
      </w:pPr>
    </w:p>
    <w:p w:rsidR="007A6DB3" w:rsidRPr="00343D9C" w:rsidRDefault="004C071C" w:rsidP="007A6DB3">
      <w:pPr>
        <w:jc w:val="center"/>
        <w:rPr>
          <w:rFonts w:ascii="ＭＳ 明朝" w:hAnsi="ＭＳ 明朝"/>
          <w:b/>
          <w:color w:val="000000"/>
          <w:kern w:val="0"/>
          <w:szCs w:val="21"/>
        </w:rPr>
      </w:pPr>
      <w:r>
        <w:rPr>
          <w:rFonts w:ascii="ＭＳ 明朝" w:hAnsi="ＭＳ 明朝" w:hint="eastAsia"/>
          <w:b/>
          <w:color w:val="000000"/>
          <w:kern w:val="0"/>
          <w:szCs w:val="21"/>
        </w:rPr>
        <w:t>社会福祉士及び介護福祉士法附則第11</w:t>
      </w:r>
      <w:r w:rsidR="007A6DB3" w:rsidRPr="00343D9C">
        <w:rPr>
          <w:rFonts w:ascii="ＭＳ 明朝" w:hAnsi="ＭＳ 明朝" w:hint="eastAsia"/>
          <w:b/>
          <w:color w:val="000000"/>
          <w:kern w:val="0"/>
          <w:szCs w:val="21"/>
        </w:rPr>
        <w:t>条第３項の各号の規定に該当しない旨の誓約書</w:t>
      </w:r>
    </w:p>
    <w:p w:rsidR="007A6DB3" w:rsidRPr="00343D9C" w:rsidRDefault="007A6DB3" w:rsidP="007A6DB3">
      <w:pPr>
        <w:jc w:val="center"/>
        <w:rPr>
          <w:rFonts w:ascii="ＭＳ 明朝" w:hAnsi="ＭＳ 明朝"/>
          <w:color w:val="000000"/>
          <w:kern w:val="0"/>
          <w:szCs w:val="21"/>
        </w:rPr>
      </w:pPr>
    </w:p>
    <w:p w:rsidR="007A6DB3" w:rsidRDefault="007A6DB3" w:rsidP="007A6DB3">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sz w:val="16"/>
        </w:rPr>
        <w:t>○</w:t>
      </w:r>
      <w:r>
        <w:rPr>
          <w:rFonts w:ascii="ＭＳ 明朝" w:hAnsi="ＭＳ 明朝" w:hint="eastAsia"/>
          <w:color w:val="000000"/>
          <w:kern w:val="0"/>
          <w:szCs w:val="21"/>
        </w:rPr>
        <w:t xml:space="preserve">年　</w:t>
      </w:r>
      <w:r w:rsidRPr="00343D9C">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sz w:val="16"/>
        </w:rPr>
        <w:t>○</w:t>
      </w:r>
      <w:r>
        <w:rPr>
          <w:rFonts w:ascii="ＭＳ 明朝" w:hAnsi="ＭＳ 明朝" w:hint="eastAsia"/>
          <w:color w:val="000000"/>
          <w:kern w:val="0"/>
          <w:szCs w:val="21"/>
        </w:rPr>
        <w:t xml:space="preserve">月　</w:t>
      </w:r>
      <w:r w:rsidRPr="00343D9C">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sz w:val="16"/>
        </w:rPr>
        <w:t>○</w:t>
      </w:r>
      <w:r w:rsidRPr="00343D9C">
        <w:rPr>
          <w:rFonts w:ascii="ＭＳ 明朝" w:hAnsi="ＭＳ 明朝" w:hint="eastAsia"/>
          <w:color w:val="000000"/>
          <w:kern w:val="0"/>
          <w:szCs w:val="21"/>
        </w:rPr>
        <w:t>日</w:t>
      </w:r>
    </w:p>
    <w:p w:rsidR="007A6DB3" w:rsidRPr="00343D9C" w:rsidRDefault="007A6DB3" w:rsidP="007A6DB3">
      <w:pPr>
        <w:jc w:val="center"/>
        <w:rPr>
          <w:rFonts w:ascii="ＭＳ 明朝" w:hAnsi="ＭＳ 明朝"/>
          <w:color w:val="000000"/>
          <w:kern w:val="0"/>
          <w:szCs w:val="21"/>
        </w:rPr>
      </w:pPr>
    </w:p>
    <w:p w:rsidR="007A6DB3" w:rsidRDefault="007A6DB3" w:rsidP="007A6DB3">
      <w:pPr>
        <w:rPr>
          <w:rFonts w:ascii="ＭＳ 明朝" w:hAnsi="ＭＳ 明朝"/>
          <w:color w:val="000000"/>
          <w:kern w:val="0"/>
          <w:szCs w:val="21"/>
        </w:rPr>
      </w:pPr>
      <w:r>
        <w:rPr>
          <w:rFonts w:ascii="ＭＳ 明朝" w:hAnsi="ＭＳ 明朝" w:hint="eastAsia"/>
          <w:color w:val="000000"/>
          <w:kern w:val="0"/>
          <w:szCs w:val="21"/>
        </w:rPr>
        <w:t xml:space="preserve">　（あて先）</w:t>
      </w:r>
    </w:p>
    <w:p w:rsidR="007A6DB3" w:rsidRPr="00343D9C" w:rsidRDefault="007A6DB3" w:rsidP="007A6DB3">
      <w:pPr>
        <w:rPr>
          <w:rFonts w:ascii="ＭＳ 明朝" w:hAnsi="ＭＳ 明朝"/>
          <w:color w:val="000000"/>
          <w:kern w:val="0"/>
          <w:szCs w:val="21"/>
        </w:rPr>
      </w:pPr>
      <w:r>
        <w:rPr>
          <w:rFonts w:ascii="ＭＳ 明朝" w:hAnsi="ＭＳ 明朝" w:hint="eastAsia"/>
          <w:color w:val="000000"/>
          <w:kern w:val="0"/>
          <w:szCs w:val="21"/>
        </w:rPr>
        <w:t xml:space="preserve">　　　　　滋賀県知事</w:t>
      </w:r>
    </w:p>
    <w:p w:rsidR="007A6DB3" w:rsidRPr="00343D9C" w:rsidRDefault="007A6DB3" w:rsidP="007A6DB3">
      <w:pPr>
        <w:ind w:firstLineChars="800" w:firstLine="1680"/>
        <w:rPr>
          <w:rFonts w:ascii="ＭＳ 明朝" w:hAnsi="ＭＳ 明朝"/>
          <w:color w:val="000000"/>
          <w:kern w:val="0"/>
          <w:szCs w:val="21"/>
        </w:rPr>
      </w:pPr>
    </w:p>
    <w:p w:rsidR="007A6DB3" w:rsidRPr="00343D9C" w:rsidRDefault="007A6DB3" w:rsidP="007A6DB3">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　　住所</w:t>
      </w:r>
      <w:r>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rPr>
        <w:t>○○県○○市○○町○番</w:t>
      </w:r>
    </w:p>
    <w:p w:rsidR="007A6DB3" w:rsidRPr="00343D9C" w:rsidRDefault="007A6DB3" w:rsidP="007A6DB3">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7A6DB3" w:rsidRPr="00343D9C" w:rsidTr="0066624F">
        <w:trPr>
          <w:trHeight w:val="100"/>
        </w:trPr>
        <w:tc>
          <w:tcPr>
            <w:tcW w:w="4899" w:type="dxa"/>
          </w:tcPr>
          <w:p w:rsidR="007A6DB3" w:rsidRPr="00343D9C" w:rsidRDefault="007A6DB3" w:rsidP="0066624F">
            <w:pPr>
              <w:rPr>
                <w:rFonts w:ascii="ＭＳ 明朝" w:hAnsi="ＭＳ 明朝"/>
                <w:color w:val="000000"/>
                <w:kern w:val="0"/>
                <w:szCs w:val="21"/>
              </w:rPr>
            </w:pPr>
          </w:p>
        </w:tc>
      </w:tr>
    </w:tbl>
    <w:p w:rsidR="007A6DB3" w:rsidRPr="00343D9C" w:rsidRDefault="004C071C" w:rsidP="007A6DB3">
      <w:pPr>
        <w:ind w:firstLineChars="2200" w:firstLine="4620"/>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8240" behindDoc="0" locked="0" layoutInCell="1" allowOverlap="1" wp14:anchorId="38D870BA">
                <wp:simplePos x="0" y="0"/>
                <wp:positionH relativeFrom="column">
                  <wp:posOffset>5688965</wp:posOffset>
                </wp:positionH>
                <wp:positionV relativeFrom="paragraph">
                  <wp:posOffset>94615</wp:posOffset>
                </wp:positionV>
                <wp:extent cx="314325" cy="308610"/>
                <wp:effectExtent l="9525" t="571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8610"/>
                        </a:xfrm>
                        <a:prstGeom prst="ellipse">
                          <a:avLst/>
                        </a:prstGeom>
                        <a:solidFill>
                          <a:srgbClr val="FFFFFF"/>
                        </a:solidFill>
                        <a:ln w="9525">
                          <a:solidFill>
                            <a:srgbClr val="FF0000"/>
                          </a:solidFill>
                          <a:round/>
                          <a:headEnd/>
                          <a:tailEnd/>
                        </a:ln>
                      </wps:spPr>
                      <wps:txbx>
                        <w:txbxContent>
                          <w:p w:rsidR="007A6DB3" w:rsidRDefault="007A6DB3" w:rsidP="007A6DB3">
                            <w:r w:rsidRPr="00DB633A">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D870BA" id="Oval 2" o:spid="_x0000_s1026" style="position:absolute;left:0;text-align:left;margin-left:447.95pt;margin-top:7.45pt;width:24.7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" strokecolor="red">
                <v:textbox inset="5.85pt,.7pt,5.85pt,.7pt">
                  <w:txbxContent>
                    <w:p w:rsidR="007A6DB3" w:rsidRDefault="007A6DB3" w:rsidP="007A6DB3">
                      <w:r w:rsidRPr="00DB633A">
                        <w:rPr>
                          <w:rFonts w:hint="eastAsia"/>
                          <w:color w:val="FF0000"/>
                        </w:rPr>
                        <w:t>印</w:t>
                      </w:r>
                    </w:p>
                  </w:txbxContent>
                </v:textbox>
              </v:oval>
            </w:pict>
          </mc:Fallback>
        </mc:AlternateContent>
      </w:r>
      <w:r w:rsidR="007A6DB3" w:rsidRPr="00343D9C">
        <w:rPr>
          <w:rFonts w:ascii="ＭＳ 明朝" w:hAnsi="ＭＳ 明朝" w:hint="eastAsia"/>
          <w:color w:val="000000"/>
          <w:kern w:val="0"/>
          <w:szCs w:val="21"/>
        </w:rPr>
        <w:t>氏名</w:t>
      </w:r>
      <w:r w:rsidR="007A6DB3">
        <w:rPr>
          <w:rFonts w:ascii="ＭＳ 明朝" w:hAnsi="ＭＳ 明朝" w:hint="eastAsia"/>
          <w:color w:val="000000"/>
          <w:kern w:val="0"/>
          <w:szCs w:val="21"/>
        </w:rPr>
        <w:t xml:space="preserve">     </w:t>
      </w:r>
      <w:r w:rsidR="007A6DB3">
        <w:rPr>
          <w:rFonts w:ascii="HG創英角ﾎﾟｯﾌﾟ体" w:eastAsia="HG創英角ﾎﾟｯﾌﾟ体" w:hAnsi="HG創英角ﾎﾟｯﾌﾟ体" w:hint="eastAsia"/>
          <w:b/>
          <w:color w:val="FF0000"/>
        </w:rPr>
        <w:t xml:space="preserve">　　琵琶　太郎</w:t>
      </w:r>
    </w:p>
    <w:p w:rsidR="007A6DB3" w:rsidRPr="00343D9C" w:rsidRDefault="007A6DB3" w:rsidP="007A6DB3">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7A6DB3" w:rsidRPr="00343D9C" w:rsidTr="0066624F">
        <w:trPr>
          <w:trHeight w:val="100"/>
        </w:trPr>
        <w:tc>
          <w:tcPr>
            <w:tcW w:w="4899" w:type="dxa"/>
          </w:tcPr>
          <w:p w:rsidR="007A6DB3" w:rsidRPr="00343D9C" w:rsidRDefault="007A6DB3" w:rsidP="0066624F">
            <w:pPr>
              <w:rPr>
                <w:rFonts w:ascii="ＭＳ 明朝" w:hAnsi="ＭＳ 明朝"/>
                <w:color w:val="000000"/>
                <w:kern w:val="0"/>
                <w:szCs w:val="21"/>
              </w:rPr>
            </w:pPr>
          </w:p>
        </w:tc>
      </w:tr>
    </w:tbl>
    <w:p w:rsidR="007A6DB3" w:rsidRPr="00343D9C" w:rsidRDefault="007A6DB3" w:rsidP="007A6DB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申請者が下記のいずれにも該当しない者であることを誓約します。</w:t>
      </w:r>
    </w:p>
    <w:p w:rsidR="007A6DB3" w:rsidRPr="00343D9C" w:rsidRDefault="007A6DB3" w:rsidP="007A6DB3">
      <w:pPr>
        <w:ind w:leftChars="100" w:left="210" w:firstLineChars="100" w:firstLine="210"/>
        <w:rPr>
          <w:rFonts w:ascii="ＭＳ 明朝" w:hAnsi="ＭＳ 明朝"/>
          <w:color w:val="000000"/>
          <w:kern w:val="0"/>
          <w:szCs w:val="21"/>
        </w:rPr>
      </w:pPr>
    </w:p>
    <w:p w:rsidR="007A6DB3" w:rsidRPr="00343D9C" w:rsidRDefault="007A6DB3" w:rsidP="007A6DB3">
      <w:pPr>
        <w:rPr>
          <w:rFonts w:ascii="ＭＳ 明朝" w:hAnsi="ＭＳ 明朝"/>
          <w:color w:val="000000"/>
          <w:kern w:val="0"/>
          <w:szCs w:val="21"/>
        </w:rPr>
      </w:pPr>
      <w:r w:rsidRPr="00343D9C">
        <w:rPr>
          <w:rFonts w:ascii="ＭＳ 明朝" w:hAnsi="ＭＳ 明朝" w:hint="eastAsia"/>
          <w:color w:val="000000"/>
          <w:kern w:val="0"/>
          <w:szCs w:val="21"/>
        </w:rPr>
        <w:t xml:space="preserve">　　　　　　　　　　　　　　　　　　　　　　記</w:t>
      </w:r>
    </w:p>
    <w:p w:rsidR="007A6DB3" w:rsidRPr="00315BC9" w:rsidRDefault="007A6DB3" w:rsidP="007A6DB3">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7A6DB3" w:rsidRPr="00315BC9" w:rsidTr="0066624F">
        <w:trPr>
          <w:trHeight w:val="4089"/>
        </w:trPr>
        <w:tc>
          <w:tcPr>
            <w:tcW w:w="10020" w:type="dxa"/>
          </w:tcPr>
          <w:p w:rsidR="00FE2DBB" w:rsidRPr="00557AFB" w:rsidRDefault="00FE2DBB" w:rsidP="00FE2DBB">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（社会福祉士及び介護福祉士法附則第</w:t>
            </w:r>
            <w:r w:rsidR="004C071C" w:rsidRPr="004C071C">
              <w:rPr>
                <w:rFonts w:ascii="ＭＳ ゴシック" w:eastAsia="ＭＳ ゴシック" w:hAnsi="ＭＳ ゴシック" w:hint="eastAsia"/>
                <w:snapToGrid w:val="0"/>
                <w:color w:val="000000"/>
                <w:kern w:val="0"/>
                <w:sz w:val="18"/>
                <w:szCs w:val="18"/>
              </w:rPr>
              <w:t>十一</w:t>
            </w:r>
            <w:r w:rsidRPr="00557AFB">
              <w:rPr>
                <w:rFonts w:ascii="ＭＳ ゴシック" w:eastAsia="ＭＳ ゴシック" w:hAnsi="ＭＳ ゴシック" w:hint="eastAsia"/>
                <w:snapToGrid w:val="0"/>
                <w:color w:val="000000"/>
                <w:kern w:val="0"/>
                <w:sz w:val="18"/>
                <w:szCs w:val="18"/>
              </w:rPr>
              <w:t>条第三項）</w:t>
            </w:r>
          </w:p>
          <w:p w:rsidR="00FE2DBB" w:rsidRPr="00557AFB" w:rsidRDefault="00FE2DBB" w:rsidP="00FE2DBB">
            <w:pPr>
              <w:ind w:left="340" w:hangingChars="189" w:hanging="340"/>
              <w:rPr>
                <w:rFonts w:ascii="ＭＳ ゴシック" w:eastAsia="ＭＳ ゴシック" w:hAnsi="ＭＳ ゴシック"/>
                <w:snapToGrid w:val="0"/>
                <w:color w:val="000000"/>
                <w:kern w:val="0"/>
                <w:sz w:val="18"/>
                <w:szCs w:val="18"/>
              </w:rPr>
            </w:pPr>
          </w:p>
          <w:p w:rsidR="00FE2DBB" w:rsidRPr="00557AFB" w:rsidRDefault="00FE2DBB" w:rsidP="00FE2DBB">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一　</w:t>
            </w:r>
            <w:r w:rsidRPr="00FE2DBB">
              <w:rPr>
                <w:rFonts w:ascii="ＭＳ ゴシック" w:eastAsia="ＭＳ ゴシック" w:hAnsi="ＭＳ ゴシック" w:hint="eastAsia"/>
                <w:snapToGrid w:val="0"/>
                <w:color w:val="FF0000"/>
                <w:kern w:val="0"/>
                <w:sz w:val="18"/>
                <w:szCs w:val="18"/>
                <w:u w:val="single"/>
              </w:rPr>
              <w:t>心身の故障により特定行為の業務を適正に行うことができない者として厚生労働省令で定めるもの</w:t>
            </w:r>
            <w:r w:rsidRPr="00C218C1">
              <w:rPr>
                <w:rFonts w:ascii="ＭＳ ゴシック" w:eastAsia="ＭＳ ゴシック" w:hAnsi="ＭＳ ゴシック" w:hint="eastAsia"/>
                <w:strike/>
                <w:snapToGrid w:val="0"/>
                <w:color w:val="000000"/>
                <w:kern w:val="0"/>
                <w:sz w:val="18"/>
                <w:szCs w:val="18"/>
              </w:rPr>
              <w:t>成年被後見人又は被保佐人</w:t>
            </w:r>
          </w:p>
          <w:p w:rsidR="00FE2DBB" w:rsidRPr="00557AFB" w:rsidRDefault="00FE2DBB" w:rsidP="00FE2DBB">
            <w:pPr>
              <w:ind w:left="340" w:hangingChars="189" w:hanging="340"/>
              <w:rPr>
                <w:rFonts w:ascii="ＭＳ ゴシック" w:eastAsia="ＭＳ ゴシック" w:hAnsi="ＭＳ ゴシック"/>
                <w:snapToGrid w:val="0"/>
                <w:color w:val="000000"/>
                <w:kern w:val="0"/>
                <w:sz w:val="18"/>
                <w:szCs w:val="18"/>
              </w:rPr>
            </w:pPr>
          </w:p>
          <w:p w:rsidR="00FE2DBB" w:rsidRPr="00557AFB" w:rsidRDefault="00FE2DBB" w:rsidP="00FE2DB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二　禁錮以上の刑に処せられ、その執行を終わり、又は執行を受けることがなくなつた日から起算して二年を経過しない者</w:t>
            </w:r>
          </w:p>
          <w:p w:rsidR="00FE2DBB" w:rsidRPr="00557AFB" w:rsidRDefault="00FE2DBB" w:rsidP="00FE2DBB">
            <w:pPr>
              <w:ind w:left="340" w:hangingChars="189" w:hanging="340"/>
              <w:rPr>
                <w:rFonts w:ascii="ＭＳ ゴシック" w:eastAsia="ＭＳ ゴシック" w:hAnsi="ＭＳ ゴシック"/>
                <w:snapToGrid w:val="0"/>
                <w:color w:val="000000"/>
                <w:kern w:val="0"/>
                <w:sz w:val="18"/>
                <w:szCs w:val="18"/>
              </w:rPr>
            </w:pPr>
          </w:p>
          <w:p w:rsidR="00FE2DBB" w:rsidRPr="00557AFB" w:rsidRDefault="00FE2DBB" w:rsidP="00FE2DB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FE2DBB" w:rsidRPr="00557AFB" w:rsidRDefault="00FE2DBB" w:rsidP="00FE2DBB">
            <w:pPr>
              <w:rPr>
                <w:rFonts w:ascii="ＭＳ ゴシック" w:eastAsia="ＭＳ ゴシック" w:hAnsi="ＭＳ ゴシック"/>
                <w:snapToGrid w:val="0"/>
                <w:color w:val="000000"/>
                <w:kern w:val="0"/>
                <w:sz w:val="18"/>
                <w:szCs w:val="18"/>
              </w:rPr>
            </w:pPr>
          </w:p>
          <w:p w:rsidR="00FE2DBB" w:rsidRPr="00557AFB" w:rsidRDefault="00FE2DBB" w:rsidP="00FE2DBB">
            <w:pPr>
              <w:ind w:left="360" w:rightChars="100" w:right="21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rsidR="00FE2DBB" w:rsidRPr="00557AFB" w:rsidRDefault="00FE2DBB" w:rsidP="00FE2DBB">
            <w:pPr>
              <w:rPr>
                <w:rFonts w:ascii="ＭＳ ゴシック" w:eastAsia="ＭＳ ゴシック" w:hAnsi="ＭＳ ゴシック"/>
                <w:snapToGrid w:val="0"/>
                <w:color w:val="000000"/>
                <w:kern w:val="0"/>
                <w:sz w:val="18"/>
                <w:szCs w:val="18"/>
              </w:rPr>
            </w:pPr>
          </w:p>
          <w:p w:rsidR="00FE2DBB" w:rsidRPr="00557AFB" w:rsidRDefault="00FE2DBB" w:rsidP="00FE2DBB">
            <w:pPr>
              <w:ind w:left="36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　次項の規定により認定特定行為業務従業者認定証の返納を命ぜられ、その日から二年を経過しない者</w:t>
            </w:r>
          </w:p>
          <w:p w:rsidR="00FE2DBB" w:rsidRPr="00557AFB" w:rsidRDefault="00FE2DBB" w:rsidP="00FE2DBB">
            <w:pPr>
              <w:ind w:left="360" w:hangingChars="200" w:hanging="360"/>
              <w:rPr>
                <w:rFonts w:ascii="ＭＳ ゴシック" w:eastAsia="ＭＳ ゴシック" w:hAnsi="ＭＳ ゴシック"/>
                <w:snapToGrid w:val="0"/>
                <w:color w:val="000000"/>
                <w:kern w:val="0"/>
                <w:sz w:val="18"/>
                <w:szCs w:val="18"/>
              </w:rPr>
            </w:pPr>
          </w:p>
          <w:p w:rsidR="00FE2DBB" w:rsidRPr="00557AFB" w:rsidRDefault="00FE2DBB" w:rsidP="00FE2DBB">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FE2DBB" w:rsidRPr="00FE2DBB" w:rsidRDefault="00FE2DBB" w:rsidP="00FE2DBB">
            <w:pPr>
              <w:ind w:leftChars="100" w:left="210" w:rightChars="100" w:right="210" w:firstLineChars="100" w:firstLine="180"/>
              <w:rPr>
                <w:rFonts w:ascii="ＭＳ ゴシック" w:eastAsia="ＭＳ ゴシック" w:hAnsi="ＭＳ ゴシック"/>
                <w:color w:val="FF0000"/>
                <w:kern w:val="0"/>
                <w:sz w:val="18"/>
                <w:szCs w:val="18"/>
                <w:u w:val="single"/>
              </w:rPr>
            </w:pPr>
            <w:r w:rsidRPr="00FE2DBB">
              <w:rPr>
                <w:rFonts w:ascii="ＭＳ ゴシック" w:eastAsia="ＭＳ ゴシック" w:hAnsi="ＭＳ ゴシック" w:hint="eastAsia"/>
                <w:color w:val="FF0000"/>
                <w:kern w:val="0"/>
                <w:sz w:val="18"/>
                <w:szCs w:val="18"/>
                <w:u w:val="single"/>
              </w:rPr>
              <w:t>法附則第</w:t>
            </w:r>
            <w:r w:rsidR="004C071C" w:rsidRPr="004C071C">
              <w:rPr>
                <w:rFonts w:ascii="ＭＳ ゴシック" w:eastAsia="ＭＳ ゴシック" w:hAnsi="ＭＳ ゴシック" w:hint="eastAsia"/>
                <w:color w:val="FF0000"/>
                <w:kern w:val="0"/>
                <w:sz w:val="18"/>
                <w:szCs w:val="18"/>
                <w:u w:val="single"/>
              </w:rPr>
              <w:t>十一</w:t>
            </w:r>
            <w:r w:rsidRPr="00FE2DBB">
              <w:rPr>
                <w:rFonts w:ascii="ＭＳ ゴシック" w:eastAsia="ＭＳ ゴシック" w:hAnsi="ＭＳ ゴシック" w:hint="eastAsia"/>
                <w:color w:val="FF0000"/>
                <w:kern w:val="0"/>
                <w:sz w:val="18"/>
                <w:szCs w:val="18"/>
                <w:u w:val="single"/>
              </w:rPr>
              <w:t>条第三項第一号の厚生労働省令で定める者は、精神の機能の障害により特定行為の業務を適正に行うに当たつて必要な認知、判断及び意思疎通を適切に行うことができない者とする。</w:t>
            </w:r>
          </w:p>
          <w:p w:rsidR="00FE2DBB" w:rsidRDefault="00FE2DBB" w:rsidP="00FE2DBB">
            <w:pPr>
              <w:ind w:leftChars="100" w:left="210" w:rightChars="100" w:right="210" w:firstLineChars="100" w:firstLine="180"/>
              <w:rPr>
                <w:rFonts w:ascii="ＭＳ ゴシック" w:eastAsia="ＭＳ ゴシック" w:hAnsi="ＭＳ ゴシック"/>
                <w:color w:val="000000"/>
                <w:kern w:val="0"/>
                <w:sz w:val="18"/>
                <w:szCs w:val="18"/>
              </w:rPr>
            </w:pPr>
          </w:p>
          <w:p w:rsidR="00FE2DBB" w:rsidRPr="00557AFB" w:rsidRDefault="00FE2DBB" w:rsidP="00FE2DBB">
            <w:pPr>
              <w:ind w:leftChars="100" w:left="210" w:rightChars="100" w:right="210" w:firstLineChars="100" w:firstLine="180"/>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法附則第</w:t>
            </w:r>
            <w:r w:rsidR="004C071C" w:rsidRPr="004C071C">
              <w:rPr>
                <w:rFonts w:ascii="ＭＳ ゴシック" w:eastAsia="ＭＳ ゴシック" w:hAnsi="ＭＳ ゴシック" w:hint="eastAsia"/>
                <w:color w:val="000000"/>
                <w:kern w:val="0"/>
                <w:sz w:val="18"/>
                <w:szCs w:val="18"/>
              </w:rPr>
              <w:t>十一</w:t>
            </w:r>
            <w:bookmarkStart w:id="0" w:name="_GoBack"/>
            <w:bookmarkEnd w:id="0"/>
            <w:r w:rsidRPr="00557AFB">
              <w:rPr>
                <w:rFonts w:ascii="ＭＳ ゴシック" w:eastAsia="ＭＳ ゴシック" w:hAnsi="ＭＳ ゴシック" w:hint="eastAsia"/>
                <w:color w:val="000000"/>
                <w:kern w:val="0"/>
                <w:sz w:val="18"/>
                <w:szCs w:val="18"/>
              </w:rPr>
              <w:t>条第三項第三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rsidR="007A6DB3" w:rsidRPr="00FE2DBB" w:rsidRDefault="007A6DB3" w:rsidP="0066624F">
            <w:pPr>
              <w:rPr>
                <w:rFonts w:ascii="ＭＳ ゴシック" w:eastAsia="ＭＳ ゴシック" w:hAnsi="ＭＳ ゴシック"/>
                <w:color w:val="000000"/>
                <w:kern w:val="0"/>
                <w:szCs w:val="21"/>
              </w:rPr>
            </w:pPr>
          </w:p>
          <w:p w:rsidR="007A6DB3" w:rsidRPr="00315BC9" w:rsidRDefault="007A6DB3" w:rsidP="0066624F">
            <w:pPr>
              <w:rPr>
                <w:rFonts w:ascii="ＭＳ ゴシック" w:eastAsia="ＭＳ ゴシック" w:hAnsi="ＭＳ ゴシック"/>
                <w:color w:val="000000"/>
                <w:kern w:val="0"/>
                <w:szCs w:val="21"/>
              </w:rPr>
            </w:pPr>
          </w:p>
        </w:tc>
      </w:tr>
    </w:tbl>
    <w:p w:rsidR="007A6DB3" w:rsidRPr="00315BC9" w:rsidRDefault="007A6DB3" w:rsidP="007A6DB3">
      <w:pPr>
        <w:rPr>
          <w:rFonts w:ascii="ＭＳ ゴシック" w:eastAsia="ＭＳ ゴシック" w:hAnsi="ＭＳ ゴシック"/>
          <w:snapToGrid w:val="0"/>
          <w:color w:val="000000"/>
          <w:szCs w:val="21"/>
        </w:rPr>
      </w:pPr>
    </w:p>
    <w:p w:rsidR="00401B75" w:rsidRPr="007A6DB3" w:rsidRDefault="00401B75" w:rsidP="00232611">
      <w:pPr>
        <w:rPr>
          <w:rFonts w:ascii="ＭＳ ゴシック" w:eastAsia="ＭＳ ゴシック" w:hAnsi="ＭＳ ゴシック"/>
          <w:snapToGrid w:val="0"/>
          <w:color w:val="000000"/>
          <w:szCs w:val="21"/>
        </w:rPr>
      </w:pPr>
    </w:p>
    <w:sectPr w:rsidR="00401B75" w:rsidRPr="007A6DB3"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FB" w:rsidRDefault="00E968FB">
      <w:r>
        <w:separator/>
      </w:r>
    </w:p>
  </w:endnote>
  <w:endnote w:type="continuationSeparator" w:id="0">
    <w:p w:rsidR="00E968FB" w:rsidRDefault="00E9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FB" w:rsidRDefault="00E968FB">
      <w:r>
        <w:separator/>
      </w:r>
    </w:p>
  </w:footnote>
  <w:footnote w:type="continuationSeparator" w:id="0">
    <w:p w:rsidR="00E968FB" w:rsidRDefault="00E9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3234"/>
    <w:rsid w:val="001A1A0C"/>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93227"/>
    <w:rsid w:val="00295A0D"/>
    <w:rsid w:val="002A180C"/>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7E66"/>
    <w:rsid w:val="00424ABC"/>
    <w:rsid w:val="00426F0B"/>
    <w:rsid w:val="0043616E"/>
    <w:rsid w:val="00452B2C"/>
    <w:rsid w:val="00454A05"/>
    <w:rsid w:val="004749E9"/>
    <w:rsid w:val="004779FF"/>
    <w:rsid w:val="004811BD"/>
    <w:rsid w:val="00482E79"/>
    <w:rsid w:val="00497A3D"/>
    <w:rsid w:val="004B19A0"/>
    <w:rsid w:val="004B4655"/>
    <w:rsid w:val="004B5CED"/>
    <w:rsid w:val="004C071C"/>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A3301"/>
    <w:rsid w:val="005D1B68"/>
    <w:rsid w:val="00620FFA"/>
    <w:rsid w:val="006249B5"/>
    <w:rsid w:val="006402A0"/>
    <w:rsid w:val="00640497"/>
    <w:rsid w:val="00647BF3"/>
    <w:rsid w:val="00651A13"/>
    <w:rsid w:val="00657430"/>
    <w:rsid w:val="00662810"/>
    <w:rsid w:val="0066707A"/>
    <w:rsid w:val="00673F72"/>
    <w:rsid w:val="0067701F"/>
    <w:rsid w:val="00685841"/>
    <w:rsid w:val="00686BBA"/>
    <w:rsid w:val="00697884"/>
    <w:rsid w:val="006A3B69"/>
    <w:rsid w:val="006A7872"/>
    <w:rsid w:val="006B1DB0"/>
    <w:rsid w:val="006F647C"/>
    <w:rsid w:val="007102AE"/>
    <w:rsid w:val="007157D0"/>
    <w:rsid w:val="00735D63"/>
    <w:rsid w:val="0074361A"/>
    <w:rsid w:val="00745685"/>
    <w:rsid w:val="00746867"/>
    <w:rsid w:val="00747129"/>
    <w:rsid w:val="00747DE1"/>
    <w:rsid w:val="00752C6E"/>
    <w:rsid w:val="00754D65"/>
    <w:rsid w:val="00766FF9"/>
    <w:rsid w:val="0076784C"/>
    <w:rsid w:val="00775A09"/>
    <w:rsid w:val="00776F96"/>
    <w:rsid w:val="00786957"/>
    <w:rsid w:val="007A6DB3"/>
    <w:rsid w:val="007A74A6"/>
    <w:rsid w:val="007F30CC"/>
    <w:rsid w:val="00805A9B"/>
    <w:rsid w:val="00816C7E"/>
    <w:rsid w:val="00847A68"/>
    <w:rsid w:val="00873B06"/>
    <w:rsid w:val="00874069"/>
    <w:rsid w:val="00885F9B"/>
    <w:rsid w:val="00895420"/>
    <w:rsid w:val="008B28B9"/>
    <w:rsid w:val="008C01F5"/>
    <w:rsid w:val="008D15EC"/>
    <w:rsid w:val="008E187D"/>
    <w:rsid w:val="00911CD7"/>
    <w:rsid w:val="009123E8"/>
    <w:rsid w:val="009362FD"/>
    <w:rsid w:val="00971FCD"/>
    <w:rsid w:val="0099330E"/>
    <w:rsid w:val="009A1D4D"/>
    <w:rsid w:val="009A3EB9"/>
    <w:rsid w:val="009A6D3F"/>
    <w:rsid w:val="009B6816"/>
    <w:rsid w:val="009C3A5C"/>
    <w:rsid w:val="009D5E98"/>
    <w:rsid w:val="00A1448B"/>
    <w:rsid w:val="00A57664"/>
    <w:rsid w:val="00A62236"/>
    <w:rsid w:val="00A7387E"/>
    <w:rsid w:val="00A91AF8"/>
    <w:rsid w:val="00AB2133"/>
    <w:rsid w:val="00AB27C8"/>
    <w:rsid w:val="00AD0B9F"/>
    <w:rsid w:val="00AE3C12"/>
    <w:rsid w:val="00B23289"/>
    <w:rsid w:val="00B242EC"/>
    <w:rsid w:val="00B543AD"/>
    <w:rsid w:val="00B62366"/>
    <w:rsid w:val="00B62BBC"/>
    <w:rsid w:val="00B70DEC"/>
    <w:rsid w:val="00B74501"/>
    <w:rsid w:val="00B919FA"/>
    <w:rsid w:val="00BA3F7F"/>
    <w:rsid w:val="00BB19CA"/>
    <w:rsid w:val="00BB374A"/>
    <w:rsid w:val="00BB78A3"/>
    <w:rsid w:val="00BD0598"/>
    <w:rsid w:val="00BD10E8"/>
    <w:rsid w:val="00BD1AC4"/>
    <w:rsid w:val="00BD35C2"/>
    <w:rsid w:val="00BE1611"/>
    <w:rsid w:val="00BE3262"/>
    <w:rsid w:val="00BF6C09"/>
    <w:rsid w:val="00C218C1"/>
    <w:rsid w:val="00C22ED2"/>
    <w:rsid w:val="00C25F18"/>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E00B93"/>
    <w:rsid w:val="00E12310"/>
    <w:rsid w:val="00E15E39"/>
    <w:rsid w:val="00E160C9"/>
    <w:rsid w:val="00E1750D"/>
    <w:rsid w:val="00E32E39"/>
    <w:rsid w:val="00E3553C"/>
    <w:rsid w:val="00E43D2F"/>
    <w:rsid w:val="00E47290"/>
    <w:rsid w:val="00E575B9"/>
    <w:rsid w:val="00E63315"/>
    <w:rsid w:val="00E73710"/>
    <w:rsid w:val="00E75CAF"/>
    <w:rsid w:val="00E77FD7"/>
    <w:rsid w:val="00E84D2E"/>
    <w:rsid w:val="00E968FB"/>
    <w:rsid w:val="00EA54BB"/>
    <w:rsid w:val="00EB01E6"/>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23B86"/>
    <w:rsid w:val="00F31462"/>
    <w:rsid w:val="00F44BC0"/>
    <w:rsid w:val="00F45C6F"/>
    <w:rsid w:val="00F66A82"/>
    <w:rsid w:val="00F71335"/>
    <w:rsid w:val="00F81236"/>
    <w:rsid w:val="00F94B62"/>
    <w:rsid w:val="00FB7F57"/>
    <w:rsid w:val="00FC0E4F"/>
    <w:rsid w:val="00FC1824"/>
    <w:rsid w:val="00FC60E1"/>
    <w:rsid w:val="00FE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E27C53DE-FE2D-4C10-90AA-7574BC60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伊藤　信行</cp:lastModifiedBy>
  <cp:revision>2</cp:revision>
  <cp:lastPrinted>2019-12-25T06:30:00Z</cp:lastPrinted>
  <dcterms:created xsi:type="dcterms:W3CDTF">2022-03-20T01:22:00Z</dcterms:created>
  <dcterms:modified xsi:type="dcterms:W3CDTF">2022-03-20T01:22:00Z</dcterms:modified>
</cp:coreProperties>
</file>