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37C" w:rsidRPr="0065337C" w:rsidRDefault="0065337C" w:rsidP="0065337C">
      <w:r w:rsidRPr="0065337C">
        <w:rPr>
          <w:rFonts w:hint="eastAsia"/>
        </w:rPr>
        <w:t>様式第13号（第18条関係）</w:t>
      </w:r>
    </w:p>
    <w:p w:rsidR="0065337C" w:rsidRPr="0065337C" w:rsidRDefault="0065337C" w:rsidP="0065337C">
      <w:pPr>
        <w:spacing w:beforeLines="50" w:before="180" w:afterLines="50" w:after="180"/>
        <w:jc w:val="center"/>
        <w:rPr>
          <w:rFonts w:ascii="ＭＳ ゴシック" w:eastAsia="ＭＳ ゴシック" w:hAnsi="ＭＳ ゴシック"/>
          <w:sz w:val="28"/>
          <w:szCs w:val="28"/>
        </w:rPr>
      </w:pPr>
      <w:r w:rsidRPr="0065337C">
        <w:rPr>
          <w:rFonts w:ascii="ＭＳ ゴシック" w:eastAsia="ＭＳ ゴシック" w:hAnsi="ＭＳ ゴシック" w:hint="eastAsia"/>
          <w:sz w:val="28"/>
          <w:szCs w:val="28"/>
        </w:rPr>
        <w:t>基準適合認定申請添付図書確認表</w:t>
      </w:r>
    </w:p>
    <w:tbl>
      <w:tblPr>
        <w:tblW w:w="900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8"/>
        <w:gridCol w:w="7587"/>
        <w:gridCol w:w="850"/>
      </w:tblGrid>
      <w:tr w:rsidR="0065337C" w:rsidRPr="003B48E0" w:rsidTr="003B48E0">
        <w:tc>
          <w:tcPr>
            <w:tcW w:w="8159" w:type="dxa"/>
            <w:gridSpan w:val="3"/>
            <w:tcBorders>
              <w:top w:val="single" w:sz="12" w:space="0" w:color="auto"/>
              <w:left w:val="single" w:sz="12" w:space="0" w:color="auto"/>
              <w:bottom w:val="single" w:sz="8"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認定申請に必要となる図書</w:t>
            </w:r>
          </w:p>
        </w:tc>
        <w:tc>
          <w:tcPr>
            <w:tcW w:w="850" w:type="dxa"/>
            <w:tcBorders>
              <w:top w:val="single" w:sz="12" w:space="0" w:color="auto"/>
              <w:bottom w:val="single" w:sz="8" w:space="0" w:color="auto"/>
              <w:right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ﾁｪｯｸ欄</w:t>
            </w:r>
          </w:p>
        </w:tc>
      </w:tr>
      <w:tr w:rsidR="0065337C" w:rsidRPr="003B48E0" w:rsidTr="003B48E0">
        <w:trPr>
          <w:trHeight w:val="454"/>
        </w:trPr>
        <w:tc>
          <w:tcPr>
            <w:tcW w:w="8159" w:type="dxa"/>
            <w:gridSpan w:val="3"/>
            <w:tcBorders>
              <w:top w:val="single" w:sz="8" w:space="0" w:color="auto"/>
              <w:left w:val="single" w:sz="12" w:space="0" w:color="auto"/>
              <w:bottom w:val="nil"/>
              <w:right w:val="nil"/>
            </w:tcBorders>
            <w:shd w:val="clear" w:color="auto" w:fill="auto"/>
            <w:vAlign w:val="center"/>
          </w:tcPr>
          <w:p w:rsidR="0065337C" w:rsidRPr="003B48E0" w:rsidRDefault="0065337C" w:rsidP="003B48E0">
            <w:pPr>
              <w:snapToGrid w:val="0"/>
              <w:spacing w:beforeLines="10" w:before="36" w:afterLines="10" w:after="36"/>
              <w:rPr>
                <w:rFonts w:ascii="ＭＳ ゴシック" w:eastAsia="ＭＳ ゴシック" w:hAnsi="ＭＳ ゴシック"/>
                <w:kern w:val="0"/>
                <w:sz w:val="22"/>
                <w:szCs w:val="22"/>
              </w:rPr>
            </w:pPr>
            <w:r w:rsidRPr="003B48E0">
              <w:rPr>
                <w:rFonts w:ascii="ＭＳ ゴシック" w:eastAsia="ＭＳ ゴシック" w:hAnsi="ＭＳ ゴシック" w:hint="eastAsia"/>
                <w:kern w:val="0"/>
                <w:sz w:val="22"/>
                <w:szCs w:val="22"/>
              </w:rPr>
              <w:t>共通図書</w:t>
            </w:r>
          </w:p>
        </w:tc>
        <w:tc>
          <w:tcPr>
            <w:tcW w:w="850" w:type="dxa"/>
            <w:tcBorders>
              <w:top w:val="single" w:sz="8" w:space="0" w:color="auto"/>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val="restart"/>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top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認定</w:t>
            </w:r>
            <w:r w:rsidRPr="003B48E0">
              <w:rPr>
                <w:rFonts w:hint="eastAsia"/>
                <w:color w:val="000000"/>
                <w:kern w:val="0"/>
                <w:sz w:val="22"/>
                <w:szCs w:val="22"/>
              </w:rPr>
              <w:t>申請</w:t>
            </w:r>
            <w:r w:rsidRPr="003B48E0">
              <w:rPr>
                <w:rFonts w:hint="eastAsia"/>
                <w:kern w:val="0"/>
                <w:sz w:val="22"/>
                <w:szCs w:val="22"/>
              </w:rPr>
              <w:t>建築物の現況調査書（別記様式第７号）</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委任状</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建築士免許等の写し</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耐震診断資格者を証する書類の写し（耐震診断を伴う場合に限る）</w:t>
            </w:r>
          </w:p>
        </w:tc>
        <w:tc>
          <w:tcPr>
            <w:tcW w:w="850" w:type="dxa"/>
            <w:tcBorders>
              <w:bottom w:val="single" w:sz="12"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rPr>
          <w:gridAfter w:val="1"/>
          <w:wAfter w:w="850" w:type="dxa"/>
        </w:trPr>
        <w:tc>
          <w:tcPr>
            <w:tcW w:w="284" w:type="dxa"/>
            <w:tcBorders>
              <w:top w:val="single" w:sz="12" w:space="0" w:color="auto"/>
              <w:left w:val="nil"/>
              <w:bottom w:val="single" w:sz="12" w:space="0" w:color="auto"/>
              <w:right w:val="nil"/>
            </w:tcBorders>
            <w:shd w:val="clear" w:color="auto" w:fill="auto"/>
          </w:tcPr>
          <w:p w:rsidR="0065337C" w:rsidRPr="003B48E0" w:rsidRDefault="0065337C" w:rsidP="003B48E0">
            <w:pPr>
              <w:snapToGrid w:val="0"/>
              <w:spacing w:beforeLines="10" w:before="36" w:afterLines="10" w:after="36"/>
              <w:rPr>
                <w:kern w:val="0"/>
                <w:sz w:val="22"/>
                <w:szCs w:val="20"/>
              </w:rPr>
            </w:pPr>
          </w:p>
        </w:tc>
        <w:tc>
          <w:tcPr>
            <w:tcW w:w="288" w:type="dxa"/>
            <w:tcBorders>
              <w:top w:val="single" w:sz="12" w:space="0" w:color="auto"/>
              <w:left w:val="nil"/>
              <w:bottom w:val="single" w:sz="12" w:space="0" w:color="auto"/>
              <w:right w:val="nil"/>
            </w:tcBorders>
            <w:shd w:val="clear" w:color="auto" w:fill="auto"/>
          </w:tcPr>
          <w:p w:rsidR="0065337C" w:rsidRPr="003B48E0" w:rsidRDefault="0065337C" w:rsidP="003B48E0">
            <w:pPr>
              <w:snapToGrid w:val="0"/>
              <w:spacing w:beforeLines="10" w:before="36" w:afterLines="10" w:after="36"/>
              <w:rPr>
                <w:kern w:val="0"/>
                <w:sz w:val="22"/>
                <w:szCs w:val="20"/>
              </w:rPr>
            </w:pPr>
          </w:p>
        </w:tc>
        <w:tc>
          <w:tcPr>
            <w:tcW w:w="7587" w:type="dxa"/>
            <w:tcBorders>
              <w:top w:val="single" w:sz="12" w:space="0" w:color="auto"/>
              <w:left w:val="nil"/>
              <w:bottom w:val="single" w:sz="12" w:space="0" w:color="auto"/>
              <w:right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r>
      <w:tr w:rsidR="0065337C" w:rsidRPr="003B48E0" w:rsidTr="003B48E0">
        <w:trPr>
          <w:trHeight w:val="454"/>
        </w:trPr>
        <w:tc>
          <w:tcPr>
            <w:tcW w:w="8159" w:type="dxa"/>
            <w:gridSpan w:val="3"/>
            <w:tcBorders>
              <w:top w:val="single" w:sz="12" w:space="0" w:color="auto"/>
              <w:left w:val="single" w:sz="12" w:space="0" w:color="auto"/>
              <w:bottom w:val="nil"/>
              <w:right w:val="nil"/>
            </w:tcBorders>
            <w:shd w:val="clear" w:color="auto" w:fill="auto"/>
            <w:vAlign w:val="center"/>
          </w:tcPr>
          <w:p w:rsidR="0065337C" w:rsidRPr="003B48E0" w:rsidRDefault="0065337C" w:rsidP="003B48E0">
            <w:pPr>
              <w:snapToGrid w:val="0"/>
              <w:spacing w:beforeLines="10" w:before="36" w:afterLines="10" w:after="36"/>
              <w:rPr>
                <w:rFonts w:ascii="ＭＳ ゴシック" w:eastAsia="ＭＳ ゴシック" w:hAnsi="ＭＳ ゴシック"/>
                <w:kern w:val="0"/>
                <w:sz w:val="22"/>
                <w:szCs w:val="22"/>
              </w:rPr>
            </w:pPr>
            <w:r w:rsidRPr="003B48E0">
              <w:rPr>
                <w:rFonts w:ascii="ＭＳ ゴシック" w:eastAsia="ＭＳ ゴシック" w:hAnsi="ＭＳ ゴシック" w:hint="eastAsia"/>
                <w:kern w:val="0"/>
                <w:sz w:val="22"/>
                <w:szCs w:val="22"/>
              </w:rPr>
              <w:t>耐震関係規定に適合するものとして申請する場合（省令第33条第1項第1号）</w:t>
            </w:r>
          </w:p>
        </w:tc>
        <w:tc>
          <w:tcPr>
            <w:tcW w:w="850" w:type="dxa"/>
            <w:tcBorders>
              <w:top w:val="single" w:sz="12" w:space="0" w:color="auto"/>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vMerge w:val="restart"/>
            <w:tcBorders>
              <w:top w:val="nil"/>
              <w:left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7875" w:type="dxa"/>
            <w:gridSpan w:val="2"/>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0"/>
              </w:rPr>
            </w:pPr>
            <w:r w:rsidRPr="003B48E0">
              <w:rPr>
                <w:rFonts w:hint="eastAsia"/>
                <w:kern w:val="0"/>
                <w:sz w:val="22"/>
                <w:szCs w:val="20"/>
              </w:rPr>
              <w:t>（省令）別記第12号様式</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0"/>
              </w:rPr>
              <w:t>□</w:t>
            </w:r>
          </w:p>
        </w:tc>
      </w:tr>
      <w:tr w:rsidR="0065337C" w:rsidRPr="003B48E0" w:rsidTr="003B48E0">
        <w:tc>
          <w:tcPr>
            <w:tcW w:w="284" w:type="dxa"/>
            <w:vMerge/>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7875" w:type="dxa"/>
            <w:gridSpan w:val="2"/>
            <w:tcBorders>
              <w:top w:val="single" w:sz="4" w:space="0" w:color="auto"/>
              <w:bottom w:val="nil"/>
              <w:right w:val="single" w:sz="4" w:space="0" w:color="auto"/>
            </w:tcBorders>
            <w:shd w:val="clear" w:color="auto" w:fill="auto"/>
          </w:tcPr>
          <w:p w:rsidR="0065337C" w:rsidRPr="003B48E0" w:rsidRDefault="0065337C" w:rsidP="003B48E0">
            <w:pPr>
              <w:tabs>
                <w:tab w:val="right" w:pos="7659"/>
              </w:tabs>
              <w:snapToGrid w:val="0"/>
              <w:spacing w:beforeLines="10" w:before="36" w:afterLines="10" w:after="36"/>
              <w:rPr>
                <w:kern w:val="0"/>
                <w:sz w:val="22"/>
                <w:szCs w:val="20"/>
              </w:rPr>
            </w:pPr>
            <w:r w:rsidRPr="003B48E0">
              <w:rPr>
                <w:rFonts w:hint="eastAsia"/>
                <w:kern w:val="0"/>
                <w:sz w:val="22"/>
                <w:szCs w:val="20"/>
              </w:rPr>
              <w:t>構造計算書</w:t>
            </w:r>
            <w:r w:rsidRPr="003B48E0">
              <w:rPr>
                <w:rFonts w:hint="eastAsia"/>
                <w:kern w:val="0"/>
                <w:sz w:val="22"/>
                <w:szCs w:val="22"/>
              </w:rPr>
              <w:t>（省令第28条第1項の表の（ろ）項に定める事項を明示）</w:t>
            </w:r>
          </w:p>
        </w:tc>
        <w:tc>
          <w:tcPr>
            <w:tcW w:w="850" w:type="dxa"/>
            <w:tcBorders>
              <w:top w:val="single" w:sz="4" w:space="0" w:color="auto"/>
              <w:left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0"/>
              </w:rPr>
              <w:t>□</w:t>
            </w:r>
          </w:p>
        </w:tc>
      </w:tr>
      <w:tr w:rsidR="0065337C" w:rsidRPr="003B48E0" w:rsidTr="003B48E0">
        <w:tc>
          <w:tcPr>
            <w:tcW w:w="284" w:type="dxa"/>
            <w:vMerge/>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nil"/>
              <w:right w:val="nil"/>
            </w:tcBorders>
            <w:shd w:val="clear" w:color="auto" w:fill="auto"/>
          </w:tcPr>
          <w:p w:rsidR="0065337C" w:rsidRPr="003B48E0" w:rsidRDefault="0065337C" w:rsidP="003B48E0">
            <w:pPr>
              <w:tabs>
                <w:tab w:val="right" w:pos="7659"/>
              </w:tabs>
              <w:snapToGrid w:val="0"/>
              <w:spacing w:beforeLines="10" w:before="36" w:afterLines="10" w:after="36"/>
              <w:rPr>
                <w:kern w:val="0"/>
                <w:sz w:val="22"/>
                <w:szCs w:val="22"/>
              </w:rPr>
            </w:pPr>
            <w:r w:rsidRPr="003B48E0">
              <w:rPr>
                <w:rFonts w:hint="eastAsia"/>
                <w:kern w:val="0"/>
                <w:sz w:val="22"/>
                <w:szCs w:val="22"/>
              </w:rPr>
              <w:t>省令第33条第1項の表に掲げる図書</w:t>
            </w:r>
            <w:r w:rsidRPr="003B48E0">
              <w:rPr>
                <w:kern w:val="0"/>
                <w:sz w:val="22"/>
                <w:szCs w:val="22"/>
              </w:rPr>
              <w:tab/>
            </w:r>
          </w:p>
        </w:tc>
        <w:tc>
          <w:tcPr>
            <w:tcW w:w="850" w:type="dxa"/>
            <w:tcBorders>
              <w:top w:val="single" w:sz="4" w:space="0" w:color="auto"/>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288" w:type="dxa"/>
            <w:vMerge w:val="restart"/>
            <w:shd w:val="clear" w:color="auto" w:fill="auto"/>
          </w:tcPr>
          <w:p w:rsidR="0065337C" w:rsidRPr="003B48E0" w:rsidRDefault="0065337C" w:rsidP="003B48E0">
            <w:pPr>
              <w:snapToGrid w:val="0"/>
              <w:spacing w:beforeLines="10" w:before="36" w:afterLines="10" w:after="36"/>
              <w:rPr>
                <w:kern w:val="0"/>
                <w:sz w:val="22"/>
                <w:szCs w:val="20"/>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0"/>
              </w:rPr>
            </w:pPr>
            <w:r w:rsidRPr="003B48E0">
              <w:rPr>
                <w:rFonts w:hint="eastAsia"/>
                <w:kern w:val="0"/>
                <w:sz w:val="22"/>
                <w:szCs w:val="22"/>
              </w:rPr>
              <w:t>付近見取図（省令第33条第１項の表に定める事項を明示）</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配置図　　（　　　　　　　　　〃　　 　　　　　　　）</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各階平面図（　　　　　　　　　〃　　 　　　　　　　）</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基礎伏図　（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各階床伏図（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小屋伏図　（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構造詳細図（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rPr>
          <w:trHeight w:val="454"/>
        </w:trPr>
        <w:tc>
          <w:tcPr>
            <w:tcW w:w="8159" w:type="dxa"/>
            <w:gridSpan w:val="3"/>
            <w:tcBorders>
              <w:top w:val="single" w:sz="12" w:space="0" w:color="auto"/>
              <w:left w:val="single" w:sz="12" w:space="0" w:color="auto"/>
              <w:bottom w:val="nil"/>
              <w:right w:val="nil"/>
            </w:tcBorders>
            <w:shd w:val="clear" w:color="auto" w:fill="auto"/>
            <w:vAlign w:val="center"/>
          </w:tcPr>
          <w:p w:rsidR="0065337C" w:rsidRPr="003B48E0" w:rsidRDefault="0065337C" w:rsidP="003B48E0">
            <w:pPr>
              <w:snapToGrid w:val="0"/>
              <w:spacing w:beforeLines="10" w:before="36" w:afterLines="10" w:after="36"/>
              <w:rPr>
                <w:rFonts w:ascii="ＭＳ ゴシック" w:eastAsia="ＭＳ ゴシック" w:hAnsi="ＭＳ ゴシック"/>
                <w:kern w:val="0"/>
                <w:sz w:val="22"/>
                <w:szCs w:val="22"/>
              </w:rPr>
            </w:pPr>
            <w:r w:rsidRPr="003B48E0">
              <w:rPr>
                <w:rFonts w:ascii="ＭＳ ゴシック" w:eastAsia="ＭＳ ゴシック" w:hAnsi="ＭＳ ゴシック" w:hint="eastAsia"/>
                <w:kern w:val="0"/>
                <w:sz w:val="22"/>
                <w:szCs w:val="22"/>
              </w:rPr>
              <w:t>耐震関係規定に適合するものとして申請する場合（省令第33条第1項第２号）</w:t>
            </w:r>
          </w:p>
        </w:tc>
        <w:tc>
          <w:tcPr>
            <w:tcW w:w="850" w:type="dxa"/>
            <w:tcBorders>
              <w:top w:val="single" w:sz="12" w:space="0" w:color="auto"/>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0"/>
              </w:rPr>
              <w:t>（省令）別記第12号様式</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7875" w:type="dxa"/>
            <w:gridSpan w:val="2"/>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0"/>
              </w:rPr>
            </w:pPr>
            <w:r w:rsidRPr="003B48E0">
              <w:rPr>
                <w:rFonts w:hint="eastAsia"/>
                <w:kern w:val="0"/>
                <w:sz w:val="22"/>
                <w:szCs w:val="22"/>
              </w:rPr>
              <w:t>検査済証の写し</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nil"/>
              <w:right w:val="nil"/>
            </w:tcBorders>
            <w:shd w:val="clear" w:color="auto" w:fill="auto"/>
          </w:tcPr>
          <w:p w:rsidR="0065337C" w:rsidRPr="003B48E0" w:rsidRDefault="0065337C" w:rsidP="003B48E0">
            <w:pPr>
              <w:tabs>
                <w:tab w:val="right" w:pos="7659"/>
              </w:tabs>
              <w:snapToGrid w:val="0"/>
              <w:spacing w:beforeLines="10" w:before="36" w:afterLines="10" w:after="36"/>
              <w:rPr>
                <w:kern w:val="0"/>
                <w:sz w:val="22"/>
                <w:szCs w:val="22"/>
              </w:rPr>
            </w:pPr>
            <w:r w:rsidRPr="003B48E0">
              <w:rPr>
                <w:rFonts w:hint="eastAsia"/>
                <w:kern w:val="0"/>
                <w:sz w:val="22"/>
                <w:szCs w:val="22"/>
              </w:rPr>
              <w:t>省令第33条第1項の表に掲げる図書</w:t>
            </w:r>
            <w:r w:rsidRPr="003B48E0">
              <w:rPr>
                <w:kern w:val="0"/>
                <w:sz w:val="22"/>
                <w:szCs w:val="22"/>
              </w:rPr>
              <w:tab/>
            </w:r>
          </w:p>
        </w:tc>
        <w:tc>
          <w:tcPr>
            <w:tcW w:w="850" w:type="dxa"/>
            <w:tcBorders>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val="restart"/>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付近見取図</w:t>
            </w:r>
            <w:r w:rsidRPr="003B48E0">
              <w:rPr>
                <w:rFonts w:hint="eastAsia"/>
                <w:spacing w:val="-8"/>
                <w:kern w:val="0"/>
                <w:sz w:val="22"/>
                <w:szCs w:val="22"/>
              </w:rPr>
              <w:t>（</w:t>
            </w:r>
            <w:r w:rsidRPr="003B48E0">
              <w:rPr>
                <w:rFonts w:hint="eastAsia"/>
                <w:kern w:val="0"/>
                <w:sz w:val="22"/>
                <w:szCs w:val="22"/>
              </w:rPr>
              <w:t>省令第33条第１項の表に定める事項を明示</w:t>
            </w:r>
            <w:r w:rsidRPr="003B48E0">
              <w:rPr>
                <w:rFonts w:hint="eastAsia"/>
                <w:spacing w:val="-8"/>
                <w:kern w:val="0"/>
                <w:sz w:val="22"/>
                <w:szCs w:val="22"/>
              </w:rPr>
              <w:t>）</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配置図　　（　　　　　　　　　〃　　 　　　　　　　）</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各階平面図（　　　　　　　　　〃　　 　　　　　　　）</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基礎伏図　（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各階床伏図（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小屋伏図　（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vMerge w:val="restart"/>
            <w:tcBorders>
              <w:top w:val="nil"/>
              <w:left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構造詳細図（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vMerge/>
            <w:tcBorders>
              <w:left w:val="single" w:sz="12" w:space="0" w:color="auto"/>
              <w:bottom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top w:val="single" w:sz="4" w:space="0" w:color="auto"/>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中間検査</w:t>
            </w:r>
            <w:r w:rsidRPr="003B48E0">
              <w:rPr>
                <w:rFonts w:hint="eastAsia"/>
                <w:color w:val="000000"/>
                <w:kern w:val="0"/>
                <w:sz w:val="22"/>
                <w:szCs w:val="22"/>
              </w:rPr>
              <w:t>合格証の写しまたは中間検査の対象でない一戸建ての住宅は、全部事項証明書（</w:t>
            </w:r>
            <w:r w:rsidRPr="003B48E0">
              <w:rPr>
                <w:rFonts w:hint="eastAsia"/>
                <w:kern w:val="0"/>
                <w:sz w:val="22"/>
                <w:szCs w:val="22"/>
              </w:rPr>
              <w:t>建物の登記簿謄本）等により住宅金融公庫の融資を受けて建設されたことが確認できるもの（建築基準法第6条第1項第4号に規定する建築物に限る）</w:t>
            </w:r>
          </w:p>
        </w:tc>
        <w:tc>
          <w:tcPr>
            <w:tcW w:w="850" w:type="dxa"/>
            <w:tcBorders>
              <w:top w:val="single" w:sz="4" w:space="0" w:color="auto"/>
              <w:bottom w:val="single" w:sz="12"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bl>
    <w:p w:rsidR="0065337C" w:rsidRPr="0065337C" w:rsidRDefault="0065337C" w:rsidP="0065337C">
      <w:pPr>
        <w:widowControl/>
        <w:jc w:val="left"/>
        <w:rPr>
          <w:rFonts w:hAnsi="ＭＳ 明朝"/>
          <w:sz w:val="22"/>
        </w:rPr>
      </w:pPr>
    </w:p>
    <w:tbl>
      <w:tblPr>
        <w:tblW w:w="900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8"/>
        <w:gridCol w:w="7587"/>
        <w:gridCol w:w="850"/>
      </w:tblGrid>
      <w:tr w:rsidR="0065337C" w:rsidRPr="003B48E0" w:rsidTr="003B48E0">
        <w:trPr>
          <w:trHeight w:val="454"/>
        </w:trPr>
        <w:tc>
          <w:tcPr>
            <w:tcW w:w="8159" w:type="dxa"/>
            <w:gridSpan w:val="3"/>
            <w:tcBorders>
              <w:top w:val="single" w:sz="12" w:space="0" w:color="auto"/>
              <w:left w:val="single" w:sz="12" w:space="0" w:color="auto"/>
              <w:bottom w:val="nil"/>
              <w:right w:val="nil"/>
            </w:tcBorders>
            <w:shd w:val="clear" w:color="auto" w:fill="auto"/>
            <w:vAlign w:val="center"/>
          </w:tcPr>
          <w:p w:rsidR="0065337C" w:rsidRPr="003B48E0" w:rsidRDefault="0065337C" w:rsidP="003B48E0">
            <w:pPr>
              <w:snapToGrid w:val="0"/>
              <w:spacing w:beforeLines="10" w:before="36" w:afterLines="10" w:after="36"/>
              <w:rPr>
                <w:rFonts w:ascii="ＭＳ ゴシック" w:eastAsia="ＭＳ ゴシック" w:hAnsi="ＭＳ ゴシック"/>
                <w:kern w:val="0"/>
                <w:sz w:val="22"/>
                <w:szCs w:val="22"/>
              </w:rPr>
            </w:pPr>
            <w:r w:rsidRPr="003B48E0">
              <w:rPr>
                <w:rFonts w:ascii="ＭＳ ゴシック" w:eastAsia="ＭＳ ゴシック" w:hAnsi="ＭＳ ゴシック" w:hint="eastAsia"/>
                <w:kern w:val="0"/>
                <w:sz w:val="22"/>
                <w:szCs w:val="22"/>
              </w:rPr>
              <w:lastRenderedPageBreak/>
              <w:t>耐震診断基準に適合するものとして申請する場合（省令第33条第２項第１号）</w:t>
            </w:r>
          </w:p>
        </w:tc>
        <w:tc>
          <w:tcPr>
            <w:tcW w:w="850" w:type="dxa"/>
            <w:tcBorders>
              <w:top w:val="single" w:sz="12" w:space="0" w:color="auto"/>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7875" w:type="dxa"/>
            <w:gridSpan w:val="2"/>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0"/>
              </w:rPr>
            </w:pPr>
            <w:r w:rsidRPr="003B48E0">
              <w:rPr>
                <w:rFonts w:hint="eastAsia"/>
                <w:kern w:val="0"/>
                <w:sz w:val="22"/>
                <w:szCs w:val="20"/>
              </w:rPr>
              <w:t>（省令）別記第13号様式</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7875" w:type="dxa"/>
            <w:gridSpan w:val="2"/>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0"/>
              </w:rPr>
            </w:pPr>
            <w:r w:rsidRPr="003B48E0">
              <w:rPr>
                <w:rFonts w:hint="eastAsia"/>
                <w:kern w:val="0"/>
                <w:sz w:val="22"/>
                <w:szCs w:val="20"/>
              </w:rPr>
              <w:t>（省令）別記第６号様式（木造部分を含む場合のみ）</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耐震診断の結果または耐震改修の計画が適正であることを証する</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nil"/>
              <w:right w:val="nil"/>
            </w:tcBorders>
            <w:shd w:val="clear" w:color="auto" w:fill="auto"/>
          </w:tcPr>
          <w:p w:rsidR="0065337C" w:rsidRPr="003B48E0" w:rsidRDefault="0065337C" w:rsidP="003B48E0">
            <w:pPr>
              <w:tabs>
                <w:tab w:val="right" w:pos="7659"/>
              </w:tabs>
              <w:snapToGrid w:val="0"/>
              <w:spacing w:beforeLines="10" w:before="36" w:afterLines="10" w:after="36"/>
              <w:rPr>
                <w:kern w:val="0"/>
                <w:sz w:val="22"/>
                <w:szCs w:val="22"/>
              </w:rPr>
            </w:pPr>
            <w:r w:rsidRPr="003B48E0">
              <w:rPr>
                <w:rFonts w:hint="eastAsia"/>
                <w:kern w:val="0"/>
                <w:sz w:val="22"/>
                <w:szCs w:val="22"/>
              </w:rPr>
              <w:t>省令第33条第1項の表に掲げる図書</w:t>
            </w:r>
            <w:r w:rsidRPr="003B48E0">
              <w:rPr>
                <w:kern w:val="0"/>
                <w:sz w:val="22"/>
                <w:szCs w:val="22"/>
              </w:rPr>
              <w:tab/>
            </w:r>
          </w:p>
        </w:tc>
        <w:tc>
          <w:tcPr>
            <w:tcW w:w="850" w:type="dxa"/>
            <w:tcBorders>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val="restart"/>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付近見取図</w:t>
            </w:r>
            <w:r w:rsidRPr="003B48E0">
              <w:rPr>
                <w:rFonts w:hint="eastAsia"/>
                <w:spacing w:val="-8"/>
                <w:kern w:val="0"/>
                <w:sz w:val="22"/>
                <w:szCs w:val="22"/>
              </w:rPr>
              <w:t>（</w:t>
            </w:r>
            <w:r w:rsidRPr="003B48E0">
              <w:rPr>
                <w:rFonts w:hint="eastAsia"/>
                <w:kern w:val="0"/>
                <w:sz w:val="22"/>
                <w:szCs w:val="22"/>
              </w:rPr>
              <w:t>省令第33条第１項の表に定める事項を明示</w:t>
            </w:r>
            <w:r w:rsidRPr="003B48E0">
              <w:rPr>
                <w:rFonts w:hint="eastAsia"/>
                <w:spacing w:val="-8"/>
                <w:kern w:val="0"/>
                <w:sz w:val="22"/>
                <w:szCs w:val="22"/>
              </w:rPr>
              <w:t>）</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配置図　　（　　　　　　　　　　　〃　　 　　　　　　　　）</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各階平面図（　　　　　　　　　　　〃　　 　　　　　　　　）</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基礎伏図　（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各階床伏図（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小屋伏図　（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構造詳細図（　　　　　　　　　　　〃　　 　　　　　　　　）</w:t>
            </w:r>
          </w:p>
        </w:tc>
        <w:tc>
          <w:tcPr>
            <w:tcW w:w="850" w:type="dxa"/>
            <w:tcBorders>
              <w:bottom w:val="single" w:sz="12"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rPr>
          <w:trHeight w:val="454"/>
        </w:trPr>
        <w:tc>
          <w:tcPr>
            <w:tcW w:w="8159" w:type="dxa"/>
            <w:gridSpan w:val="3"/>
            <w:tcBorders>
              <w:top w:val="single" w:sz="12" w:space="0" w:color="auto"/>
              <w:left w:val="single" w:sz="12" w:space="0" w:color="auto"/>
              <w:bottom w:val="nil"/>
              <w:right w:val="nil"/>
            </w:tcBorders>
            <w:shd w:val="clear" w:color="auto" w:fill="auto"/>
            <w:vAlign w:val="center"/>
          </w:tcPr>
          <w:p w:rsidR="0065337C" w:rsidRPr="003B48E0" w:rsidRDefault="0065337C" w:rsidP="003B48E0">
            <w:pPr>
              <w:snapToGrid w:val="0"/>
              <w:spacing w:beforeLines="10" w:before="36" w:afterLines="10" w:after="36"/>
              <w:rPr>
                <w:rFonts w:ascii="ＭＳ ゴシック" w:eastAsia="ＭＳ ゴシック" w:hAnsi="ＭＳ ゴシック"/>
                <w:kern w:val="0"/>
                <w:sz w:val="22"/>
                <w:szCs w:val="22"/>
              </w:rPr>
            </w:pPr>
            <w:r w:rsidRPr="003B48E0">
              <w:rPr>
                <w:rFonts w:ascii="ＭＳ ゴシック" w:eastAsia="ＭＳ ゴシック" w:hAnsi="ＭＳ ゴシック" w:hint="eastAsia"/>
                <w:kern w:val="0"/>
                <w:sz w:val="22"/>
                <w:szCs w:val="22"/>
              </w:rPr>
              <w:t>耐震診断基準に適合するものとして申請する場合（省令第33条第２項第２号）</w:t>
            </w:r>
          </w:p>
        </w:tc>
        <w:tc>
          <w:tcPr>
            <w:tcW w:w="850" w:type="dxa"/>
            <w:tcBorders>
              <w:top w:val="single" w:sz="12" w:space="0" w:color="auto"/>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0"/>
              </w:rPr>
              <w:t>（省令）別記第12号様式</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7875" w:type="dxa"/>
            <w:gridSpan w:val="2"/>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0"/>
              </w:rPr>
            </w:pPr>
            <w:r w:rsidRPr="003B48E0">
              <w:rPr>
                <w:rFonts w:hint="eastAsia"/>
                <w:kern w:val="0"/>
                <w:sz w:val="22"/>
                <w:szCs w:val="22"/>
              </w:rPr>
              <w:t>検査済証の写し</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nil"/>
              <w:right w:val="nil"/>
            </w:tcBorders>
            <w:shd w:val="clear" w:color="auto" w:fill="auto"/>
          </w:tcPr>
          <w:p w:rsidR="0065337C" w:rsidRPr="003B48E0" w:rsidRDefault="0065337C" w:rsidP="003B48E0">
            <w:pPr>
              <w:tabs>
                <w:tab w:val="right" w:pos="7659"/>
              </w:tabs>
              <w:snapToGrid w:val="0"/>
              <w:spacing w:beforeLines="10" w:before="36" w:afterLines="10" w:after="36"/>
              <w:rPr>
                <w:kern w:val="0"/>
                <w:sz w:val="22"/>
                <w:szCs w:val="22"/>
              </w:rPr>
            </w:pPr>
            <w:r w:rsidRPr="003B48E0">
              <w:rPr>
                <w:rFonts w:hint="eastAsia"/>
                <w:kern w:val="0"/>
                <w:sz w:val="22"/>
                <w:szCs w:val="22"/>
              </w:rPr>
              <w:t>省令第33条第1項の表に掲げる図書</w:t>
            </w:r>
            <w:r w:rsidRPr="003B48E0">
              <w:rPr>
                <w:kern w:val="0"/>
                <w:sz w:val="22"/>
                <w:szCs w:val="22"/>
              </w:rPr>
              <w:tab/>
            </w:r>
          </w:p>
        </w:tc>
        <w:tc>
          <w:tcPr>
            <w:tcW w:w="850" w:type="dxa"/>
            <w:tcBorders>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val="restart"/>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付近見取図</w:t>
            </w:r>
            <w:r w:rsidRPr="003B48E0">
              <w:rPr>
                <w:rFonts w:hint="eastAsia"/>
                <w:spacing w:val="-8"/>
                <w:kern w:val="0"/>
                <w:sz w:val="22"/>
                <w:szCs w:val="22"/>
              </w:rPr>
              <w:t>（</w:t>
            </w:r>
            <w:r w:rsidRPr="003B48E0">
              <w:rPr>
                <w:rFonts w:hint="eastAsia"/>
                <w:kern w:val="0"/>
                <w:sz w:val="22"/>
                <w:szCs w:val="22"/>
              </w:rPr>
              <w:t>省令第33条第１項の表に定める事項を明示</w:t>
            </w:r>
            <w:r w:rsidRPr="003B48E0">
              <w:rPr>
                <w:rFonts w:hint="eastAsia"/>
                <w:spacing w:val="-8"/>
                <w:kern w:val="0"/>
                <w:sz w:val="22"/>
                <w:szCs w:val="22"/>
              </w:rPr>
              <w:t>）</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配置図　　（　　　　　　　　　　　〃　　 　　　　　　　　）</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各階平面図（　　　　　　　　　　　〃　　 　　　　　　　　）</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基礎伏図　（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各階床伏図（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小屋伏図　（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vMerge w:val="restart"/>
            <w:tcBorders>
              <w:top w:val="nil"/>
              <w:left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構造詳細図（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vMerge/>
            <w:tcBorders>
              <w:left w:val="single" w:sz="12" w:space="0" w:color="auto"/>
              <w:bottom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top w:val="single" w:sz="4" w:space="0" w:color="auto"/>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中間検査合格証の写しまたは中間検査の対象でない一戸建ての住宅は、全部事項証明書（建物の登記簿謄本）等により住宅金融公庫の融資を受けて建設されたことが確認できるもの（建築基準法第6条第1項第4号に規定する建築物に限る）</w:t>
            </w:r>
          </w:p>
        </w:tc>
        <w:tc>
          <w:tcPr>
            <w:tcW w:w="850" w:type="dxa"/>
            <w:tcBorders>
              <w:top w:val="single" w:sz="4" w:space="0" w:color="auto"/>
              <w:bottom w:val="single" w:sz="12"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bl>
    <w:p w:rsidR="0065337C" w:rsidRPr="0065337C" w:rsidRDefault="0065337C" w:rsidP="007A3149">
      <w:pPr>
        <w:widowControl/>
        <w:ind w:left="420" w:hangingChars="200" w:hanging="420"/>
        <w:jc w:val="left"/>
        <w:rPr>
          <w:rFonts w:hAnsi="ＭＳ 明朝"/>
        </w:rPr>
      </w:pPr>
      <w:r w:rsidRPr="0065337C">
        <w:rPr>
          <w:rFonts w:hAnsi="ＭＳ 明朝" w:hint="eastAsia"/>
        </w:rPr>
        <w:t>＊　報告を行う建築物に、エキスパンションジョイント等のみで接している部分がある場合は、当該部分を図書（配置図、各階平面図）に記載してください。</w:t>
      </w:r>
    </w:p>
    <w:p w:rsidR="00411FCF" w:rsidRPr="007B1416" w:rsidRDefault="0065337C" w:rsidP="007A3149">
      <w:pPr>
        <w:widowControl/>
        <w:jc w:val="left"/>
        <w:rPr>
          <w:rFonts w:hAnsi="ＭＳ 明朝"/>
          <w:szCs w:val="21"/>
        </w:rPr>
        <w:sectPr w:rsidR="00411FCF" w:rsidRPr="007B1416" w:rsidSect="00411FCF">
          <w:headerReference w:type="default" r:id="rId7"/>
          <w:type w:val="oddPage"/>
          <w:pgSz w:w="11906" w:h="16838"/>
          <w:pgMar w:top="1276" w:right="1134" w:bottom="1134" w:left="1134" w:header="624" w:footer="992" w:gutter="0"/>
          <w:cols w:space="425"/>
          <w:docGrid w:type="lines" w:linePitch="360"/>
        </w:sectPr>
      </w:pPr>
      <w:r w:rsidRPr="0065337C">
        <w:rPr>
          <w:rFonts w:hAnsi="ＭＳ 明朝" w:hint="eastAsia"/>
          <w:szCs w:val="21"/>
        </w:rPr>
        <w:t>＊　用紙の大きさは、日本</w:t>
      </w:r>
      <w:r w:rsidR="00586F71">
        <w:rPr>
          <w:rFonts w:hAnsi="ＭＳ 明朝" w:hint="eastAsia"/>
          <w:szCs w:val="21"/>
        </w:rPr>
        <w:t>産業</w:t>
      </w:r>
      <w:r w:rsidRPr="0065337C">
        <w:rPr>
          <w:rFonts w:hAnsi="ＭＳ 明朝" w:hint="eastAsia"/>
          <w:szCs w:val="21"/>
        </w:rPr>
        <w:t>規格</w:t>
      </w:r>
      <w:r w:rsidRPr="0065337C">
        <w:rPr>
          <w:szCs w:val="21"/>
        </w:rPr>
        <w:t>A</w:t>
      </w:r>
      <w:r w:rsidRPr="0065337C">
        <w:rPr>
          <w:rFonts w:hAnsi="ＭＳ 明朝" w:hint="eastAsia"/>
          <w:szCs w:val="21"/>
        </w:rPr>
        <w:t>列4番とします。</w:t>
      </w:r>
    </w:p>
    <w:p w:rsidR="00FE2F3B" w:rsidRDefault="00FE2F3B" w:rsidP="007A3149">
      <w:pPr>
        <w:widowControl/>
        <w:jc w:val="left"/>
        <w:rPr>
          <w:szCs w:val="22"/>
        </w:rPr>
        <w:sectPr w:rsidR="00FE2F3B" w:rsidSect="00FE2F3B">
          <w:headerReference w:type="default" r:id="rId8"/>
          <w:type w:val="continuous"/>
          <w:pgSz w:w="11906" w:h="16838"/>
          <w:pgMar w:top="567" w:right="1134" w:bottom="567" w:left="1134" w:header="170" w:footer="113" w:gutter="0"/>
          <w:cols w:space="425"/>
          <w:docGrid w:type="lines" w:linePitch="360"/>
        </w:sectPr>
      </w:pPr>
    </w:p>
    <w:p w:rsidR="009F5BF0" w:rsidRPr="000515BE" w:rsidRDefault="009F5BF0" w:rsidP="00B319B9">
      <w:pPr>
        <w:widowControl/>
        <w:jc w:val="left"/>
        <w:rPr>
          <w:szCs w:val="22"/>
        </w:rPr>
      </w:pPr>
      <w:bookmarkStart w:id="0" w:name="_GoBack"/>
      <w:bookmarkEnd w:id="0"/>
    </w:p>
    <w:sectPr w:rsidR="009F5BF0" w:rsidRPr="000515BE" w:rsidSect="00B319B9">
      <w:headerReference w:type="default" r:id="rId9"/>
      <w:type w:val="continuous"/>
      <w:pgSz w:w="11906" w:h="16838"/>
      <w:pgMar w:top="567" w:right="1134" w:bottom="567" w:left="1134" w:header="170"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12" w:rsidRDefault="00530712" w:rsidP="000803B3">
      <w:r>
        <w:separator/>
      </w:r>
    </w:p>
  </w:endnote>
  <w:endnote w:type="continuationSeparator" w:id="0">
    <w:p w:rsidR="00530712" w:rsidRDefault="00530712" w:rsidP="0008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12" w:rsidRDefault="00530712" w:rsidP="000803B3">
      <w:r>
        <w:separator/>
      </w:r>
    </w:p>
  </w:footnote>
  <w:footnote w:type="continuationSeparator" w:id="0">
    <w:p w:rsidR="00530712" w:rsidRDefault="00530712" w:rsidP="0008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12" w:rsidRDefault="00530712" w:rsidP="009F5BF0">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12" w:rsidRDefault="00530712" w:rsidP="009F5BF0">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12" w:rsidRDefault="00530712" w:rsidP="009F5BF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35841" fillcolor="#969696">
      <v:fill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83"/>
    <w:rsid w:val="00010DB2"/>
    <w:rsid w:val="00011F1C"/>
    <w:rsid w:val="00024DF8"/>
    <w:rsid w:val="000266C9"/>
    <w:rsid w:val="000272B3"/>
    <w:rsid w:val="00034B43"/>
    <w:rsid w:val="000515BE"/>
    <w:rsid w:val="000532E6"/>
    <w:rsid w:val="00060505"/>
    <w:rsid w:val="00061851"/>
    <w:rsid w:val="000803B3"/>
    <w:rsid w:val="0008105E"/>
    <w:rsid w:val="000818BB"/>
    <w:rsid w:val="0008492D"/>
    <w:rsid w:val="000A2ACE"/>
    <w:rsid w:val="000B7EA9"/>
    <w:rsid w:val="000C2896"/>
    <w:rsid w:val="000E4D95"/>
    <w:rsid w:val="000E5469"/>
    <w:rsid w:val="000F35D0"/>
    <w:rsid w:val="0010151D"/>
    <w:rsid w:val="00121CF6"/>
    <w:rsid w:val="00121E55"/>
    <w:rsid w:val="00126583"/>
    <w:rsid w:val="00132F1E"/>
    <w:rsid w:val="00137544"/>
    <w:rsid w:val="00141AC6"/>
    <w:rsid w:val="00164C4E"/>
    <w:rsid w:val="00175FA9"/>
    <w:rsid w:val="00176851"/>
    <w:rsid w:val="001908A2"/>
    <w:rsid w:val="001B1E77"/>
    <w:rsid w:val="001B219F"/>
    <w:rsid w:val="001B61FF"/>
    <w:rsid w:val="001B7BA4"/>
    <w:rsid w:val="001C0F8A"/>
    <w:rsid w:val="001D0CE5"/>
    <w:rsid w:val="001E61E8"/>
    <w:rsid w:val="001F4220"/>
    <w:rsid w:val="00201114"/>
    <w:rsid w:val="00215D25"/>
    <w:rsid w:val="00237B15"/>
    <w:rsid w:val="002450D2"/>
    <w:rsid w:val="00247FF0"/>
    <w:rsid w:val="00254698"/>
    <w:rsid w:val="00270F20"/>
    <w:rsid w:val="00274543"/>
    <w:rsid w:val="00276394"/>
    <w:rsid w:val="00291661"/>
    <w:rsid w:val="00296689"/>
    <w:rsid w:val="002A11C4"/>
    <w:rsid w:val="002A64A8"/>
    <w:rsid w:val="002D0454"/>
    <w:rsid w:val="002D1E6A"/>
    <w:rsid w:val="002D229A"/>
    <w:rsid w:val="002D5C03"/>
    <w:rsid w:val="002D5C70"/>
    <w:rsid w:val="002E4E6E"/>
    <w:rsid w:val="003125D7"/>
    <w:rsid w:val="00326D87"/>
    <w:rsid w:val="0033672E"/>
    <w:rsid w:val="0034295D"/>
    <w:rsid w:val="00346C46"/>
    <w:rsid w:val="00353583"/>
    <w:rsid w:val="0038037A"/>
    <w:rsid w:val="003865EF"/>
    <w:rsid w:val="003912BE"/>
    <w:rsid w:val="0039259B"/>
    <w:rsid w:val="00397B24"/>
    <w:rsid w:val="003A11FE"/>
    <w:rsid w:val="003A1600"/>
    <w:rsid w:val="003A21D9"/>
    <w:rsid w:val="003A2C6D"/>
    <w:rsid w:val="003B2BA1"/>
    <w:rsid w:val="003B48E0"/>
    <w:rsid w:val="003C0D0B"/>
    <w:rsid w:val="003C4DBC"/>
    <w:rsid w:val="003C5F03"/>
    <w:rsid w:val="003C7787"/>
    <w:rsid w:val="003D0526"/>
    <w:rsid w:val="003D1EE4"/>
    <w:rsid w:val="003E3938"/>
    <w:rsid w:val="003F50D6"/>
    <w:rsid w:val="00401380"/>
    <w:rsid w:val="004019AE"/>
    <w:rsid w:val="0040433A"/>
    <w:rsid w:val="004079B9"/>
    <w:rsid w:val="00411FCF"/>
    <w:rsid w:val="00425F30"/>
    <w:rsid w:val="0043518E"/>
    <w:rsid w:val="00435CFD"/>
    <w:rsid w:val="00442409"/>
    <w:rsid w:val="004500E8"/>
    <w:rsid w:val="0045158E"/>
    <w:rsid w:val="00461080"/>
    <w:rsid w:val="004760B0"/>
    <w:rsid w:val="00477F8C"/>
    <w:rsid w:val="004808B4"/>
    <w:rsid w:val="00482FAA"/>
    <w:rsid w:val="0048750E"/>
    <w:rsid w:val="00497C2F"/>
    <w:rsid w:val="004A6AEF"/>
    <w:rsid w:val="004C18B7"/>
    <w:rsid w:val="004D6306"/>
    <w:rsid w:val="004E0FB8"/>
    <w:rsid w:val="004E609F"/>
    <w:rsid w:val="004E7CEE"/>
    <w:rsid w:val="004F30A1"/>
    <w:rsid w:val="004F3B23"/>
    <w:rsid w:val="005006E4"/>
    <w:rsid w:val="0050521D"/>
    <w:rsid w:val="00523F4D"/>
    <w:rsid w:val="0052744C"/>
    <w:rsid w:val="0052781C"/>
    <w:rsid w:val="00530712"/>
    <w:rsid w:val="005444EF"/>
    <w:rsid w:val="00566193"/>
    <w:rsid w:val="00586F71"/>
    <w:rsid w:val="005956F9"/>
    <w:rsid w:val="005A2A95"/>
    <w:rsid w:val="005B1FE9"/>
    <w:rsid w:val="005B5FA1"/>
    <w:rsid w:val="005B70B1"/>
    <w:rsid w:val="005D7C16"/>
    <w:rsid w:val="005E41BC"/>
    <w:rsid w:val="005E7269"/>
    <w:rsid w:val="005F6150"/>
    <w:rsid w:val="00606E5F"/>
    <w:rsid w:val="006143DE"/>
    <w:rsid w:val="00614E4D"/>
    <w:rsid w:val="00623054"/>
    <w:rsid w:val="00637CE7"/>
    <w:rsid w:val="00640658"/>
    <w:rsid w:val="0064473C"/>
    <w:rsid w:val="00646408"/>
    <w:rsid w:val="0065337C"/>
    <w:rsid w:val="00686085"/>
    <w:rsid w:val="00686887"/>
    <w:rsid w:val="006B31E0"/>
    <w:rsid w:val="006C54D2"/>
    <w:rsid w:val="006D216C"/>
    <w:rsid w:val="006F795A"/>
    <w:rsid w:val="00705DB1"/>
    <w:rsid w:val="00712CA0"/>
    <w:rsid w:val="007243EE"/>
    <w:rsid w:val="00733DE9"/>
    <w:rsid w:val="00735EB2"/>
    <w:rsid w:val="00751F86"/>
    <w:rsid w:val="007538FE"/>
    <w:rsid w:val="007614F0"/>
    <w:rsid w:val="007644EE"/>
    <w:rsid w:val="007662A6"/>
    <w:rsid w:val="00771063"/>
    <w:rsid w:val="007806E0"/>
    <w:rsid w:val="007836ED"/>
    <w:rsid w:val="00794D07"/>
    <w:rsid w:val="007A3149"/>
    <w:rsid w:val="007B1416"/>
    <w:rsid w:val="007B4685"/>
    <w:rsid w:val="007B586D"/>
    <w:rsid w:val="007D4EAB"/>
    <w:rsid w:val="007D6C5A"/>
    <w:rsid w:val="007F0EB8"/>
    <w:rsid w:val="007F7FAA"/>
    <w:rsid w:val="00802246"/>
    <w:rsid w:val="00804CB6"/>
    <w:rsid w:val="00805D82"/>
    <w:rsid w:val="008158A8"/>
    <w:rsid w:val="00852841"/>
    <w:rsid w:val="00855C28"/>
    <w:rsid w:val="008566A0"/>
    <w:rsid w:val="00856E8B"/>
    <w:rsid w:val="00860EF5"/>
    <w:rsid w:val="00875E6B"/>
    <w:rsid w:val="008805E6"/>
    <w:rsid w:val="00882A3A"/>
    <w:rsid w:val="00890279"/>
    <w:rsid w:val="008B06A0"/>
    <w:rsid w:val="008B587A"/>
    <w:rsid w:val="008C0899"/>
    <w:rsid w:val="008C6A47"/>
    <w:rsid w:val="008E215A"/>
    <w:rsid w:val="008E75AC"/>
    <w:rsid w:val="008F0204"/>
    <w:rsid w:val="00903AB8"/>
    <w:rsid w:val="009060C6"/>
    <w:rsid w:val="009113E3"/>
    <w:rsid w:val="00912B37"/>
    <w:rsid w:val="009143B8"/>
    <w:rsid w:val="00917E2B"/>
    <w:rsid w:val="0093131D"/>
    <w:rsid w:val="0093349B"/>
    <w:rsid w:val="009433FF"/>
    <w:rsid w:val="00962145"/>
    <w:rsid w:val="00963A92"/>
    <w:rsid w:val="0098198E"/>
    <w:rsid w:val="00985DD1"/>
    <w:rsid w:val="00991714"/>
    <w:rsid w:val="00991D97"/>
    <w:rsid w:val="009925C4"/>
    <w:rsid w:val="009979D7"/>
    <w:rsid w:val="009B1539"/>
    <w:rsid w:val="009B5770"/>
    <w:rsid w:val="009B5D47"/>
    <w:rsid w:val="009B6D91"/>
    <w:rsid w:val="009B7F83"/>
    <w:rsid w:val="009C5461"/>
    <w:rsid w:val="009D7939"/>
    <w:rsid w:val="009E1B54"/>
    <w:rsid w:val="009F1DAE"/>
    <w:rsid w:val="009F5BF0"/>
    <w:rsid w:val="00A02C76"/>
    <w:rsid w:val="00A07AF2"/>
    <w:rsid w:val="00A1231B"/>
    <w:rsid w:val="00A33557"/>
    <w:rsid w:val="00A37860"/>
    <w:rsid w:val="00A41F7A"/>
    <w:rsid w:val="00A61292"/>
    <w:rsid w:val="00A679D7"/>
    <w:rsid w:val="00A72B16"/>
    <w:rsid w:val="00A861BB"/>
    <w:rsid w:val="00A96F0B"/>
    <w:rsid w:val="00A97B39"/>
    <w:rsid w:val="00AA52D4"/>
    <w:rsid w:val="00AA78B7"/>
    <w:rsid w:val="00AB1C49"/>
    <w:rsid w:val="00AB79AF"/>
    <w:rsid w:val="00AD0E46"/>
    <w:rsid w:val="00AD320F"/>
    <w:rsid w:val="00AD7F56"/>
    <w:rsid w:val="00AE114B"/>
    <w:rsid w:val="00AF0575"/>
    <w:rsid w:val="00AF290E"/>
    <w:rsid w:val="00AF41AA"/>
    <w:rsid w:val="00B06F36"/>
    <w:rsid w:val="00B2083C"/>
    <w:rsid w:val="00B24E4F"/>
    <w:rsid w:val="00B2720E"/>
    <w:rsid w:val="00B27936"/>
    <w:rsid w:val="00B319B9"/>
    <w:rsid w:val="00B4539D"/>
    <w:rsid w:val="00B6506C"/>
    <w:rsid w:val="00B65AF6"/>
    <w:rsid w:val="00B76F47"/>
    <w:rsid w:val="00B80C93"/>
    <w:rsid w:val="00B8729B"/>
    <w:rsid w:val="00B97C4F"/>
    <w:rsid w:val="00BA4ACB"/>
    <w:rsid w:val="00BA4CF4"/>
    <w:rsid w:val="00BC7D7F"/>
    <w:rsid w:val="00BD43DD"/>
    <w:rsid w:val="00BE4814"/>
    <w:rsid w:val="00BE4A2B"/>
    <w:rsid w:val="00BE76CB"/>
    <w:rsid w:val="00BF1D47"/>
    <w:rsid w:val="00BF7F31"/>
    <w:rsid w:val="00C01A38"/>
    <w:rsid w:val="00C13915"/>
    <w:rsid w:val="00C22206"/>
    <w:rsid w:val="00C22326"/>
    <w:rsid w:val="00C245AC"/>
    <w:rsid w:val="00C31312"/>
    <w:rsid w:val="00C34BBF"/>
    <w:rsid w:val="00C37039"/>
    <w:rsid w:val="00C370E0"/>
    <w:rsid w:val="00C472AE"/>
    <w:rsid w:val="00C51A9F"/>
    <w:rsid w:val="00C52D36"/>
    <w:rsid w:val="00C61249"/>
    <w:rsid w:val="00C65271"/>
    <w:rsid w:val="00C73284"/>
    <w:rsid w:val="00C87624"/>
    <w:rsid w:val="00CA362C"/>
    <w:rsid w:val="00CA5629"/>
    <w:rsid w:val="00CB66EC"/>
    <w:rsid w:val="00CC7B48"/>
    <w:rsid w:val="00CE1C62"/>
    <w:rsid w:val="00D025AA"/>
    <w:rsid w:val="00D039F1"/>
    <w:rsid w:val="00D03CF7"/>
    <w:rsid w:val="00D175DF"/>
    <w:rsid w:val="00D22347"/>
    <w:rsid w:val="00D33C00"/>
    <w:rsid w:val="00D34B01"/>
    <w:rsid w:val="00D413CE"/>
    <w:rsid w:val="00D5097D"/>
    <w:rsid w:val="00D64D8E"/>
    <w:rsid w:val="00D651F3"/>
    <w:rsid w:val="00D759D8"/>
    <w:rsid w:val="00D75F86"/>
    <w:rsid w:val="00D76A58"/>
    <w:rsid w:val="00D8200E"/>
    <w:rsid w:val="00D90560"/>
    <w:rsid w:val="00D90DA3"/>
    <w:rsid w:val="00D9460E"/>
    <w:rsid w:val="00D95154"/>
    <w:rsid w:val="00DA6901"/>
    <w:rsid w:val="00DB221E"/>
    <w:rsid w:val="00DB3050"/>
    <w:rsid w:val="00DF0F50"/>
    <w:rsid w:val="00DF2665"/>
    <w:rsid w:val="00E02878"/>
    <w:rsid w:val="00E101EA"/>
    <w:rsid w:val="00E15DB0"/>
    <w:rsid w:val="00E204F6"/>
    <w:rsid w:val="00E214B9"/>
    <w:rsid w:val="00E42210"/>
    <w:rsid w:val="00E5700E"/>
    <w:rsid w:val="00E616A1"/>
    <w:rsid w:val="00E6781D"/>
    <w:rsid w:val="00E80C06"/>
    <w:rsid w:val="00E957B2"/>
    <w:rsid w:val="00EB48A1"/>
    <w:rsid w:val="00EB68F0"/>
    <w:rsid w:val="00EC3A98"/>
    <w:rsid w:val="00ED2445"/>
    <w:rsid w:val="00EF0C04"/>
    <w:rsid w:val="00EF245B"/>
    <w:rsid w:val="00EF55A0"/>
    <w:rsid w:val="00F06AB1"/>
    <w:rsid w:val="00F075B0"/>
    <w:rsid w:val="00F204A2"/>
    <w:rsid w:val="00F21B39"/>
    <w:rsid w:val="00F36B4C"/>
    <w:rsid w:val="00F37696"/>
    <w:rsid w:val="00F37BE5"/>
    <w:rsid w:val="00F43CFC"/>
    <w:rsid w:val="00F4419C"/>
    <w:rsid w:val="00F4522A"/>
    <w:rsid w:val="00F74675"/>
    <w:rsid w:val="00F8438E"/>
    <w:rsid w:val="00F96EB3"/>
    <w:rsid w:val="00FC0812"/>
    <w:rsid w:val="00FC5404"/>
    <w:rsid w:val="00FC5FB8"/>
    <w:rsid w:val="00FD5C75"/>
    <w:rsid w:val="00FD766E"/>
    <w:rsid w:val="00FE2F3B"/>
    <w:rsid w:val="00FF1E98"/>
    <w:rsid w:val="00FF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969696">
      <v:fill color="#969696"/>
      <v:textbox inset="5.85pt,.7pt,5.85pt,.7pt"/>
    </o:shapedefaults>
    <o:shapelayout v:ext="edit">
      <o:idmap v:ext="edit" data="1"/>
    </o:shapelayout>
  </w:shapeDefaults>
  <w:decimalSymbol w:val="."/>
  <w:listSeparator w:val=","/>
  <w15:chartTrackingRefBased/>
  <w15:docId w15:val="{E55BB7B2-672F-4029-91C0-532B4621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91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57" w:firstLine="540"/>
    </w:pPr>
  </w:style>
  <w:style w:type="paragraph" w:styleId="2">
    <w:name w:val="Body Text Indent 2"/>
    <w:basedOn w:val="a"/>
    <w:pPr>
      <w:ind w:leftChars="84" w:left="176" w:firstLineChars="1" w:firstLine="2"/>
    </w:pPr>
  </w:style>
  <w:style w:type="paragraph" w:styleId="3">
    <w:name w:val="Body Text Indent 3"/>
    <w:basedOn w:val="a"/>
    <w:pPr>
      <w:ind w:leftChars="85" w:left="178" w:firstLineChars="85" w:firstLine="178"/>
    </w:pPr>
  </w:style>
  <w:style w:type="paragraph" w:styleId="a4">
    <w:name w:val="header"/>
    <w:basedOn w:val="a"/>
    <w:link w:val="a5"/>
    <w:uiPriority w:val="99"/>
    <w:rsid w:val="000803B3"/>
    <w:pPr>
      <w:tabs>
        <w:tab w:val="center" w:pos="4252"/>
        <w:tab w:val="right" w:pos="8504"/>
      </w:tabs>
      <w:snapToGrid w:val="0"/>
    </w:pPr>
  </w:style>
  <w:style w:type="character" w:customStyle="1" w:styleId="a5">
    <w:name w:val="ヘッダー (文字)"/>
    <w:link w:val="a4"/>
    <w:uiPriority w:val="99"/>
    <w:rsid w:val="000803B3"/>
    <w:rPr>
      <w:kern w:val="2"/>
      <w:sz w:val="21"/>
      <w:szCs w:val="24"/>
    </w:rPr>
  </w:style>
  <w:style w:type="paragraph" w:styleId="a6">
    <w:name w:val="footer"/>
    <w:basedOn w:val="a"/>
    <w:link w:val="a7"/>
    <w:uiPriority w:val="99"/>
    <w:rsid w:val="000803B3"/>
    <w:pPr>
      <w:tabs>
        <w:tab w:val="center" w:pos="4252"/>
        <w:tab w:val="right" w:pos="8504"/>
      </w:tabs>
      <w:snapToGrid w:val="0"/>
    </w:pPr>
  </w:style>
  <w:style w:type="character" w:customStyle="1" w:styleId="a7">
    <w:name w:val="フッター (文字)"/>
    <w:link w:val="a6"/>
    <w:uiPriority w:val="99"/>
    <w:rsid w:val="000803B3"/>
    <w:rPr>
      <w:kern w:val="2"/>
      <w:sz w:val="21"/>
      <w:szCs w:val="24"/>
    </w:rPr>
  </w:style>
  <w:style w:type="paragraph" w:styleId="a8">
    <w:name w:val="Balloon Text"/>
    <w:basedOn w:val="a"/>
    <w:link w:val="a9"/>
    <w:uiPriority w:val="99"/>
    <w:rsid w:val="008C6A47"/>
    <w:rPr>
      <w:rFonts w:ascii="Arial" w:eastAsia="ＭＳ ゴシック" w:hAnsi="Arial"/>
      <w:sz w:val="18"/>
      <w:szCs w:val="18"/>
    </w:rPr>
  </w:style>
  <w:style w:type="character" w:customStyle="1" w:styleId="a9">
    <w:name w:val="吹き出し (文字)"/>
    <w:link w:val="a8"/>
    <w:uiPriority w:val="99"/>
    <w:rsid w:val="008C6A47"/>
    <w:rPr>
      <w:rFonts w:ascii="Arial" w:eastAsia="ＭＳ ゴシック" w:hAnsi="Arial" w:cs="Times New Roman"/>
      <w:kern w:val="2"/>
      <w:sz w:val="18"/>
      <w:szCs w:val="18"/>
    </w:rPr>
  </w:style>
  <w:style w:type="numbering" w:customStyle="1" w:styleId="1">
    <w:name w:val="リストなし1"/>
    <w:next w:val="a2"/>
    <w:uiPriority w:val="99"/>
    <w:semiHidden/>
    <w:unhideWhenUsed/>
    <w:rsid w:val="0065337C"/>
  </w:style>
  <w:style w:type="table" w:styleId="aa">
    <w:name w:val="Table Grid"/>
    <w:basedOn w:val="a1"/>
    <w:uiPriority w:val="59"/>
    <w:rsid w:val="00653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rsid w:val="00653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F8438E"/>
  </w:style>
  <w:style w:type="character" w:customStyle="1" w:styleId="brackets-color1">
    <w:name w:val="brackets-color1"/>
    <w:basedOn w:val="a0"/>
    <w:rsid w:val="00F8438E"/>
  </w:style>
  <w:style w:type="character" w:styleId="ab">
    <w:name w:val="Hyperlink"/>
    <w:basedOn w:val="a0"/>
    <w:uiPriority w:val="99"/>
    <w:unhideWhenUsed/>
    <w:rsid w:val="00F84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6CDE4-F2B2-432D-BC79-3ADA4084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1091</Words>
  <Characters>784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建築物の耐震改修の促進に関する法律事務処理要鎮</vt:lpstr>
      <vt:lpstr>建築物の耐震改修の促進に関する法律事務処理要鎮</vt:lpstr>
    </vt:vector>
  </TitlesOfParts>
  <Company>滋賀県庁</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建築物の耐震改修の促進に関する法律事務処理要鎮</dc:title>
  <dc:subject/>
  <dc:creator>kenchiku</dc:creator>
  <cp:keywords/>
  <cp:lastModifiedBy>萩原　善成</cp:lastModifiedBy>
  <cp:revision>2</cp:revision>
  <cp:lastPrinted>2021-08-18T02:52:00Z</cp:lastPrinted>
  <dcterms:created xsi:type="dcterms:W3CDTF">2021-09-09T01:45:00Z</dcterms:created>
  <dcterms:modified xsi:type="dcterms:W3CDTF">2021-09-09T01:45:00Z</dcterms:modified>
</cp:coreProperties>
</file>