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FB" w:rsidRDefault="005B41FB" w:rsidP="005B41FB">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ソーシャルメディア利用ガイドライン</w:t>
      </w:r>
      <w:bookmarkStart w:id="0" w:name="_GoBack"/>
      <w:bookmarkEnd w:id="0"/>
    </w:p>
    <w:p w:rsidR="005B41FB" w:rsidRDefault="005B41FB" w:rsidP="005B41FB">
      <w:pPr>
        <w:autoSpaceDE w:val="0"/>
        <w:autoSpaceDN w:val="0"/>
        <w:adjustRightInd w:val="0"/>
        <w:jc w:val="center"/>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本ガイドラインは、滋賀県森林政策課職員（以下「職員」という。）が職務においてソーシャルメディアを適切に利用し、有効に活用できるよう、ソーシャルメディアを利用する際の基本的な考え方や留意点を定めるものである。</w:t>
      </w:r>
    </w:p>
    <w:p w:rsidR="005B41FB" w:rsidRPr="005B41FB" w:rsidRDefault="005B41FB" w:rsidP="005B41FB">
      <w:pPr>
        <w:autoSpaceDE w:val="0"/>
        <w:autoSpaceDN w:val="0"/>
        <w:adjustRightInd w:val="0"/>
        <w:ind w:firstLineChars="100" w:firstLine="21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１　ソーシャルメディアの定義</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ツイッターやインスタグラム、フェイスブックなど、ウェブサービスを利用してユーザーが情報を発信、あるいは相互に情報のやりとりを可能とする情報伝達媒体をいう。</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２　ソーシャルメディアの利用に当たっての基本原則</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(1)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ソーシャルメディアを利用して情報を発信する場合には、職員であることの自覚と</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責任を持たなければならない。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(2)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地方公務員法その他の関係法令ならびに職員の服務および情報の取り扱いに関す</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る規程を遵守しなければならない。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(3)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肖像権や著作権等を侵害することがないよう十分留意しなければならない。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(4)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発信する情報は正確を期するとともに、その内容について誤解を招かぬよう留意し</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(5)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意図せず、自らが発信した情報により他者を傷つけたり、誤解を与えた場合には、</w:t>
      </w:r>
    </w:p>
    <w:p w:rsidR="005B41FB" w:rsidRDefault="005B41FB" w:rsidP="005B41FB">
      <w:pPr>
        <w:autoSpaceDE w:val="0"/>
        <w:autoSpaceDN w:val="0"/>
        <w:adjustRightInd w:val="0"/>
        <w:ind w:leftChars="400" w:left="840"/>
        <w:jc w:val="left"/>
        <w:rPr>
          <w:rFonts w:ascii="ＭＳ明朝" w:eastAsia="ＭＳ明朝" w:cs="ＭＳ明朝"/>
          <w:kern w:val="0"/>
          <w:szCs w:val="21"/>
        </w:rPr>
      </w:pPr>
      <w:r>
        <w:rPr>
          <w:rFonts w:ascii="ＭＳ 明朝" w:eastAsia="ＭＳ 明朝" w:hAnsi="ＭＳ 明朝" w:cs="ＭＳ 明朝" w:hint="eastAsia"/>
          <w:kern w:val="0"/>
          <w:szCs w:val="21"/>
        </w:rPr>
        <w:t>誠実に対応するよう努めなければならない。また、自らが発信した情報に関し攻撃的な反応があった場合には、冷静に対応するよう努めなければならない。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(6)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次に掲げることはおこなってはならない。</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不敬な発言を行うこと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人種、思想および信条等の差別、または差別を助長させる発言を行うこと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違法もしくは</w:t>
      </w:r>
      <w:r>
        <w:rPr>
          <w:rFonts w:ascii="DM_other" w:eastAsia="DM_other" w:hAnsi="DM_other" w:cs="DM_other" w:hint="eastAsia"/>
          <w:kern w:val="0"/>
          <w:szCs w:val="21"/>
        </w:rPr>
        <w:t>不</w:t>
      </w:r>
      <w:r>
        <w:rPr>
          <w:rFonts w:ascii="ＭＳ 明朝" w:eastAsia="ＭＳ 明朝" w:hAnsi="ＭＳ 明朝" w:cs="ＭＳ 明朝" w:hint="eastAsia"/>
          <w:kern w:val="0"/>
          <w:szCs w:val="21"/>
        </w:rPr>
        <w:t>当な発言、またはそれらの行為を煽るような発言を行うこと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エ</w:t>
      </w:r>
      <w:r>
        <w:rPr>
          <w:rFonts w:ascii="ＭＳ明朝" w:eastAsia="ＭＳ明朝" w:cs="ＭＳ明朝"/>
          <w:kern w:val="0"/>
          <w:szCs w:val="21"/>
        </w:rPr>
        <w:t xml:space="preserve"> </w:t>
      </w:r>
      <w:r>
        <w:rPr>
          <w:rFonts w:ascii="ＭＳ 明朝" w:eastAsia="ＭＳ 明朝" w:hAnsi="ＭＳ 明朝" w:cs="ＭＳ 明朝" w:hint="eastAsia"/>
          <w:kern w:val="0"/>
          <w:szCs w:val="21"/>
        </w:rPr>
        <w:t>正否が確認できない情報（噂や流説など）を発信すること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オ</w:t>
      </w:r>
      <w:r>
        <w:rPr>
          <w:rFonts w:ascii="ＭＳ明朝" w:eastAsia="ＭＳ明朝" w:cs="ＭＳ明朝"/>
          <w:kern w:val="0"/>
          <w:szCs w:val="21"/>
        </w:rPr>
        <w:t xml:space="preserve"> </w:t>
      </w:r>
      <w:r>
        <w:rPr>
          <w:rFonts w:ascii="ＭＳ 明朝" w:eastAsia="ＭＳ 明朝" w:hAnsi="ＭＳ 明朝" w:cs="ＭＳ 明朝" w:hint="eastAsia"/>
          <w:kern w:val="0"/>
          <w:szCs w:val="21"/>
        </w:rPr>
        <w:t>わいせつな情報を発信すること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カ</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職務</w:t>
      </w:r>
      <w:r w:rsidR="00311578">
        <w:rPr>
          <w:rFonts w:ascii="ＭＳ 明朝" w:eastAsia="ＭＳ 明朝" w:hAnsi="ＭＳ 明朝" w:cs="ＭＳ 明朝" w:hint="eastAsia"/>
          <w:kern w:val="0"/>
          <w:szCs w:val="21"/>
        </w:rPr>
        <w:t>上</w:t>
      </w:r>
      <w:r>
        <w:rPr>
          <w:rFonts w:ascii="ＭＳ 明朝" w:eastAsia="ＭＳ 明朝" w:hAnsi="ＭＳ 明朝" w:cs="ＭＳ 明朝" w:hint="eastAsia"/>
          <w:kern w:val="0"/>
          <w:szCs w:val="21"/>
        </w:rPr>
        <w:t>知り得た秘密を発信すること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キ</w:t>
      </w:r>
      <w:r>
        <w:rPr>
          <w:rFonts w:ascii="ＭＳ明朝" w:eastAsia="ＭＳ明朝" w:cs="ＭＳ明朝"/>
          <w:kern w:val="0"/>
          <w:szCs w:val="21"/>
        </w:rPr>
        <w:t xml:space="preserve"> </w:t>
      </w:r>
      <w:r>
        <w:rPr>
          <w:rFonts w:ascii="ＭＳ 明朝" w:eastAsia="ＭＳ 明朝" w:hAnsi="ＭＳ 明朝" w:cs="ＭＳ 明朝" w:hint="eastAsia"/>
          <w:kern w:val="0"/>
          <w:szCs w:val="21"/>
        </w:rPr>
        <w:t>滋賀県および他者の権利を侵害する情報を発信すること</w:t>
      </w:r>
    </w:p>
    <w:p w:rsidR="005B41FB" w:rsidRDefault="005B41FB" w:rsidP="005B41FB">
      <w:pPr>
        <w:autoSpaceDE w:val="0"/>
        <w:autoSpaceDN w:val="0"/>
        <w:adjustRightInd w:val="0"/>
        <w:ind w:firstLineChars="300" w:firstLine="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ク</w:t>
      </w:r>
      <w:r>
        <w:rPr>
          <w:rFonts w:ascii="ＭＳ明朝" w:eastAsia="ＭＳ明朝" w:cs="ＭＳ明朝"/>
          <w:kern w:val="0"/>
          <w:szCs w:val="21"/>
        </w:rPr>
        <w:t xml:space="preserve"> </w:t>
      </w:r>
      <w:r>
        <w:rPr>
          <w:rFonts w:ascii="ＭＳ 明朝" w:eastAsia="ＭＳ 明朝" w:hAnsi="ＭＳ 明朝" w:cs="ＭＳ 明朝" w:hint="eastAsia"/>
          <w:kern w:val="0"/>
          <w:szCs w:val="21"/>
        </w:rPr>
        <w:t>その他、公序良俗に反する情報を発信すること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３</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ソーシャルメディアを利用する場合の留意点</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ＭＳ 明朝" w:eastAsia="ＭＳ 明朝" w:hAnsi="ＭＳ 明朝" w:cs="ＭＳ 明朝" w:hint="eastAsia"/>
          <w:kern w:val="0"/>
          <w:szCs w:val="21"/>
        </w:rPr>
        <w:lastRenderedPageBreak/>
        <w:t>各ソーシャルメディアの県公式アカウントを取得する場合は、アカウント名等の情報</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を庁内外に告知し、閲覧者が公式アカウントによる発言であることを確認できるよう配慮しなければならない。</w:t>
      </w:r>
    </w:p>
    <w:p w:rsidR="005B41FB" w:rsidRPr="005B41FB" w:rsidRDefault="005B41FB" w:rsidP="005B41FB">
      <w:pPr>
        <w:autoSpaceDE w:val="0"/>
        <w:autoSpaceDN w:val="0"/>
        <w:adjustRightInd w:val="0"/>
        <w:ind w:leftChars="200" w:left="420"/>
        <w:jc w:val="left"/>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４　トラブルへの対応</w:t>
      </w:r>
    </w:p>
    <w:p w:rsidR="005B41FB" w:rsidRDefault="005B41FB" w:rsidP="005B41FB">
      <w:pPr>
        <w:autoSpaceDE w:val="0"/>
        <w:autoSpaceDN w:val="0"/>
        <w:adjustRightInd w:val="0"/>
        <w:ind w:leftChars="300" w:left="630"/>
        <w:jc w:val="left"/>
        <w:rPr>
          <w:rFonts w:ascii="ＭＳ明朝" w:eastAsia="ＭＳ明朝" w:cs="ＭＳ明朝"/>
          <w:kern w:val="0"/>
          <w:szCs w:val="21"/>
        </w:rPr>
      </w:pPr>
      <w:r>
        <w:rPr>
          <w:rFonts w:ascii="ＭＳ 明朝" w:eastAsia="ＭＳ 明朝" w:hAnsi="ＭＳ 明朝" w:cs="ＭＳ 明朝" w:hint="eastAsia"/>
          <w:kern w:val="0"/>
          <w:szCs w:val="21"/>
        </w:rPr>
        <w:t>ソーシャルメディアは</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般的に匿名性が高く、またメディアによっては短文での情報伝達となることから、誤解等によるトラブルの発生やそれにともなう</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方的な批判が寄せられる可能性がある。これらを防ぐため次の点に留意する必要がある。</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Century" w:eastAsia="ＭＳ明朝" w:hAnsi="Century" w:cs="Century"/>
          <w:kern w:val="0"/>
          <w:szCs w:val="21"/>
        </w:rPr>
        <w:t xml:space="preserve">(1) </w:t>
      </w:r>
      <w:r>
        <w:rPr>
          <w:rFonts w:ascii="ＭＳ 明朝" w:eastAsia="ＭＳ 明朝" w:hAnsi="ＭＳ 明朝" w:cs="ＭＳ 明朝" w:hint="eastAsia"/>
          <w:kern w:val="0"/>
          <w:szCs w:val="21"/>
        </w:rPr>
        <w:t>トラブルの発生防止</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他の利用者からの意見に対しては、冷静かつ誠実に対応する必要がある。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誤りは直ちに認め、訂正しなければならない。</w:t>
      </w:r>
    </w:p>
    <w:p w:rsidR="005B41FB" w:rsidRDefault="005B41FB" w:rsidP="005B41FB">
      <w:pPr>
        <w:autoSpaceDE w:val="0"/>
        <w:autoSpaceDN w:val="0"/>
        <w:adjustRightInd w:val="0"/>
        <w:ind w:leftChars="300" w:left="105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他の利用者の投稿を引用することや第三者が管理または運用するページへのリンク掲載は、当該投稿やページの内容を信頼性のあるものとして受け取られる可能性があるため、慎重に行う必要がある。</w:t>
      </w:r>
    </w:p>
    <w:p w:rsidR="005B41FB" w:rsidRDefault="005B41FB" w:rsidP="005B41FB">
      <w:pPr>
        <w:autoSpaceDE w:val="0"/>
        <w:autoSpaceDN w:val="0"/>
        <w:adjustRightInd w:val="0"/>
        <w:jc w:val="left"/>
        <w:rPr>
          <w:rFonts w:ascii="ＭＳ明朝" w:eastAsia="ＭＳ明朝" w:cs="ＭＳ明朝"/>
          <w:kern w:val="0"/>
          <w:szCs w:val="21"/>
        </w:rPr>
      </w:pPr>
      <w:r>
        <w:rPr>
          <w:rFonts w:ascii="Century" w:eastAsia="ＭＳ明朝" w:hAnsi="Century" w:cs="Century"/>
          <w:kern w:val="0"/>
          <w:szCs w:val="21"/>
        </w:rPr>
        <w:t xml:space="preserve">(2) </w:t>
      </w:r>
      <w:r>
        <w:rPr>
          <w:rFonts w:ascii="ＭＳ 明朝" w:eastAsia="ＭＳ 明朝" w:hAnsi="ＭＳ 明朝" w:cs="ＭＳ 明朝" w:hint="eastAsia"/>
          <w:kern w:val="0"/>
          <w:szCs w:val="21"/>
        </w:rPr>
        <w:t>トラブルが発生した場合</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①</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炎上状態になった場合は、反論や抗弁は控え、客観的に相手方の発言意図を考　　　え丁寧な説明をするなど冷静に対応する必要がある。</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②</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職員側で発信した情報に問題となった部分があれば修正し、必要に応じて謝罪を行う。</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③</w:t>
      </w:r>
      <w:r>
        <w:rPr>
          <w:rFonts w:ascii="ＭＳ明朝" w:eastAsia="ＭＳ明朝" w:cs="ＭＳ明朝"/>
          <w:kern w:val="0"/>
          <w:szCs w:val="21"/>
        </w:rPr>
        <w:t xml:space="preserve"> </w:t>
      </w:r>
      <w:r>
        <w:rPr>
          <w:rFonts w:ascii="ＭＳ 明朝" w:eastAsia="ＭＳ 明朝" w:hAnsi="ＭＳ 明朝" w:cs="ＭＳ 明朝" w:hint="eastAsia"/>
          <w:kern w:val="0"/>
          <w:szCs w:val="21"/>
        </w:rPr>
        <w:t>対応に時間を要する場合は、無視しているなどの</w:t>
      </w:r>
      <w:r w:rsidR="00311578">
        <w:rPr>
          <w:rFonts w:ascii="ＭＳ 明朝" w:eastAsia="ＭＳ 明朝" w:hAnsi="ＭＳ 明朝" w:cs="ＭＳ 明朝" w:hint="eastAsia"/>
          <w:kern w:val="0"/>
          <w:szCs w:val="21"/>
        </w:rPr>
        <w:t>不</w:t>
      </w:r>
      <w:r>
        <w:rPr>
          <w:rFonts w:ascii="ＭＳ 明朝" w:eastAsia="ＭＳ 明朝" w:hAnsi="ＭＳ 明朝" w:cs="ＭＳ 明朝" w:hint="eastAsia"/>
          <w:kern w:val="0"/>
          <w:szCs w:val="21"/>
        </w:rPr>
        <w:t>要な誤解を招かないように、</w:t>
      </w:r>
    </w:p>
    <w:p w:rsidR="005B41FB" w:rsidRDefault="005B41FB" w:rsidP="005B41FB">
      <w:pPr>
        <w:autoSpaceDE w:val="0"/>
        <w:autoSpaceDN w:val="0"/>
        <w:adjustRightInd w:val="0"/>
        <w:ind w:firstLineChars="600" w:firstLine="1260"/>
        <w:jc w:val="left"/>
        <w:rPr>
          <w:rFonts w:ascii="ＭＳ明朝" w:eastAsia="ＭＳ明朝" w:cs="ＭＳ明朝"/>
          <w:kern w:val="0"/>
          <w:szCs w:val="21"/>
        </w:rPr>
      </w:pPr>
      <w:r>
        <w:rPr>
          <w:rFonts w:ascii="ＭＳ 明朝" w:eastAsia="ＭＳ 明朝" w:hAnsi="ＭＳ 明朝" w:cs="ＭＳ 明朝" w:hint="eastAsia"/>
          <w:kern w:val="0"/>
          <w:szCs w:val="21"/>
        </w:rPr>
        <w:t>適宜状況を説明する必要がある。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成りすましが発生した場合</w:t>
      </w:r>
    </w:p>
    <w:p w:rsidR="005B41FB" w:rsidRDefault="005B41FB" w:rsidP="005B41FB">
      <w:pPr>
        <w:autoSpaceDE w:val="0"/>
        <w:autoSpaceDN w:val="0"/>
        <w:adjustRightInd w:val="0"/>
        <w:ind w:leftChars="600" w:left="1260"/>
        <w:jc w:val="left"/>
        <w:rPr>
          <w:rFonts w:ascii="ＭＳ明朝" w:eastAsia="ＭＳ明朝" w:cs="ＭＳ明朝"/>
          <w:kern w:val="0"/>
          <w:szCs w:val="21"/>
        </w:rPr>
      </w:pPr>
      <w:r>
        <w:rPr>
          <w:rFonts w:ascii="ＭＳ 明朝" w:eastAsia="ＭＳ 明朝" w:hAnsi="ＭＳ 明朝" w:cs="ＭＳ 明朝" w:hint="eastAsia"/>
          <w:kern w:val="0"/>
          <w:szCs w:val="21"/>
        </w:rPr>
        <w:t>自己のアカウントの成りすましが発生していることを発見した場合は、当該ソーシャルメディアの管理者に削除依頼を行うとともに、庁内外に周知する必要がある。また、必要に応じて報道機関に資料提供などを行い、成りすましが存在することの注意喚起を行う。</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　事実と反する情報が発信された場合</w:t>
      </w:r>
    </w:p>
    <w:p w:rsidR="005B41FB" w:rsidRDefault="005B41FB" w:rsidP="00311578">
      <w:pPr>
        <w:autoSpaceDE w:val="0"/>
        <w:autoSpaceDN w:val="0"/>
        <w:adjustRightInd w:val="0"/>
        <w:ind w:leftChars="600" w:left="126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5B41FB" w:rsidRDefault="005B41FB" w:rsidP="005B41FB">
      <w:pPr>
        <w:autoSpaceDE w:val="0"/>
        <w:autoSpaceDN w:val="0"/>
        <w:adjustRightInd w:val="0"/>
        <w:ind w:leftChars="500" w:left="1050"/>
        <w:jc w:val="left"/>
        <w:rPr>
          <w:rFonts w:ascii="ＭＳ明朝" w:eastAsia="ＭＳ明朝" w:cs="ＭＳ明朝"/>
          <w:kern w:val="0"/>
          <w:szCs w:val="21"/>
        </w:rPr>
      </w:pPr>
    </w:p>
    <w:p w:rsidR="005B5CDE" w:rsidRDefault="005B41FB" w:rsidP="005B41FB">
      <w:r>
        <w:rPr>
          <w:rFonts w:ascii="ＭＳ 明朝" w:eastAsia="ＭＳ 明朝" w:hAnsi="ＭＳ 明朝" w:cs="ＭＳ 明朝" w:hint="eastAsia"/>
          <w:kern w:val="0"/>
          <w:szCs w:val="21"/>
        </w:rPr>
        <w:t>付則</w:t>
      </w:r>
      <w:r>
        <w:rPr>
          <w:rFonts w:ascii="ＭＳ明朝" w:eastAsia="ＭＳ明朝" w:cs="ＭＳ明朝"/>
          <w:kern w:val="0"/>
          <w:szCs w:val="21"/>
        </w:rPr>
        <w:t xml:space="preserve"> </w:t>
      </w:r>
      <w:r>
        <w:rPr>
          <w:rFonts w:ascii="ＭＳ 明朝" w:eastAsia="ＭＳ 明朝" w:hAnsi="ＭＳ 明朝" w:cs="ＭＳ 明朝" w:hint="eastAsia"/>
          <w:kern w:val="0"/>
          <w:szCs w:val="21"/>
        </w:rPr>
        <w:t>本ガイドラインは令和元年６月４日から施行する。</w:t>
      </w:r>
    </w:p>
    <w:sectPr w:rsidR="005B5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DF" w:rsidRDefault="00107CDF" w:rsidP="005B41FB">
      <w:r>
        <w:separator/>
      </w:r>
    </w:p>
  </w:endnote>
  <w:endnote w:type="continuationSeparator" w:id="0">
    <w:p w:rsidR="00107CDF" w:rsidRDefault="00107CDF" w:rsidP="005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DF" w:rsidRDefault="00107CDF" w:rsidP="005B41FB">
      <w:r>
        <w:separator/>
      </w:r>
    </w:p>
  </w:footnote>
  <w:footnote w:type="continuationSeparator" w:id="0">
    <w:p w:rsidR="00107CDF" w:rsidRDefault="00107CDF" w:rsidP="005B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A5"/>
    <w:rsid w:val="00107CDF"/>
    <w:rsid w:val="00311578"/>
    <w:rsid w:val="005B41FB"/>
    <w:rsid w:val="005B5CDE"/>
    <w:rsid w:val="006B26BD"/>
    <w:rsid w:val="00B5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20AB55-A06D-461C-A974-FCD516DA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1FB"/>
    <w:pPr>
      <w:tabs>
        <w:tab w:val="center" w:pos="4252"/>
        <w:tab w:val="right" w:pos="8504"/>
      </w:tabs>
      <w:snapToGrid w:val="0"/>
    </w:pPr>
  </w:style>
  <w:style w:type="character" w:customStyle="1" w:styleId="a4">
    <w:name w:val="ヘッダー (文字)"/>
    <w:basedOn w:val="a0"/>
    <w:link w:val="a3"/>
    <w:uiPriority w:val="99"/>
    <w:rsid w:val="005B41FB"/>
  </w:style>
  <w:style w:type="paragraph" w:styleId="a5">
    <w:name w:val="footer"/>
    <w:basedOn w:val="a"/>
    <w:link w:val="a6"/>
    <w:uiPriority w:val="99"/>
    <w:unhideWhenUsed/>
    <w:rsid w:val="005B41FB"/>
    <w:pPr>
      <w:tabs>
        <w:tab w:val="center" w:pos="4252"/>
        <w:tab w:val="right" w:pos="8504"/>
      </w:tabs>
      <w:snapToGrid w:val="0"/>
    </w:pPr>
  </w:style>
  <w:style w:type="character" w:customStyle="1" w:styleId="a6">
    <w:name w:val="フッター (文字)"/>
    <w:basedOn w:val="a0"/>
    <w:link w:val="a5"/>
    <w:uiPriority w:val="99"/>
    <w:rsid w:val="005B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2021-06-25T11:10:00Z</dcterms:created>
  <dcterms:modified xsi:type="dcterms:W3CDTF">2021-06-25T11:10:00Z</dcterms:modified>
</cp:coreProperties>
</file>