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92" w:rsidRDefault="00EB1492" w:rsidP="00EB1492">
      <w:pPr>
        <w:snapToGrid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【別紙】</w:t>
      </w:r>
    </w:p>
    <w:p w:rsidR="00EB1492" w:rsidRDefault="00EB1492" w:rsidP="00EB1492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ダイオキシン類発生施設の種類</w:t>
      </w:r>
    </w:p>
    <w:p w:rsidR="00EB1492" w:rsidRDefault="00EB1492" w:rsidP="00EB1492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EB1492" w:rsidRPr="00C06A26" w:rsidRDefault="00EB1492" w:rsidP="00EB1492">
      <w:pPr>
        <w:snapToGrid w:val="0"/>
        <w:rPr>
          <w:rFonts w:ascii="ＭＳ ゴシック" w:eastAsia="ＭＳ ゴシック" w:hAnsi="ＭＳ ゴシック"/>
          <w:sz w:val="24"/>
        </w:rPr>
      </w:pPr>
    </w:p>
    <w:p w:rsidR="00EB1492" w:rsidRDefault="00EB1492" w:rsidP="00EB1492">
      <w:pPr>
        <w:snapToGrid w:val="0"/>
        <w:spacing w:line="120" w:lineRule="exact"/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02"/>
        <w:gridCol w:w="3383"/>
        <w:gridCol w:w="1398"/>
        <w:gridCol w:w="1002"/>
        <w:gridCol w:w="2935"/>
      </w:tblGrid>
      <w:tr w:rsidR="00EB1492" w:rsidTr="001D693F">
        <w:trPr>
          <w:trHeight w:val="635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号番号</w:t>
            </w: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施設の用途</w:t>
            </w: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B1492" w:rsidTr="001D693F">
        <w:trPr>
          <w:trHeight w:val="1326"/>
        </w:trPr>
        <w:tc>
          <w:tcPr>
            <w:tcW w:w="81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452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EB1492" w:rsidRDefault="00EB1492" w:rsidP="00341F6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EB1492" w:rsidRDefault="00EB1492" w:rsidP="00341F6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EB1492" w:rsidRPr="00AE5AC2" w:rsidRDefault="00EB1492" w:rsidP="00EB1492">
      <w:pPr>
        <w:ind w:left="472" w:hangingChars="262" w:hanging="472"/>
        <w:rPr>
          <w:rFonts w:hAnsi="ＭＳ 明朝"/>
          <w:spacing w:val="-10"/>
          <w:sz w:val="20"/>
          <w:szCs w:val="20"/>
        </w:rPr>
      </w:pPr>
      <w:r w:rsidRPr="00AE5AC2">
        <w:rPr>
          <w:rFonts w:hAnsi="ＭＳ 明朝" w:hint="eastAsia"/>
          <w:spacing w:val="-10"/>
          <w:sz w:val="20"/>
          <w:szCs w:val="20"/>
        </w:rPr>
        <w:t>注１　「施設の名称」の欄には、ダイオキシン類対策特別措置法施行令別表第１第</w:t>
      </w:r>
      <w:r w:rsidRPr="00AE5AC2">
        <w:rPr>
          <w:rFonts w:hAnsi="ＭＳ 明朝"/>
          <w:spacing w:val="-10"/>
          <w:sz w:val="20"/>
          <w:szCs w:val="20"/>
        </w:rPr>
        <w:t>1</w:t>
      </w:r>
      <w:r>
        <w:rPr>
          <w:rFonts w:hAnsi="ＭＳ 明朝" w:hint="eastAsia"/>
          <w:spacing w:val="-10"/>
          <w:sz w:val="20"/>
          <w:szCs w:val="20"/>
        </w:rPr>
        <w:t>号から第４号まで及び別表第２第１号から第１４号までに掲げる</w:t>
      </w:r>
      <w:r w:rsidRPr="00AE5AC2">
        <w:rPr>
          <w:rFonts w:hAnsi="ＭＳ 明朝" w:hint="eastAsia"/>
          <w:spacing w:val="-10"/>
          <w:sz w:val="20"/>
          <w:szCs w:val="20"/>
        </w:rPr>
        <w:t>施設を記載すること。</w:t>
      </w:r>
    </w:p>
    <w:p w:rsidR="00EB1492" w:rsidRPr="00AE5AC2" w:rsidRDefault="00EB1492" w:rsidP="00EB1492">
      <w:pPr>
        <w:ind w:left="472" w:hangingChars="262" w:hanging="472"/>
        <w:rPr>
          <w:rFonts w:hAnsi="ＭＳ 明朝"/>
          <w:spacing w:val="-10"/>
          <w:sz w:val="20"/>
          <w:szCs w:val="20"/>
        </w:rPr>
      </w:pPr>
      <w:r w:rsidRPr="00AE5AC2">
        <w:rPr>
          <w:rFonts w:hAnsi="ＭＳ 明朝" w:hint="eastAsia"/>
          <w:spacing w:val="-10"/>
          <w:sz w:val="20"/>
          <w:szCs w:val="20"/>
        </w:rPr>
        <w:t>注２　「号番号」の欄には、ダイオキシン類対策特別措置法施行令別表第１または、第２の号番号を記載すること。</w:t>
      </w:r>
    </w:p>
    <w:p w:rsidR="00EB1492" w:rsidRPr="00AE5AC2" w:rsidRDefault="00EB1492" w:rsidP="00EB1492">
      <w:pPr>
        <w:ind w:left="472" w:hangingChars="262" w:hanging="472"/>
        <w:rPr>
          <w:rFonts w:hAnsi="ＭＳ 明朝"/>
          <w:spacing w:val="-10"/>
          <w:sz w:val="20"/>
          <w:szCs w:val="20"/>
        </w:rPr>
      </w:pPr>
      <w:r>
        <w:rPr>
          <w:rFonts w:hAnsi="ＭＳ 明朝" w:hint="eastAsia"/>
          <w:spacing w:val="-10"/>
          <w:sz w:val="20"/>
          <w:szCs w:val="20"/>
        </w:rPr>
        <w:t>注３　「施設の用途」の欄には、施設の用途の他に当該施設により</w:t>
      </w:r>
      <w:r w:rsidRPr="00AE5AC2">
        <w:rPr>
          <w:rFonts w:hAnsi="ＭＳ 明朝" w:hint="eastAsia"/>
          <w:spacing w:val="-10"/>
          <w:sz w:val="20"/>
          <w:szCs w:val="20"/>
        </w:rPr>
        <w:t>製造、選別等される製品、半製品、中間製品等の名称を記載すること。</w:t>
      </w:r>
    </w:p>
    <w:p w:rsidR="00EB1492" w:rsidRDefault="00EB1492" w:rsidP="00EB1492">
      <w:pPr>
        <w:ind w:left="550" w:hangingChars="262" w:hanging="550"/>
      </w:pPr>
      <w:r w:rsidRPr="00AE5AC2">
        <w:rPr>
          <w:rFonts w:hint="eastAsia"/>
        </w:rPr>
        <w:t>注４　用紙の大きさは、日本</w:t>
      </w:r>
      <w:r w:rsidR="00817E98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B8432B" w:rsidRPr="00EB1492" w:rsidRDefault="00B8432B" w:rsidP="00EB1492">
      <w:pPr>
        <w:rPr>
          <w:szCs w:val="20"/>
        </w:rPr>
      </w:pPr>
    </w:p>
    <w:sectPr w:rsidR="00B8432B" w:rsidRPr="00EB1492" w:rsidSect="0077363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B"/>
    <w:rsid w:val="00000AAB"/>
    <w:rsid w:val="000575AC"/>
    <w:rsid w:val="001D693F"/>
    <w:rsid w:val="00341F62"/>
    <w:rsid w:val="00417B9D"/>
    <w:rsid w:val="004A153F"/>
    <w:rsid w:val="00674001"/>
    <w:rsid w:val="00773632"/>
    <w:rsid w:val="00817E98"/>
    <w:rsid w:val="0082254C"/>
    <w:rsid w:val="00900114"/>
    <w:rsid w:val="0098664F"/>
    <w:rsid w:val="00AA2869"/>
    <w:rsid w:val="00AE5AC2"/>
    <w:rsid w:val="00B8432B"/>
    <w:rsid w:val="00C06A26"/>
    <w:rsid w:val="00DB081C"/>
    <w:rsid w:val="00DB5215"/>
    <w:rsid w:val="00E50368"/>
    <w:rsid w:val="00E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72F123-C33B-4183-AACB-1F41A940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table" w:styleId="a5">
    <w:name w:val="Table Grid"/>
    <w:basedOn w:val="a1"/>
    <w:uiPriority w:val="99"/>
    <w:rsid w:val="008225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様式第三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creator>tollcross</dc:creator>
  <cp:lastModifiedBy>大柳　まどか</cp:lastModifiedBy>
  <cp:revision>3</cp:revision>
  <dcterms:created xsi:type="dcterms:W3CDTF">2021-05-27T08:09:00Z</dcterms:created>
  <dcterms:modified xsi:type="dcterms:W3CDTF">2021-05-27T08:09:00Z</dcterms:modified>
</cp:coreProperties>
</file>