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B8" w:rsidRPr="00CF4AAE" w:rsidRDefault="00F65DB8" w:rsidP="00F65DB8">
      <w:pPr>
        <w:jc w:val="center"/>
        <w:rPr>
          <w:color w:val="FF0000"/>
          <w:sz w:val="24"/>
          <w:szCs w:val="24"/>
        </w:rPr>
      </w:pPr>
    </w:p>
    <w:p w:rsidR="008E5F68" w:rsidRDefault="008E5F68" w:rsidP="008E5F68">
      <w:pPr>
        <w:rPr>
          <w:b/>
          <w:sz w:val="24"/>
          <w:szCs w:val="24"/>
        </w:rPr>
      </w:pPr>
    </w:p>
    <w:p w:rsidR="00197F7E" w:rsidRPr="00CF4AAE" w:rsidRDefault="00F65DB8" w:rsidP="00F65DB8">
      <w:pPr>
        <w:jc w:val="center"/>
        <w:rPr>
          <w:b/>
          <w:sz w:val="24"/>
          <w:szCs w:val="24"/>
        </w:rPr>
      </w:pPr>
      <w:r w:rsidRPr="00CF4AAE">
        <w:rPr>
          <w:rFonts w:hint="eastAsia"/>
          <w:b/>
          <w:sz w:val="24"/>
          <w:szCs w:val="24"/>
        </w:rPr>
        <w:t>令和</w:t>
      </w:r>
      <w:r w:rsidRPr="00CF4AAE">
        <w:rPr>
          <w:rFonts w:hint="eastAsia"/>
          <w:b/>
          <w:sz w:val="24"/>
          <w:szCs w:val="24"/>
        </w:rPr>
        <w:t>3</w:t>
      </w:r>
      <w:r w:rsidRPr="00CF4AAE">
        <w:rPr>
          <w:rFonts w:hint="eastAsia"/>
          <w:b/>
          <w:sz w:val="24"/>
          <w:szCs w:val="24"/>
        </w:rPr>
        <w:t>年度</w:t>
      </w:r>
      <w:r w:rsidR="002633CB">
        <w:rPr>
          <w:rFonts w:hint="eastAsia"/>
          <w:b/>
          <w:sz w:val="24"/>
          <w:szCs w:val="24"/>
        </w:rPr>
        <w:t>魚のゆりかご水田米</w:t>
      </w:r>
      <w:r w:rsidRPr="00CF4AAE">
        <w:rPr>
          <w:rFonts w:hint="eastAsia"/>
          <w:b/>
          <w:sz w:val="24"/>
          <w:szCs w:val="24"/>
        </w:rPr>
        <w:t>パッケージデザイン活用助成</w:t>
      </w:r>
      <w:r w:rsidR="002633CB">
        <w:rPr>
          <w:rFonts w:hint="eastAsia"/>
          <w:b/>
          <w:sz w:val="24"/>
          <w:szCs w:val="24"/>
        </w:rPr>
        <w:t>事業</w:t>
      </w:r>
      <w:r w:rsidRPr="00CF4AAE">
        <w:rPr>
          <w:rFonts w:hint="eastAsia"/>
          <w:b/>
          <w:sz w:val="24"/>
          <w:szCs w:val="24"/>
        </w:rPr>
        <w:t>に係る公募要領</w:t>
      </w:r>
    </w:p>
    <w:p w:rsidR="00F65DB8" w:rsidRPr="00CF4AAE" w:rsidRDefault="00F65DB8">
      <w:pPr>
        <w:rPr>
          <w:sz w:val="24"/>
          <w:szCs w:val="24"/>
        </w:rPr>
      </w:pPr>
    </w:p>
    <w:p w:rsidR="00F65DB8" w:rsidRPr="00CF4AAE" w:rsidRDefault="00F65DB8">
      <w:pPr>
        <w:rPr>
          <w:sz w:val="24"/>
          <w:szCs w:val="24"/>
        </w:rPr>
      </w:pPr>
      <w:r w:rsidRPr="00CF4AAE">
        <w:rPr>
          <w:rFonts w:hint="eastAsia"/>
          <w:sz w:val="24"/>
          <w:szCs w:val="24"/>
        </w:rPr>
        <w:t xml:space="preserve">　　　　　　　　　　　　　　琵琶湖とつながる生きもの田んぼ物語推進協議会</w:t>
      </w:r>
    </w:p>
    <w:p w:rsidR="00F65DB8" w:rsidRPr="00CF4AAE" w:rsidRDefault="00F65DB8">
      <w:pPr>
        <w:rPr>
          <w:sz w:val="24"/>
          <w:szCs w:val="24"/>
        </w:rPr>
      </w:pPr>
    </w:p>
    <w:p w:rsidR="00F65DB8" w:rsidRPr="00CF4AAE" w:rsidRDefault="001D0696" w:rsidP="002633CB">
      <w:pPr>
        <w:pStyle w:val="ae"/>
        <w:numPr>
          <w:ilvl w:val="0"/>
          <w:numId w:val="1"/>
        </w:numPr>
        <w:ind w:leftChars="0"/>
        <w:rPr>
          <w:b/>
          <w:sz w:val="24"/>
          <w:szCs w:val="24"/>
        </w:rPr>
      </w:pPr>
      <w:r>
        <w:rPr>
          <w:rFonts w:hint="eastAsia"/>
          <w:b/>
          <w:sz w:val="24"/>
          <w:szCs w:val="24"/>
        </w:rPr>
        <w:t>総則</w:t>
      </w:r>
    </w:p>
    <w:p w:rsidR="001D0696" w:rsidRDefault="00F65DB8" w:rsidP="00F65DB8">
      <w:pPr>
        <w:rPr>
          <w:sz w:val="24"/>
          <w:szCs w:val="24"/>
        </w:rPr>
      </w:pPr>
      <w:r w:rsidRPr="00CF4AAE">
        <w:rPr>
          <w:rFonts w:hint="eastAsia"/>
          <w:sz w:val="24"/>
          <w:szCs w:val="24"/>
        </w:rPr>
        <w:t xml:space="preserve">　</w:t>
      </w:r>
      <w:r w:rsidR="002633CB">
        <w:rPr>
          <w:rFonts w:hint="eastAsia"/>
          <w:sz w:val="24"/>
          <w:szCs w:val="24"/>
        </w:rPr>
        <w:t>魚のゆりかご水田米</w:t>
      </w:r>
      <w:r w:rsidR="001D0696">
        <w:rPr>
          <w:rFonts w:hint="eastAsia"/>
          <w:sz w:val="24"/>
          <w:szCs w:val="24"/>
        </w:rPr>
        <w:t>パッケージデザイン活用助成事業に係る公募の実施については、魚のゆりかご水田米パッケージデザイン</w:t>
      </w:r>
      <w:r w:rsidR="007D4F8F">
        <w:rPr>
          <w:rFonts w:hint="eastAsia"/>
          <w:sz w:val="24"/>
          <w:szCs w:val="24"/>
        </w:rPr>
        <w:t>活用助成事業</w:t>
      </w:r>
      <w:r w:rsidR="001D0696">
        <w:rPr>
          <w:rFonts w:hint="eastAsia"/>
          <w:sz w:val="24"/>
          <w:szCs w:val="24"/>
        </w:rPr>
        <w:t>補助金交付要綱に定める他この要領に定める。</w:t>
      </w:r>
    </w:p>
    <w:p w:rsidR="001D0696" w:rsidRDefault="001D0696" w:rsidP="00F65DB8">
      <w:pPr>
        <w:rPr>
          <w:sz w:val="24"/>
          <w:szCs w:val="24"/>
        </w:rPr>
      </w:pPr>
    </w:p>
    <w:p w:rsidR="001D0696" w:rsidRPr="00CF4AAE" w:rsidRDefault="001D0696" w:rsidP="001D0696">
      <w:pPr>
        <w:pStyle w:val="ae"/>
        <w:numPr>
          <w:ilvl w:val="0"/>
          <w:numId w:val="1"/>
        </w:numPr>
        <w:ind w:leftChars="0"/>
        <w:rPr>
          <w:b/>
          <w:sz w:val="24"/>
          <w:szCs w:val="24"/>
        </w:rPr>
      </w:pPr>
      <w:r w:rsidRPr="00CF4AAE">
        <w:rPr>
          <w:rFonts w:hint="eastAsia"/>
          <w:b/>
          <w:sz w:val="24"/>
          <w:szCs w:val="24"/>
        </w:rPr>
        <w:t>趣旨</w:t>
      </w:r>
    </w:p>
    <w:p w:rsidR="001D0696" w:rsidRPr="00CF4AAE" w:rsidRDefault="001D0696" w:rsidP="001D0696">
      <w:pPr>
        <w:rPr>
          <w:sz w:val="24"/>
          <w:szCs w:val="24"/>
        </w:rPr>
      </w:pPr>
      <w:r w:rsidRPr="00CF4AAE">
        <w:rPr>
          <w:rFonts w:hint="eastAsia"/>
          <w:sz w:val="24"/>
          <w:szCs w:val="24"/>
        </w:rPr>
        <w:t xml:space="preserve">　</w:t>
      </w:r>
      <w:r>
        <w:rPr>
          <w:rFonts w:hint="eastAsia"/>
          <w:sz w:val="24"/>
          <w:szCs w:val="24"/>
        </w:rPr>
        <w:t>魚のゆりかご水田米の</w:t>
      </w:r>
      <w:r w:rsidRPr="00CF4AAE">
        <w:rPr>
          <w:rFonts w:hint="eastAsia"/>
          <w:sz w:val="24"/>
          <w:szCs w:val="24"/>
        </w:rPr>
        <w:t>販売促進を目的に、統一</w:t>
      </w:r>
      <w:r>
        <w:rPr>
          <w:rFonts w:hint="eastAsia"/>
          <w:sz w:val="24"/>
          <w:szCs w:val="24"/>
        </w:rPr>
        <w:t>した</w:t>
      </w:r>
      <w:r w:rsidRPr="00CF4AAE">
        <w:rPr>
          <w:rFonts w:hint="eastAsia"/>
          <w:sz w:val="24"/>
          <w:szCs w:val="24"/>
        </w:rPr>
        <w:t>パッケージデザイン（以下「</w:t>
      </w:r>
      <w:r>
        <w:rPr>
          <w:rFonts w:hint="eastAsia"/>
          <w:sz w:val="24"/>
          <w:szCs w:val="24"/>
        </w:rPr>
        <w:t>当該デザイン」と表記する。）を用いた精米袋作成の支援を行う。</w:t>
      </w:r>
    </w:p>
    <w:p w:rsidR="001D0696" w:rsidRPr="002633CB" w:rsidRDefault="001D0696" w:rsidP="00F65DB8">
      <w:pPr>
        <w:rPr>
          <w:sz w:val="24"/>
          <w:szCs w:val="24"/>
        </w:rPr>
      </w:pPr>
    </w:p>
    <w:p w:rsidR="00F65DB8" w:rsidRPr="00CF4AAE" w:rsidRDefault="00F65DB8" w:rsidP="00F65DB8">
      <w:pPr>
        <w:pStyle w:val="ae"/>
        <w:numPr>
          <w:ilvl w:val="0"/>
          <w:numId w:val="1"/>
        </w:numPr>
        <w:ind w:leftChars="0"/>
        <w:rPr>
          <w:b/>
          <w:sz w:val="24"/>
          <w:szCs w:val="24"/>
        </w:rPr>
      </w:pPr>
      <w:r w:rsidRPr="00CF4AAE">
        <w:rPr>
          <w:rFonts w:hint="eastAsia"/>
          <w:b/>
          <w:sz w:val="24"/>
          <w:szCs w:val="24"/>
        </w:rPr>
        <w:t>事業内容</w:t>
      </w:r>
    </w:p>
    <w:p w:rsidR="00EC7346" w:rsidRPr="00CF4AAE" w:rsidRDefault="00EC7346" w:rsidP="00EC7346">
      <w:pPr>
        <w:rPr>
          <w:sz w:val="24"/>
          <w:szCs w:val="24"/>
        </w:rPr>
      </w:pPr>
      <w:r w:rsidRPr="00CF4AAE">
        <w:rPr>
          <w:rFonts w:hint="eastAsia"/>
          <w:sz w:val="24"/>
          <w:szCs w:val="24"/>
        </w:rPr>
        <w:t xml:space="preserve">　当該デザインを使用した</w:t>
      </w:r>
      <w:r w:rsidR="002633CB">
        <w:rPr>
          <w:rFonts w:hint="eastAsia"/>
          <w:sz w:val="24"/>
          <w:szCs w:val="24"/>
        </w:rPr>
        <w:t>精</w:t>
      </w:r>
      <w:r w:rsidRPr="00CF4AAE">
        <w:rPr>
          <w:rFonts w:hint="eastAsia"/>
          <w:sz w:val="24"/>
          <w:szCs w:val="24"/>
        </w:rPr>
        <w:t>米袋作成に対</w:t>
      </w:r>
      <w:r w:rsidR="00D16261">
        <w:rPr>
          <w:rFonts w:hint="eastAsia"/>
          <w:sz w:val="24"/>
          <w:szCs w:val="24"/>
        </w:rPr>
        <w:t>し、予算の範囲で</w:t>
      </w:r>
      <w:r w:rsidRPr="00CF4AAE">
        <w:rPr>
          <w:rFonts w:hint="eastAsia"/>
          <w:sz w:val="24"/>
          <w:szCs w:val="24"/>
        </w:rPr>
        <w:t>助成</w:t>
      </w:r>
      <w:r w:rsidR="002633CB">
        <w:rPr>
          <w:rFonts w:hint="eastAsia"/>
          <w:sz w:val="24"/>
          <w:szCs w:val="24"/>
        </w:rPr>
        <w:t>を行う</w:t>
      </w:r>
      <w:r w:rsidR="008C11FD">
        <w:rPr>
          <w:rFonts w:hint="eastAsia"/>
          <w:sz w:val="24"/>
          <w:szCs w:val="24"/>
        </w:rPr>
        <w:t>。当該デザインは別添のとおりで</w:t>
      </w:r>
      <w:r w:rsidR="002633CB">
        <w:rPr>
          <w:rFonts w:hint="eastAsia"/>
          <w:sz w:val="24"/>
          <w:szCs w:val="24"/>
        </w:rPr>
        <w:t>ある</w:t>
      </w:r>
      <w:r w:rsidR="008C11FD">
        <w:rPr>
          <w:rFonts w:hint="eastAsia"/>
          <w:sz w:val="24"/>
          <w:szCs w:val="24"/>
        </w:rPr>
        <w:t>。</w:t>
      </w:r>
    </w:p>
    <w:p w:rsidR="00EC7346" w:rsidRPr="00CF4AAE" w:rsidRDefault="00EC7346" w:rsidP="00EC7346">
      <w:pPr>
        <w:pStyle w:val="ae"/>
        <w:ind w:leftChars="0" w:left="420"/>
        <w:rPr>
          <w:sz w:val="24"/>
          <w:szCs w:val="24"/>
        </w:rPr>
      </w:pPr>
    </w:p>
    <w:p w:rsidR="00F65DB8" w:rsidRPr="00CF4AAE" w:rsidRDefault="00F65DB8" w:rsidP="00F65DB8">
      <w:pPr>
        <w:pStyle w:val="ae"/>
        <w:numPr>
          <w:ilvl w:val="0"/>
          <w:numId w:val="1"/>
        </w:numPr>
        <w:ind w:leftChars="0"/>
        <w:rPr>
          <w:b/>
          <w:sz w:val="24"/>
          <w:szCs w:val="24"/>
        </w:rPr>
      </w:pPr>
      <w:r w:rsidRPr="00CF4AAE">
        <w:rPr>
          <w:rFonts w:hint="eastAsia"/>
          <w:b/>
          <w:sz w:val="24"/>
          <w:szCs w:val="24"/>
        </w:rPr>
        <w:t>応募対象者</w:t>
      </w:r>
    </w:p>
    <w:p w:rsidR="00EC7346" w:rsidRPr="00CF4AAE" w:rsidRDefault="00EC7346" w:rsidP="00EC7346">
      <w:pPr>
        <w:rPr>
          <w:sz w:val="24"/>
          <w:szCs w:val="24"/>
        </w:rPr>
      </w:pPr>
      <w:r w:rsidRPr="00CF4AAE">
        <w:rPr>
          <w:rFonts w:hint="eastAsia"/>
          <w:sz w:val="24"/>
          <w:szCs w:val="24"/>
        </w:rPr>
        <w:t xml:space="preserve">　当該デザインを使用した</w:t>
      </w:r>
      <w:r w:rsidR="002633CB">
        <w:rPr>
          <w:rFonts w:hint="eastAsia"/>
          <w:sz w:val="24"/>
          <w:szCs w:val="24"/>
        </w:rPr>
        <w:t>魚のゆりかご水田米</w:t>
      </w:r>
      <w:r w:rsidRPr="00CF4AAE">
        <w:rPr>
          <w:rFonts w:hint="eastAsia"/>
          <w:sz w:val="24"/>
          <w:szCs w:val="24"/>
        </w:rPr>
        <w:t>の販売</w:t>
      </w:r>
      <w:r w:rsidR="00A85C3E">
        <w:rPr>
          <w:rFonts w:hint="eastAsia"/>
          <w:sz w:val="24"/>
          <w:szCs w:val="24"/>
        </w:rPr>
        <w:t>（卸売）</w:t>
      </w:r>
      <w:r w:rsidR="00D7442F">
        <w:rPr>
          <w:rFonts w:hint="eastAsia"/>
          <w:sz w:val="24"/>
          <w:szCs w:val="24"/>
        </w:rPr>
        <w:t>を予定する米卸売業者</w:t>
      </w:r>
      <w:r w:rsidRPr="00CF4AAE">
        <w:rPr>
          <w:rFonts w:hint="eastAsia"/>
          <w:sz w:val="24"/>
          <w:szCs w:val="24"/>
        </w:rPr>
        <w:t>JA</w:t>
      </w:r>
      <w:r w:rsidR="008C11FD">
        <w:rPr>
          <w:rFonts w:hint="eastAsia"/>
          <w:sz w:val="24"/>
          <w:szCs w:val="24"/>
        </w:rPr>
        <w:t>、販売農家</w:t>
      </w:r>
      <w:r w:rsidR="009C7A49">
        <w:rPr>
          <w:rFonts w:hint="eastAsia"/>
          <w:sz w:val="24"/>
          <w:szCs w:val="24"/>
        </w:rPr>
        <w:t>等</w:t>
      </w:r>
      <w:r w:rsidR="002633CB">
        <w:rPr>
          <w:rFonts w:hint="eastAsia"/>
          <w:sz w:val="24"/>
          <w:szCs w:val="24"/>
        </w:rPr>
        <w:t>である</w:t>
      </w:r>
      <w:r w:rsidRPr="00CF4AAE">
        <w:rPr>
          <w:rFonts w:hint="eastAsia"/>
          <w:sz w:val="24"/>
          <w:szCs w:val="24"/>
        </w:rPr>
        <w:t>。</w:t>
      </w:r>
    </w:p>
    <w:p w:rsidR="00EC7346" w:rsidRPr="00CF4AAE" w:rsidRDefault="00EC7346" w:rsidP="00EC7346">
      <w:pPr>
        <w:rPr>
          <w:sz w:val="24"/>
          <w:szCs w:val="24"/>
        </w:rPr>
      </w:pPr>
    </w:p>
    <w:p w:rsidR="00F65DB8" w:rsidRPr="00CF4AAE" w:rsidRDefault="00F65DB8" w:rsidP="00F65DB8">
      <w:pPr>
        <w:pStyle w:val="ae"/>
        <w:numPr>
          <w:ilvl w:val="0"/>
          <w:numId w:val="1"/>
        </w:numPr>
        <w:ind w:leftChars="0"/>
        <w:rPr>
          <w:b/>
          <w:sz w:val="24"/>
          <w:szCs w:val="24"/>
        </w:rPr>
      </w:pPr>
      <w:r w:rsidRPr="00CF4AAE">
        <w:rPr>
          <w:rFonts w:hint="eastAsia"/>
          <w:b/>
          <w:sz w:val="24"/>
          <w:szCs w:val="24"/>
        </w:rPr>
        <w:t>応募の要件</w:t>
      </w:r>
    </w:p>
    <w:p w:rsidR="008C11FD" w:rsidRPr="008C11FD" w:rsidRDefault="002633CB" w:rsidP="008C11FD">
      <w:pPr>
        <w:rPr>
          <w:sz w:val="24"/>
          <w:szCs w:val="24"/>
        </w:rPr>
      </w:pPr>
      <w:r>
        <w:rPr>
          <w:rFonts w:hint="eastAsia"/>
          <w:sz w:val="24"/>
          <w:szCs w:val="24"/>
        </w:rPr>
        <w:t xml:space="preserve">　次の要件を満たすこととする</w:t>
      </w:r>
      <w:r w:rsidR="008C11FD">
        <w:rPr>
          <w:rFonts w:hint="eastAsia"/>
          <w:sz w:val="24"/>
          <w:szCs w:val="24"/>
        </w:rPr>
        <w:t>。</w:t>
      </w:r>
    </w:p>
    <w:p w:rsidR="00EC7346" w:rsidRPr="00CF4AAE" w:rsidRDefault="00EC7346" w:rsidP="00EC7346">
      <w:pPr>
        <w:pStyle w:val="ae"/>
        <w:numPr>
          <w:ilvl w:val="1"/>
          <w:numId w:val="3"/>
        </w:numPr>
        <w:ind w:leftChars="0"/>
        <w:rPr>
          <w:sz w:val="24"/>
          <w:szCs w:val="24"/>
        </w:rPr>
      </w:pPr>
      <w:r w:rsidRPr="00CF4AAE">
        <w:rPr>
          <w:rFonts w:hint="eastAsia"/>
          <w:sz w:val="24"/>
          <w:szCs w:val="24"/>
        </w:rPr>
        <w:t>補助事業全体および交付された補助金の適正な執行に関し、責任を負うこと。</w:t>
      </w:r>
    </w:p>
    <w:p w:rsidR="00EC7346" w:rsidRPr="00CF4AAE" w:rsidRDefault="00EC7346" w:rsidP="00EC7346">
      <w:pPr>
        <w:pStyle w:val="ae"/>
        <w:numPr>
          <w:ilvl w:val="1"/>
          <w:numId w:val="3"/>
        </w:numPr>
        <w:ind w:leftChars="0"/>
        <w:rPr>
          <w:sz w:val="24"/>
          <w:szCs w:val="24"/>
        </w:rPr>
      </w:pPr>
      <w:r w:rsidRPr="00CF4AAE">
        <w:rPr>
          <w:rFonts w:hint="eastAsia"/>
          <w:sz w:val="24"/>
          <w:szCs w:val="24"/>
        </w:rPr>
        <w:t>当該デザインを活用し</w:t>
      </w:r>
      <w:r w:rsidR="00715EE2">
        <w:rPr>
          <w:rFonts w:hint="eastAsia"/>
          <w:sz w:val="24"/>
          <w:szCs w:val="24"/>
        </w:rPr>
        <w:t>た販売に際して、環境こだわり農産物の小分け表示承認申請を提出</w:t>
      </w:r>
      <w:r w:rsidR="007055B5">
        <w:rPr>
          <w:rFonts w:hint="eastAsia"/>
          <w:sz w:val="24"/>
          <w:szCs w:val="24"/>
        </w:rPr>
        <w:t>できる</w:t>
      </w:r>
      <w:bookmarkStart w:id="0" w:name="_GoBack"/>
      <w:bookmarkEnd w:id="0"/>
      <w:r w:rsidR="00715EE2">
        <w:rPr>
          <w:rFonts w:hint="eastAsia"/>
          <w:sz w:val="24"/>
          <w:szCs w:val="24"/>
        </w:rPr>
        <w:t>こと</w:t>
      </w:r>
      <w:r w:rsidRPr="00CF4AAE">
        <w:rPr>
          <w:rFonts w:hint="eastAsia"/>
          <w:sz w:val="24"/>
          <w:szCs w:val="24"/>
        </w:rPr>
        <w:t>。</w:t>
      </w:r>
    </w:p>
    <w:p w:rsidR="00EC7346" w:rsidRPr="00CF4AAE" w:rsidRDefault="00EC7346" w:rsidP="00EC7346">
      <w:pPr>
        <w:pStyle w:val="ae"/>
        <w:numPr>
          <w:ilvl w:val="1"/>
          <w:numId w:val="3"/>
        </w:numPr>
        <w:ind w:leftChars="0"/>
        <w:rPr>
          <w:sz w:val="24"/>
          <w:szCs w:val="24"/>
        </w:rPr>
      </w:pPr>
      <w:r w:rsidRPr="00CF4AAE">
        <w:rPr>
          <w:rFonts w:hint="eastAsia"/>
          <w:sz w:val="24"/>
          <w:szCs w:val="24"/>
        </w:rPr>
        <w:t>販売を予定する事業者の役員等（個人である場合はその者、法人である場合は役員または支店もしくは営業所（常時契約を締結する事務所をいう。）の代表者、団体である場合は、代表者、理事等その他経営に実質的に関与している者をいう。以下同じ。）が暴力団員（暴力団員による不当な行為の防止等に関する法律（平成</w:t>
      </w:r>
      <w:r w:rsidRPr="00CF4AAE">
        <w:rPr>
          <w:rFonts w:hint="eastAsia"/>
          <w:sz w:val="24"/>
          <w:szCs w:val="24"/>
        </w:rPr>
        <w:t>3</w:t>
      </w:r>
      <w:r w:rsidRPr="00CF4AAE">
        <w:rPr>
          <w:rFonts w:hint="eastAsia"/>
          <w:sz w:val="24"/>
          <w:szCs w:val="24"/>
        </w:rPr>
        <w:t>年法律第</w:t>
      </w:r>
      <w:r w:rsidRPr="00CF4AAE">
        <w:rPr>
          <w:rFonts w:hint="eastAsia"/>
          <w:sz w:val="24"/>
          <w:szCs w:val="24"/>
        </w:rPr>
        <w:t>77</w:t>
      </w:r>
      <w:r w:rsidRPr="00CF4AAE">
        <w:rPr>
          <w:rFonts w:hint="eastAsia"/>
          <w:sz w:val="24"/>
          <w:szCs w:val="24"/>
        </w:rPr>
        <w:t>号）第</w:t>
      </w:r>
      <w:r w:rsidRPr="00CF4AAE">
        <w:rPr>
          <w:rFonts w:hint="eastAsia"/>
          <w:sz w:val="24"/>
          <w:szCs w:val="24"/>
        </w:rPr>
        <w:t>2</w:t>
      </w:r>
      <w:r w:rsidRPr="00CF4AAE">
        <w:rPr>
          <w:rFonts w:hint="eastAsia"/>
          <w:sz w:val="24"/>
          <w:szCs w:val="24"/>
        </w:rPr>
        <w:t>条第</w:t>
      </w:r>
      <w:r w:rsidRPr="00CF4AAE">
        <w:rPr>
          <w:rFonts w:hint="eastAsia"/>
          <w:sz w:val="24"/>
          <w:szCs w:val="24"/>
        </w:rPr>
        <w:t>6</w:t>
      </w:r>
      <w:r w:rsidR="00D16261">
        <w:rPr>
          <w:rFonts w:hint="eastAsia"/>
          <w:sz w:val="24"/>
          <w:szCs w:val="24"/>
        </w:rPr>
        <w:t>号に規定する暴力団員をいう。以下同じ</w:t>
      </w:r>
      <w:r w:rsidRPr="00CF4AAE">
        <w:rPr>
          <w:rFonts w:hint="eastAsia"/>
          <w:sz w:val="24"/>
          <w:szCs w:val="24"/>
        </w:rPr>
        <w:t>。）でない</w:t>
      </w:r>
      <w:r w:rsidR="00CF6760">
        <w:rPr>
          <w:rFonts w:hint="eastAsia"/>
          <w:sz w:val="24"/>
          <w:szCs w:val="24"/>
        </w:rPr>
        <w:t>こと</w:t>
      </w:r>
      <w:r w:rsidRPr="00CF4AAE">
        <w:rPr>
          <w:rFonts w:hint="eastAsia"/>
          <w:sz w:val="24"/>
          <w:szCs w:val="24"/>
        </w:rPr>
        <w:t>。</w:t>
      </w:r>
    </w:p>
    <w:p w:rsidR="00EC7346" w:rsidRPr="00CF4AAE" w:rsidRDefault="00EC7346" w:rsidP="00EC7346">
      <w:pPr>
        <w:rPr>
          <w:sz w:val="24"/>
          <w:szCs w:val="24"/>
        </w:rPr>
      </w:pPr>
    </w:p>
    <w:p w:rsidR="00F65DB8" w:rsidRPr="00CF4AAE" w:rsidRDefault="00F65DB8" w:rsidP="00F65DB8">
      <w:pPr>
        <w:pStyle w:val="ae"/>
        <w:numPr>
          <w:ilvl w:val="0"/>
          <w:numId w:val="1"/>
        </w:numPr>
        <w:ind w:leftChars="0"/>
        <w:rPr>
          <w:b/>
          <w:sz w:val="24"/>
          <w:szCs w:val="24"/>
        </w:rPr>
      </w:pPr>
      <w:r w:rsidRPr="00CF4AAE">
        <w:rPr>
          <w:rFonts w:hint="eastAsia"/>
          <w:b/>
          <w:sz w:val="24"/>
          <w:szCs w:val="24"/>
        </w:rPr>
        <w:t>補助対象の範囲</w:t>
      </w:r>
    </w:p>
    <w:p w:rsidR="00EC7346" w:rsidRPr="00CF4AAE" w:rsidRDefault="00EC7346" w:rsidP="00EC7346">
      <w:pPr>
        <w:rPr>
          <w:sz w:val="24"/>
          <w:szCs w:val="24"/>
        </w:rPr>
      </w:pPr>
      <w:r w:rsidRPr="00CF4AAE">
        <w:rPr>
          <w:rFonts w:hint="eastAsia"/>
          <w:sz w:val="24"/>
          <w:szCs w:val="24"/>
        </w:rPr>
        <w:t xml:space="preserve">　</w:t>
      </w:r>
      <w:r w:rsidR="002633CB">
        <w:rPr>
          <w:rFonts w:hint="eastAsia"/>
          <w:sz w:val="24"/>
          <w:szCs w:val="24"/>
        </w:rPr>
        <w:t>魚のゆりかご水田米</w:t>
      </w:r>
      <w:r w:rsidRPr="00CF4AAE">
        <w:rPr>
          <w:rFonts w:hint="eastAsia"/>
          <w:sz w:val="24"/>
          <w:szCs w:val="24"/>
        </w:rPr>
        <w:t>の販売促進を目的として、当該デザインを印刷した</w:t>
      </w:r>
      <w:r w:rsidR="00CF6760">
        <w:rPr>
          <w:rFonts w:hint="eastAsia"/>
          <w:sz w:val="24"/>
          <w:szCs w:val="24"/>
        </w:rPr>
        <w:t>精</w:t>
      </w:r>
      <w:r w:rsidRPr="00CF4AAE">
        <w:rPr>
          <w:rFonts w:hint="eastAsia"/>
          <w:sz w:val="24"/>
          <w:szCs w:val="24"/>
        </w:rPr>
        <w:t>米袋を作成するために必要な経費。</w:t>
      </w:r>
    </w:p>
    <w:p w:rsidR="00EC7346" w:rsidRPr="00941B90" w:rsidRDefault="00941B90" w:rsidP="00941B90">
      <w:pPr>
        <w:ind w:firstLine="240"/>
        <w:rPr>
          <w:sz w:val="24"/>
          <w:szCs w:val="24"/>
        </w:rPr>
      </w:pPr>
      <w:r>
        <w:rPr>
          <w:rFonts w:hint="eastAsia"/>
          <w:sz w:val="24"/>
          <w:szCs w:val="24"/>
        </w:rPr>
        <w:lastRenderedPageBreak/>
        <w:t>応募にあたって、事業費</w:t>
      </w:r>
      <w:r w:rsidR="00EC7346" w:rsidRPr="00941B90">
        <w:rPr>
          <w:rFonts w:hint="eastAsia"/>
          <w:sz w:val="24"/>
          <w:szCs w:val="24"/>
        </w:rPr>
        <w:t>を記載するが、実際に助成対象となるものは、申請書類に記載され</w:t>
      </w:r>
      <w:r w:rsidR="00EA7752" w:rsidRPr="00941B90">
        <w:rPr>
          <w:rFonts w:hint="eastAsia"/>
          <w:sz w:val="24"/>
          <w:szCs w:val="24"/>
        </w:rPr>
        <w:t>た</w:t>
      </w:r>
      <w:r w:rsidR="00EC7346" w:rsidRPr="00941B90">
        <w:rPr>
          <w:rFonts w:hint="eastAsia"/>
          <w:sz w:val="24"/>
          <w:szCs w:val="24"/>
        </w:rPr>
        <w:t>事業実施計画の審査結果に基づき決定される。</w:t>
      </w:r>
    </w:p>
    <w:p w:rsidR="00EC7346" w:rsidRPr="00CF4AAE" w:rsidRDefault="00EC7346" w:rsidP="00EC7346">
      <w:pPr>
        <w:rPr>
          <w:sz w:val="24"/>
          <w:szCs w:val="24"/>
        </w:rPr>
      </w:pPr>
    </w:p>
    <w:p w:rsidR="00F65DB8" w:rsidRPr="00CF4AAE" w:rsidRDefault="00F65DB8" w:rsidP="00F65DB8">
      <w:pPr>
        <w:pStyle w:val="ae"/>
        <w:numPr>
          <w:ilvl w:val="0"/>
          <w:numId w:val="1"/>
        </w:numPr>
        <w:ind w:leftChars="0"/>
        <w:rPr>
          <w:b/>
          <w:sz w:val="24"/>
          <w:szCs w:val="24"/>
        </w:rPr>
      </w:pPr>
      <w:r w:rsidRPr="00CF4AAE">
        <w:rPr>
          <w:rFonts w:hint="eastAsia"/>
          <w:b/>
          <w:sz w:val="24"/>
          <w:szCs w:val="24"/>
        </w:rPr>
        <w:t>補助の対象としない経費</w:t>
      </w:r>
    </w:p>
    <w:p w:rsidR="00EA7752" w:rsidRPr="00CF4AAE" w:rsidRDefault="00CF6760" w:rsidP="00EA7752">
      <w:pPr>
        <w:rPr>
          <w:sz w:val="24"/>
          <w:szCs w:val="24"/>
        </w:rPr>
      </w:pPr>
      <w:r>
        <w:rPr>
          <w:rFonts w:hint="eastAsia"/>
          <w:sz w:val="24"/>
          <w:szCs w:val="24"/>
        </w:rPr>
        <w:t xml:space="preserve">　次の経費は、事業実施に必要なものであっても、所要額に含めない</w:t>
      </w:r>
      <w:r w:rsidR="00EA7752" w:rsidRPr="00CF4AAE">
        <w:rPr>
          <w:rFonts w:hint="eastAsia"/>
          <w:sz w:val="24"/>
          <w:szCs w:val="24"/>
        </w:rPr>
        <w:t>。</w:t>
      </w:r>
    </w:p>
    <w:p w:rsidR="00EA7752" w:rsidRPr="00CF4AAE" w:rsidRDefault="00EA7752" w:rsidP="00EA7752">
      <w:pPr>
        <w:pStyle w:val="ae"/>
        <w:numPr>
          <w:ilvl w:val="0"/>
          <w:numId w:val="5"/>
        </w:numPr>
        <w:ind w:leftChars="0"/>
        <w:rPr>
          <w:sz w:val="24"/>
          <w:szCs w:val="24"/>
        </w:rPr>
      </w:pPr>
      <w:r w:rsidRPr="00CF4AAE">
        <w:rPr>
          <w:rFonts w:hint="eastAsia"/>
          <w:sz w:val="24"/>
          <w:szCs w:val="24"/>
        </w:rPr>
        <w:t>補助金の交付決定前に版の作成または印刷がされているもの。</w:t>
      </w:r>
    </w:p>
    <w:p w:rsidR="00EA7752" w:rsidRPr="00CF4AAE" w:rsidRDefault="00EA7752" w:rsidP="00EA7752">
      <w:pPr>
        <w:pStyle w:val="ae"/>
        <w:numPr>
          <w:ilvl w:val="0"/>
          <w:numId w:val="5"/>
        </w:numPr>
        <w:ind w:leftChars="0"/>
        <w:rPr>
          <w:sz w:val="24"/>
          <w:szCs w:val="24"/>
        </w:rPr>
      </w:pPr>
      <w:r w:rsidRPr="00CF4AAE">
        <w:rPr>
          <w:rFonts w:hint="eastAsia"/>
          <w:sz w:val="24"/>
          <w:szCs w:val="24"/>
        </w:rPr>
        <w:t>消費税および地方消費税に係る仕入れ控除額（補助対象経費に含まれる消費税および地方消費税相当額のうち、消費税法（昭和</w:t>
      </w:r>
      <w:r w:rsidRPr="00CF4AAE">
        <w:rPr>
          <w:rFonts w:hint="eastAsia"/>
          <w:sz w:val="24"/>
          <w:szCs w:val="24"/>
        </w:rPr>
        <w:t>63</w:t>
      </w:r>
      <w:r w:rsidRPr="00CF4AAE">
        <w:rPr>
          <w:rFonts w:hint="eastAsia"/>
          <w:sz w:val="24"/>
          <w:szCs w:val="24"/>
        </w:rPr>
        <w:t>年法律第</w:t>
      </w:r>
      <w:r w:rsidRPr="00CF4AAE">
        <w:rPr>
          <w:rFonts w:hint="eastAsia"/>
          <w:sz w:val="24"/>
          <w:szCs w:val="24"/>
        </w:rPr>
        <w:t>108</w:t>
      </w:r>
      <w:r w:rsidRPr="00CF4AAE">
        <w:rPr>
          <w:rFonts w:hint="eastAsia"/>
          <w:sz w:val="24"/>
          <w:szCs w:val="24"/>
        </w:rPr>
        <w:t>号）の規定により仕</w:t>
      </w:r>
      <w:r w:rsidR="00AA68C3">
        <w:rPr>
          <w:rFonts w:hint="eastAsia"/>
          <w:sz w:val="24"/>
          <w:szCs w:val="24"/>
        </w:rPr>
        <w:t>入れにかかる消費税額として控除できる金額および当該金額に地方</w:t>
      </w:r>
      <w:r w:rsidRPr="00CF4AAE">
        <w:rPr>
          <w:rFonts w:hint="eastAsia"/>
          <w:sz w:val="24"/>
          <w:szCs w:val="24"/>
        </w:rPr>
        <w:t>税法</w:t>
      </w:r>
      <w:r w:rsidRPr="00CF4AAE">
        <w:rPr>
          <w:rFonts w:hint="eastAsia"/>
          <w:sz w:val="24"/>
          <w:szCs w:val="24"/>
        </w:rPr>
        <w:t>(</w:t>
      </w:r>
      <w:r w:rsidRPr="00CF4AAE">
        <w:rPr>
          <w:rFonts w:hint="eastAsia"/>
          <w:sz w:val="24"/>
          <w:szCs w:val="24"/>
        </w:rPr>
        <w:t>昭和</w:t>
      </w:r>
      <w:r w:rsidRPr="00CF4AAE">
        <w:rPr>
          <w:rFonts w:hint="eastAsia"/>
          <w:sz w:val="24"/>
          <w:szCs w:val="24"/>
        </w:rPr>
        <w:t>25</w:t>
      </w:r>
      <w:r w:rsidRPr="00CF4AAE">
        <w:rPr>
          <w:rFonts w:hint="eastAsia"/>
          <w:sz w:val="24"/>
          <w:szCs w:val="24"/>
        </w:rPr>
        <w:t>年法律第</w:t>
      </w:r>
      <w:r w:rsidRPr="00CF4AAE">
        <w:rPr>
          <w:rFonts w:hint="eastAsia"/>
          <w:sz w:val="24"/>
          <w:szCs w:val="24"/>
        </w:rPr>
        <w:t>226</w:t>
      </w:r>
      <w:r w:rsidRPr="00CF4AAE">
        <w:rPr>
          <w:rFonts w:hint="eastAsia"/>
          <w:sz w:val="24"/>
          <w:szCs w:val="24"/>
        </w:rPr>
        <w:t>号</w:t>
      </w:r>
      <w:r w:rsidRPr="00CF4AAE">
        <w:rPr>
          <w:rFonts w:hint="eastAsia"/>
          <w:sz w:val="24"/>
          <w:szCs w:val="24"/>
        </w:rPr>
        <w:t>)</w:t>
      </w:r>
      <w:r w:rsidRPr="00CF4AAE">
        <w:rPr>
          <w:rFonts w:hint="eastAsia"/>
          <w:sz w:val="24"/>
          <w:szCs w:val="24"/>
        </w:rPr>
        <w:t>の規定による地方消費税の税率を乗じて得た金額の合計額に補助率を乗じていた金額）。</w:t>
      </w:r>
    </w:p>
    <w:p w:rsidR="00EA7752" w:rsidRPr="00CF4AAE" w:rsidRDefault="00EA7752" w:rsidP="00EA7752">
      <w:pPr>
        <w:rPr>
          <w:sz w:val="24"/>
          <w:szCs w:val="24"/>
        </w:rPr>
      </w:pPr>
    </w:p>
    <w:p w:rsidR="00F65DB8" w:rsidRPr="00CF4AAE" w:rsidRDefault="00CF4AAE" w:rsidP="00F65DB8">
      <w:pPr>
        <w:pStyle w:val="ae"/>
        <w:numPr>
          <w:ilvl w:val="0"/>
          <w:numId w:val="1"/>
        </w:numPr>
        <w:ind w:leftChars="0"/>
        <w:rPr>
          <w:b/>
          <w:sz w:val="24"/>
          <w:szCs w:val="24"/>
        </w:rPr>
      </w:pPr>
      <w:r w:rsidRPr="00CF4AAE">
        <w:rPr>
          <w:rFonts w:hint="eastAsia"/>
          <w:b/>
          <w:sz w:val="24"/>
          <w:szCs w:val="24"/>
        </w:rPr>
        <w:t>補助率等</w:t>
      </w:r>
    </w:p>
    <w:p w:rsidR="00EA7752" w:rsidRPr="00CF4AAE" w:rsidRDefault="00ED11DC" w:rsidP="00EA7752">
      <w:pPr>
        <w:rPr>
          <w:sz w:val="24"/>
          <w:szCs w:val="24"/>
        </w:rPr>
      </w:pPr>
      <w:r w:rsidRPr="00CF4AAE">
        <w:rPr>
          <w:rFonts w:hint="eastAsia"/>
          <w:sz w:val="24"/>
          <w:szCs w:val="24"/>
        </w:rPr>
        <w:t xml:space="preserve">　補助率は、</w:t>
      </w:r>
      <w:r w:rsidRPr="00CF4AAE">
        <w:rPr>
          <w:rFonts w:hint="eastAsia"/>
          <w:sz w:val="24"/>
          <w:szCs w:val="24"/>
        </w:rPr>
        <w:t>3</w:t>
      </w:r>
      <w:r w:rsidRPr="00CF4AAE">
        <w:rPr>
          <w:rFonts w:hint="eastAsia"/>
          <w:sz w:val="24"/>
          <w:szCs w:val="24"/>
        </w:rPr>
        <w:t>分の</w:t>
      </w:r>
      <w:r w:rsidRPr="00CF4AAE">
        <w:rPr>
          <w:rFonts w:hint="eastAsia"/>
          <w:sz w:val="24"/>
          <w:szCs w:val="24"/>
        </w:rPr>
        <w:t>1</w:t>
      </w:r>
      <w:r w:rsidR="00CF6760">
        <w:rPr>
          <w:rFonts w:hint="eastAsia"/>
          <w:sz w:val="24"/>
          <w:szCs w:val="24"/>
        </w:rPr>
        <w:t>以内</w:t>
      </w:r>
      <w:r w:rsidRPr="00CF4AAE">
        <w:rPr>
          <w:rFonts w:hint="eastAsia"/>
          <w:sz w:val="24"/>
          <w:szCs w:val="24"/>
        </w:rPr>
        <w:t>。</w:t>
      </w:r>
    </w:p>
    <w:p w:rsidR="00EA7752" w:rsidRPr="00CF4AAE" w:rsidRDefault="00FC074A" w:rsidP="00EA7752">
      <w:pPr>
        <w:rPr>
          <w:sz w:val="24"/>
          <w:szCs w:val="24"/>
        </w:rPr>
      </w:pPr>
      <w:r w:rsidRPr="00CF4AAE">
        <w:rPr>
          <w:rFonts w:hint="eastAsia"/>
          <w:sz w:val="24"/>
          <w:szCs w:val="24"/>
        </w:rPr>
        <w:t xml:space="preserve">　予算額を超えて応募が</w:t>
      </w:r>
      <w:r w:rsidR="004A469A">
        <w:rPr>
          <w:rFonts w:hint="eastAsia"/>
          <w:sz w:val="24"/>
          <w:szCs w:val="24"/>
        </w:rPr>
        <w:t>あった場合、予定事業費または販売予定数量等により配分額を調整することがあ</w:t>
      </w:r>
      <w:r w:rsidR="00CF6760">
        <w:rPr>
          <w:rFonts w:hint="eastAsia"/>
          <w:sz w:val="24"/>
          <w:szCs w:val="24"/>
        </w:rPr>
        <w:t>る（原則として予定事業費を基準に調整する</w:t>
      </w:r>
      <w:r w:rsidRPr="00CF4AAE">
        <w:rPr>
          <w:rFonts w:hint="eastAsia"/>
          <w:sz w:val="24"/>
          <w:szCs w:val="24"/>
        </w:rPr>
        <w:t>）。</w:t>
      </w:r>
    </w:p>
    <w:p w:rsidR="00ED11DC" w:rsidRPr="00CF4AAE" w:rsidRDefault="00ED11DC" w:rsidP="00ED11DC">
      <w:pPr>
        <w:rPr>
          <w:sz w:val="24"/>
          <w:szCs w:val="24"/>
        </w:rPr>
      </w:pPr>
    </w:p>
    <w:p w:rsidR="00F65DB8" w:rsidRPr="00CF4AAE" w:rsidRDefault="00A85C3E" w:rsidP="00F65DB8">
      <w:pPr>
        <w:pStyle w:val="ae"/>
        <w:numPr>
          <w:ilvl w:val="0"/>
          <w:numId w:val="1"/>
        </w:numPr>
        <w:ind w:leftChars="0"/>
        <w:rPr>
          <w:b/>
          <w:sz w:val="24"/>
          <w:szCs w:val="24"/>
        </w:rPr>
      </w:pPr>
      <w:r>
        <w:rPr>
          <w:rFonts w:hint="eastAsia"/>
          <w:b/>
          <w:sz w:val="24"/>
          <w:szCs w:val="24"/>
        </w:rPr>
        <w:t>応募</w:t>
      </w:r>
      <w:r w:rsidR="00F65DB8" w:rsidRPr="00CF4AAE">
        <w:rPr>
          <w:rFonts w:hint="eastAsia"/>
          <w:b/>
          <w:sz w:val="24"/>
          <w:szCs w:val="24"/>
        </w:rPr>
        <w:t>申請書類の作成と提出</w:t>
      </w:r>
    </w:p>
    <w:p w:rsidR="00ED11DC" w:rsidRPr="00CF4AAE" w:rsidRDefault="00A85C3E" w:rsidP="00FC074A">
      <w:pPr>
        <w:pStyle w:val="ae"/>
        <w:numPr>
          <w:ilvl w:val="0"/>
          <w:numId w:val="7"/>
        </w:numPr>
        <w:ind w:leftChars="0"/>
        <w:rPr>
          <w:sz w:val="24"/>
          <w:szCs w:val="24"/>
        </w:rPr>
      </w:pPr>
      <w:r>
        <w:rPr>
          <w:rFonts w:hint="eastAsia"/>
          <w:sz w:val="24"/>
          <w:szCs w:val="24"/>
        </w:rPr>
        <w:t>応募</w:t>
      </w:r>
      <w:r w:rsidR="00ED11DC" w:rsidRPr="00CF4AAE">
        <w:rPr>
          <w:rFonts w:hint="eastAsia"/>
          <w:sz w:val="24"/>
          <w:szCs w:val="24"/>
        </w:rPr>
        <w:t>申請書類の作成</w:t>
      </w:r>
    </w:p>
    <w:p w:rsidR="00ED11DC" w:rsidRPr="00CF4AAE" w:rsidRDefault="00951677" w:rsidP="00ED11DC">
      <w:pPr>
        <w:pStyle w:val="ae"/>
        <w:ind w:leftChars="0"/>
        <w:rPr>
          <w:sz w:val="24"/>
          <w:szCs w:val="24"/>
        </w:rPr>
      </w:pPr>
      <w:r>
        <w:rPr>
          <w:rFonts w:hint="eastAsia"/>
          <w:sz w:val="24"/>
          <w:szCs w:val="24"/>
        </w:rPr>
        <w:t>別紙様式</w:t>
      </w:r>
      <w:r w:rsidR="00ED11DC" w:rsidRPr="00CF4AAE">
        <w:rPr>
          <w:rFonts w:hint="eastAsia"/>
          <w:sz w:val="24"/>
          <w:szCs w:val="24"/>
        </w:rPr>
        <w:t>のとおり</w:t>
      </w:r>
      <w:r w:rsidR="00CF6760">
        <w:rPr>
          <w:rFonts w:hint="eastAsia"/>
          <w:sz w:val="24"/>
          <w:szCs w:val="24"/>
        </w:rPr>
        <w:t>。</w:t>
      </w:r>
    </w:p>
    <w:p w:rsidR="00ED11DC" w:rsidRPr="00CF4AAE" w:rsidRDefault="00ED11DC" w:rsidP="00ED11DC">
      <w:pPr>
        <w:rPr>
          <w:sz w:val="24"/>
          <w:szCs w:val="24"/>
        </w:rPr>
      </w:pPr>
    </w:p>
    <w:p w:rsidR="00ED11DC" w:rsidRPr="00CF4AAE" w:rsidRDefault="00D16261" w:rsidP="00FC074A">
      <w:pPr>
        <w:pStyle w:val="ae"/>
        <w:numPr>
          <w:ilvl w:val="0"/>
          <w:numId w:val="7"/>
        </w:numPr>
        <w:ind w:leftChars="0"/>
        <w:rPr>
          <w:sz w:val="24"/>
          <w:szCs w:val="24"/>
        </w:rPr>
      </w:pPr>
      <w:r>
        <w:rPr>
          <w:rFonts w:hint="eastAsia"/>
          <w:sz w:val="24"/>
          <w:szCs w:val="24"/>
        </w:rPr>
        <w:t>問合せおよび</w:t>
      </w:r>
      <w:r w:rsidR="00ED11DC" w:rsidRPr="00CF4AAE">
        <w:rPr>
          <w:rFonts w:hint="eastAsia"/>
          <w:sz w:val="24"/>
          <w:szCs w:val="24"/>
        </w:rPr>
        <w:t>提出先</w:t>
      </w:r>
    </w:p>
    <w:p w:rsidR="00ED11DC" w:rsidRPr="00DE67FC" w:rsidRDefault="00ED11DC" w:rsidP="00ED11DC">
      <w:pPr>
        <w:pStyle w:val="ae"/>
        <w:ind w:leftChars="0"/>
        <w:rPr>
          <w:sz w:val="24"/>
          <w:szCs w:val="24"/>
        </w:rPr>
      </w:pPr>
      <w:r w:rsidRPr="00DE67FC">
        <w:rPr>
          <w:rFonts w:hint="eastAsia"/>
          <w:sz w:val="24"/>
          <w:szCs w:val="24"/>
        </w:rPr>
        <w:t>琵琶湖とつながる生きもの田んぼ物語推進協議会事務局</w:t>
      </w:r>
    </w:p>
    <w:p w:rsidR="0033014F" w:rsidRDefault="00ED11DC" w:rsidP="00ED11DC">
      <w:pPr>
        <w:pStyle w:val="ae"/>
        <w:ind w:leftChars="0"/>
        <w:rPr>
          <w:sz w:val="24"/>
          <w:szCs w:val="24"/>
        </w:rPr>
      </w:pPr>
      <w:r w:rsidRPr="00DE67FC">
        <w:rPr>
          <w:rFonts w:hint="eastAsia"/>
          <w:sz w:val="24"/>
          <w:szCs w:val="24"/>
        </w:rPr>
        <w:t xml:space="preserve">　</w:t>
      </w:r>
      <w:r w:rsidRPr="00DE67FC">
        <w:rPr>
          <w:rFonts w:hint="eastAsia"/>
          <w:sz w:val="24"/>
          <w:szCs w:val="24"/>
        </w:rPr>
        <w:t xml:space="preserve"> </w:t>
      </w:r>
      <w:r w:rsidRPr="00DE67FC">
        <w:rPr>
          <w:sz w:val="24"/>
          <w:szCs w:val="24"/>
        </w:rPr>
        <w:t xml:space="preserve"> </w:t>
      </w:r>
      <w:r w:rsidRPr="00DE67FC">
        <w:rPr>
          <w:rFonts w:hint="eastAsia"/>
          <w:sz w:val="24"/>
          <w:szCs w:val="24"/>
        </w:rPr>
        <w:t>〒</w:t>
      </w:r>
      <w:r w:rsidRPr="00DE67FC">
        <w:rPr>
          <w:rFonts w:hint="eastAsia"/>
          <w:sz w:val="24"/>
          <w:szCs w:val="24"/>
        </w:rPr>
        <w:t>520-8577</w:t>
      </w:r>
      <w:r w:rsidRPr="00DE67FC">
        <w:rPr>
          <w:sz w:val="24"/>
          <w:szCs w:val="24"/>
        </w:rPr>
        <w:t xml:space="preserve"> </w:t>
      </w:r>
      <w:r w:rsidRPr="00DE67FC">
        <w:rPr>
          <w:rFonts w:hint="eastAsia"/>
          <w:sz w:val="24"/>
          <w:szCs w:val="24"/>
        </w:rPr>
        <w:t xml:space="preserve">　　大津市京町四丁目</w:t>
      </w:r>
      <w:r w:rsidRPr="00DE67FC">
        <w:rPr>
          <w:rFonts w:hint="eastAsia"/>
          <w:sz w:val="24"/>
          <w:szCs w:val="24"/>
        </w:rPr>
        <w:t>1</w:t>
      </w:r>
      <w:r w:rsidRPr="00DE67FC">
        <w:rPr>
          <w:rFonts w:hint="eastAsia"/>
          <w:sz w:val="24"/>
          <w:szCs w:val="24"/>
        </w:rPr>
        <w:t>番</w:t>
      </w:r>
      <w:r w:rsidRPr="00DE67FC">
        <w:rPr>
          <w:rFonts w:hint="eastAsia"/>
          <w:sz w:val="24"/>
          <w:szCs w:val="24"/>
        </w:rPr>
        <w:t>1</w:t>
      </w:r>
      <w:r w:rsidRPr="00DE67FC">
        <w:rPr>
          <w:rFonts w:hint="eastAsia"/>
          <w:sz w:val="24"/>
          <w:szCs w:val="24"/>
        </w:rPr>
        <w:t xml:space="preserve">号　</w:t>
      </w:r>
    </w:p>
    <w:p w:rsidR="00ED11DC" w:rsidRPr="00DE67FC" w:rsidRDefault="00ED11DC" w:rsidP="0033014F">
      <w:pPr>
        <w:pStyle w:val="ae"/>
        <w:ind w:leftChars="0" w:firstLine="960"/>
        <w:rPr>
          <w:sz w:val="24"/>
          <w:szCs w:val="24"/>
        </w:rPr>
      </w:pPr>
      <w:r w:rsidRPr="00DE67FC">
        <w:rPr>
          <w:rFonts w:hint="eastAsia"/>
          <w:sz w:val="24"/>
          <w:szCs w:val="24"/>
        </w:rPr>
        <w:t>滋賀県</w:t>
      </w:r>
      <w:r w:rsidR="0033014F">
        <w:rPr>
          <w:rFonts w:hint="eastAsia"/>
          <w:sz w:val="24"/>
          <w:szCs w:val="24"/>
        </w:rPr>
        <w:t>農政水産部</w:t>
      </w:r>
      <w:r w:rsidRPr="00DE67FC">
        <w:rPr>
          <w:rFonts w:hint="eastAsia"/>
          <w:sz w:val="24"/>
          <w:szCs w:val="24"/>
        </w:rPr>
        <w:t>農村振興課内</w:t>
      </w:r>
      <w:r w:rsidR="002F1D2B">
        <w:rPr>
          <w:rFonts w:hint="eastAsia"/>
          <w:sz w:val="24"/>
          <w:szCs w:val="24"/>
        </w:rPr>
        <w:t xml:space="preserve">　担当　園田</w:t>
      </w:r>
    </w:p>
    <w:p w:rsidR="00ED11DC" w:rsidRPr="00DE67FC" w:rsidRDefault="00ED11DC" w:rsidP="00ED11DC">
      <w:pPr>
        <w:pStyle w:val="ae"/>
        <w:ind w:leftChars="0"/>
        <w:rPr>
          <w:sz w:val="24"/>
          <w:szCs w:val="24"/>
        </w:rPr>
      </w:pPr>
      <w:r w:rsidRPr="00DE67FC">
        <w:rPr>
          <w:rFonts w:hint="eastAsia"/>
          <w:sz w:val="24"/>
          <w:szCs w:val="24"/>
        </w:rPr>
        <w:t xml:space="preserve">　　電話　</w:t>
      </w:r>
      <w:r w:rsidRPr="00DE67FC">
        <w:rPr>
          <w:rFonts w:hint="eastAsia"/>
          <w:sz w:val="24"/>
          <w:szCs w:val="24"/>
        </w:rPr>
        <w:t>077</w:t>
      </w:r>
      <w:r w:rsidR="0033014F">
        <w:rPr>
          <w:rFonts w:hint="eastAsia"/>
          <w:sz w:val="24"/>
          <w:szCs w:val="24"/>
        </w:rPr>
        <w:t>-</w:t>
      </w:r>
      <w:r w:rsidRPr="00DE67FC">
        <w:rPr>
          <w:rFonts w:hint="eastAsia"/>
          <w:sz w:val="24"/>
          <w:szCs w:val="24"/>
        </w:rPr>
        <w:t>528-3963</w:t>
      </w:r>
      <w:r w:rsidRPr="00DE67FC">
        <w:rPr>
          <w:rFonts w:hint="eastAsia"/>
          <w:sz w:val="24"/>
          <w:szCs w:val="24"/>
        </w:rPr>
        <w:t xml:space="preserve">　　</w:t>
      </w:r>
      <w:r w:rsidRPr="00DE67FC">
        <w:rPr>
          <w:rFonts w:hint="eastAsia"/>
          <w:sz w:val="24"/>
          <w:szCs w:val="24"/>
        </w:rPr>
        <w:t>FAX</w:t>
      </w:r>
      <w:r w:rsidRPr="00DE67FC">
        <w:rPr>
          <w:rFonts w:hint="eastAsia"/>
          <w:sz w:val="24"/>
          <w:szCs w:val="24"/>
        </w:rPr>
        <w:t xml:space="preserve">　</w:t>
      </w:r>
      <w:r w:rsidRPr="00DE67FC">
        <w:rPr>
          <w:rFonts w:hint="eastAsia"/>
          <w:sz w:val="24"/>
          <w:szCs w:val="24"/>
        </w:rPr>
        <w:t>077</w:t>
      </w:r>
      <w:r w:rsidR="0033014F">
        <w:rPr>
          <w:rFonts w:hint="eastAsia"/>
          <w:sz w:val="24"/>
          <w:szCs w:val="24"/>
        </w:rPr>
        <w:t>-</w:t>
      </w:r>
      <w:r w:rsidRPr="00DE67FC">
        <w:rPr>
          <w:rFonts w:hint="eastAsia"/>
          <w:sz w:val="24"/>
          <w:szCs w:val="24"/>
        </w:rPr>
        <w:t>528-4888</w:t>
      </w:r>
    </w:p>
    <w:p w:rsidR="00ED11DC" w:rsidRPr="00DE67FC" w:rsidRDefault="00ED11DC" w:rsidP="00ED11DC">
      <w:pPr>
        <w:pStyle w:val="ae"/>
        <w:ind w:leftChars="0"/>
        <w:rPr>
          <w:sz w:val="24"/>
          <w:szCs w:val="24"/>
        </w:rPr>
      </w:pPr>
      <w:r w:rsidRPr="00DE67FC">
        <w:rPr>
          <w:rFonts w:hint="eastAsia"/>
          <w:sz w:val="24"/>
          <w:szCs w:val="24"/>
        </w:rPr>
        <w:t xml:space="preserve">　　メール　</w:t>
      </w:r>
      <w:hyperlink r:id="rId8" w:history="1">
        <w:r w:rsidRPr="00DE67FC">
          <w:rPr>
            <w:rStyle w:val="af"/>
            <w:rFonts w:hint="eastAsia"/>
            <w:color w:val="auto"/>
            <w:sz w:val="24"/>
            <w:szCs w:val="24"/>
          </w:rPr>
          <w:t>gh01@pref.shiga.lg.jp</w:t>
        </w:r>
      </w:hyperlink>
    </w:p>
    <w:p w:rsidR="00ED11DC" w:rsidRPr="00CF4AAE" w:rsidRDefault="00ED11DC" w:rsidP="00FC074A">
      <w:pPr>
        <w:rPr>
          <w:sz w:val="24"/>
          <w:szCs w:val="24"/>
        </w:rPr>
      </w:pPr>
    </w:p>
    <w:p w:rsidR="00ED11DC" w:rsidRPr="00CF4AAE" w:rsidRDefault="00ED11DC" w:rsidP="00FC074A">
      <w:pPr>
        <w:pStyle w:val="ae"/>
        <w:numPr>
          <w:ilvl w:val="0"/>
          <w:numId w:val="7"/>
        </w:numPr>
        <w:ind w:leftChars="0"/>
        <w:rPr>
          <w:sz w:val="24"/>
          <w:szCs w:val="24"/>
        </w:rPr>
      </w:pPr>
      <w:r w:rsidRPr="00CF4AAE">
        <w:rPr>
          <w:rFonts w:hint="eastAsia"/>
          <w:sz w:val="24"/>
          <w:szCs w:val="24"/>
        </w:rPr>
        <w:t>提出期限</w:t>
      </w:r>
    </w:p>
    <w:p w:rsidR="00ED11DC" w:rsidRPr="00CF4AAE" w:rsidRDefault="00ED11DC" w:rsidP="00ED11DC">
      <w:pPr>
        <w:pStyle w:val="ae"/>
        <w:ind w:leftChars="0"/>
        <w:rPr>
          <w:sz w:val="24"/>
          <w:szCs w:val="24"/>
        </w:rPr>
      </w:pPr>
      <w:r w:rsidRPr="00CF4AAE">
        <w:rPr>
          <w:rFonts w:hint="eastAsia"/>
          <w:sz w:val="24"/>
          <w:szCs w:val="24"/>
        </w:rPr>
        <w:t>令和</w:t>
      </w:r>
      <w:r w:rsidRPr="00CF4AAE">
        <w:rPr>
          <w:rFonts w:hint="eastAsia"/>
          <w:sz w:val="24"/>
          <w:szCs w:val="24"/>
        </w:rPr>
        <w:t>3</w:t>
      </w:r>
      <w:r w:rsidRPr="00CF4AAE">
        <w:rPr>
          <w:rFonts w:hint="eastAsia"/>
          <w:sz w:val="24"/>
          <w:szCs w:val="24"/>
        </w:rPr>
        <w:t>年（</w:t>
      </w:r>
      <w:r w:rsidRPr="00CF4AAE">
        <w:rPr>
          <w:rFonts w:hint="eastAsia"/>
          <w:sz w:val="24"/>
          <w:szCs w:val="24"/>
        </w:rPr>
        <w:t>2021</w:t>
      </w:r>
      <w:r w:rsidRPr="00CF4AAE">
        <w:rPr>
          <w:rFonts w:hint="eastAsia"/>
          <w:sz w:val="24"/>
          <w:szCs w:val="24"/>
        </w:rPr>
        <w:t>年）</w:t>
      </w:r>
      <w:r w:rsidRPr="00CF4AAE">
        <w:rPr>
          <w:rFonts w:hint="eastAsia"/>
          <w:sz w:val="24"/>
          <w:szCs w:val="24"/>
        </w:rPr>
        <w:t>5</w:t>
      </w:r>
      <w:r w:rsidRPr="00CF4AAE">
        <w:rPr>
          <w:rFonts w:hint="eastAsia"/>
          <w:sz w:val="24"/>
          <w:szCs w:val="24"/>
        </w:rPr>
        <w:t>月</w:t>
      </w:r>
      <w:r w:rsidR="00102E08">
        <w:rPr>
          <w:rFonts w:hint="eastAsia"/>
          <w:sz w:val="24"/>
          <w:szCs w:val="24"/>
        </w:rPr>
        <w:t>21</w:t>
      </w:r>
      <w:r w:rsidRPr="00CF4AAE">
        <w:rPr>
          <w:rFonts w:hint="eastAsia"/>
          <w:sz w:val="24"/>
          <w:szCs w:val="24"/>
        </w:rPr>
        <w:t>日</w:t>
      </w:r>
      <w:r w:rsidR="00DE67FC">
        <w:rPr>
          <w:rFonts w:hint="eastAsia"/>
          <w:sz w:val="24"/>
          <w:szCs w:val="24"/>
        </w:rPr>
        <w:t>（金）</w:t>
      </w:r>
      <w:r w:rsidRPr="00CF4AAE">
        <w:rPr>
          <w:rFonts w:hint="eastAsia"/>
          <w:sz w:val="24"/>
          <w:szCs w:val="24"/>
        </w:rPr>
        <w:t xml:space="preserve">　</w:t>
      </w:r>
      <w:r w:rsidR="00CF6760">
        <w:rPr>
          <w:rFonts w:hint="eastAsia"/>
          <w:sz w:val="24"/>
          <w:szCs w:val="24"/>
        </w:rPr>
        <w:t>17:00</w:t>
      </w:r>
      <w:r w:rsidR="00951677">
        <w:rPr>
          <w:rFonts w:hint="eastAsia"/>
          <w:sz w:val="24"/>
          <w:szCs w:val="24"/>
        </w:rPr>
        <w:t xml:space="preserve">　</w:t>
      </w:r>
      <w:r w:rsidR="00CF6760">
        <w:rPr>
          <w:rFonts w:hint="eastAsia"/>
          <w:sz w:val="24"/>
          <w:szCs w:val="24"/>
        </w:rPr>
        <w:t>必着</w:t>
      </w:r>
      <w:r w:rsidR="00951677">
        <w:rPr>
          <w:rFonts w:hint="eastAsia"/>
          <w:sz w:val="24"/>
          <w:szCs w:val="24"/>
        </w:rPr>
        <w:t>。</w:t>
      </w:r>
    </w:p>
    <w:p w:rsidR="00ED11DC" w:rsidRDefault="007F7733" w:rsidP="00FC074A">
      <w:pPr>
        <w:rPr>
          <w:sz w:val="24"/>
          <w:szCs w:val="24"/>
        </w:rPr>
      </w:pPr>
      <w:r>
        <w:rPr>
          <w:rFonts w:hint="eastAsia"/>
          <w:sz w:val="24"/>
          <w:szCs w:val="24"/>
        </w:rPr>
        <w:t xml:space="preserve">　　　　</w:t>
      </w:r>
    </w:p>
    <w:p w:rsidR="007F7733" w:rsidRDefault="0033014F" w:rsidP="007F7733">
      <w:pPr>
        <w:ind w:left="480" w:hanging="480"/>
        <w:rPr>
          <w:sz w:val="24"/>
          <w:szCs w:val="24"/>
        </w:rPr>
      </w:pPr>
      <w:r>
        <w:rPr>
          <w:rFonts w:hint="eastAsia"/>
          <w:sz w:val="24"/>
          <w:szCs w:val="24"/>
        </w:rPr>
        <w:t xml:space="preserve">　　　また提出期限の時点で申請額が</w:t>
      </w:r>
      <w:r w:rsidR="007F7733">
        <w:rPr>
          <w:rFonts w:hint="eastAsia"/>
          <w:sz w:val="24"/>
          <w:szCs w:val="24"/>
        </w:rPr>
        <w:t>予算額に満たない場合</w:t>
      </w:r>
      <w:r>
        <w:rPr>
          <w:rFonts w:hint="eastAsia"/>
          <w:sz w:val="24"/>
          <w:szCs w:val="24"/>
        </w:rPr>
        <w:t>は、申請書を</w:t>
      </w:r>
      <w:r w:rsidR="007F7733">
        <w:rPr>
          <w:rFonts w:hint="eastAsia"/>
          <w:sz w:val="24"/>
          <w:szCs w:val="24"/>
        </w:rPr>
        <w:t>随時受け付けることとする。</w:t>
      </w:r>
    </w:p>
    <w:p w:rsidR="00102E08" w:rsidRPr="00CF4AAE" w:rsidRDefault="00102E08" w:rsidP="00FC074A">
      <w:pPr>
        <w:rPr>
          <w:sz w:val="24"/>
          <w:szCs w:val="24"/>
        </w:rPr>
      </w:pPr>
    </w:p>
    <w:p w:rsidR="00677114" w:rsidRDefault="00ED11DC" w:rsidP="00677114">
      <w:pPr>
        <w:pStyle w:val="ae"/>
        <w:numPr>
          <w:ilvl w:val="0"/>
          <w:numId w:val="7"/>
        </w:numPr>
        <w:ind w:leftChars="0"/>
        <w:rPr>
          <w:sz w:val="24"/>
          <w:szCs w:val="24"/>
        </w:rPr>
      </w:pPr>
      <w:r w:rsidRPr="00CF4AAE">
        <w:rPr>
          <w:rFonts w:hint="eastAsia"/>
          <w:sz w:val="24"/>
          <w:szCs w:val="24"/>
        </w:rPr>
        <w:t>留意事項</w:t>
      </w:r>
    </w:p>
    <w:p w:rsidR="00677114" w:rsidRDefault="00A85C3E" w:rsidP="0033014F">
      <w:pPr>
        <w:ind w:firstLine="720"/>
        <w:rPr>
          <w:sz w:val="24"/>
          <w:szCs w:val="24"/>
        </w:rPr>
      </w:pPr>
      <w:r w:rsidRPr="00677114">
        <w:rPr>
          <w:rFonts w:hint="eastAsia"/>
          <w:sz w:val="24"/>
          <w:szCs w:val="24"/>
        </w:rPr>
        <w:t>応募</w:t>
      </w:r>
      <w:r w:rsidR="00ED11DC" w:rsidRPr="00677114">
        <w:rPr>
          <w:rFonts w:hint="eastAsia"/>
          <w:sz w:val="24"/>
          <w:szCs w:val="24"/>
        </w:rPr>
        <w:t>申</w:t>
      </w:r>
      <w:r w:rsidR="00951677" w:rsidRPr="00677114">
        <w:rPr>
          <w:rFonts w:hint="eastAsia"/>
          <w:sz w:val="24"/>
          <w:szCs w:val="24"/>
        </w:rPr>
        <w:t>請書</w:t>
      </w:r>
      <w:r w:rsidR="0033014F">
        <w:rPr>
          <w:rFonts w:hint="eastAsia"/>
          <w:sz w:val="24"/>
          <w:szCs w:val="24"/>
        </w:rPr>
        <w:t>の</w:t>
      </w:r>
      <w:r w:rsidR="00951677" w:rsidRPr="00677114">
        <w:rPr>
          <w:rFonts w:hint="eastAsia"/>
          <w:sz w:val="24"/>
          <w:szCs w:val="24"/>
        </w:rPr>
        <w:t>提出は、持参もしくは郵送によるほか、メールによるものと</w:t>
      </w:r>
      <w:r w:rsidR="00CF6760" w:rsidRPr="00677114">
        <w:rPr>
          <w:rFonts w:hint="eastAsia"/>
          <w:sz w:val="24"/>
          <w:szCs w:val="24"/>
        </w:rPr>
        <w:t xml:space="preserve">する。　</w:t>
      </w:r>
    </w:p>
    <w:p w:rsidR="00ED11DC" w:rsidRDefault="00ED11DC" w:rsidP="0033014F">
      <w:pPr>
        <w:ind w:left="480" w:firstLine="240"/>
        <w:rPr>
          <w:sz w:val="24"/>
          <w:szCs w:val="24"/>
        </w:rPr>
      </w:pPr>
      <w:r w:rsidRPr="00677114">
        <w:rPr>
          <w:rFonts w:hint="eastAsia"/>
          <w:sz w:val="24"/>
          <w:szCs w:val="24"/>
        </w:rPr>
        <w:t>郵送による</w:t>
      </w:r>
      <w:r w:rsidR="00951677" w:rsidRPr="00677114">
        <w:rPr>
          <w:rFonts w:hint="eastAsia"/>
          <w:sz w:val="24"/>
          <w:szCs w:val="24"/>
        </w:rPr>
        <w:t>場合は、</w:t>
      </w:r>
      <w:r w:rsidR="00715EE2">
        <w:rPr>
          <w:rFonts w:hint="eastAsia"/>
          <w:sz w:val="24"/>
          <w:szCs w:val="24"/>
        </w:rPr>
        <w:t>簡易書留、特定</w:t>
      </w:r>
      <w:r w:rsidR="00CF6760" w:rsidRPr="00677114">
        <w:rPr>
          <w:rFonts w:hint="eastAsia"/>
          <w:sz w:val="24"/>
          <w:szCs w:val="24"/>
        </w:rPr>
        <w:t>記録等配達されたことが証明できる方法による</w:t>
      </w:r>
      <w:r w:rsidRPr="00677114">
        <w:rPr>
          <w:rFonts w:hint="eastAsia"/>
          <w:sz w:val="24"/>
          <w:szCs w:val="24"/>
        </w:rPr>
        <w:t>。</w:t>
      </w:r>
    </w:p>
    <w:p w:rsidR="00ED11DC" w:rsidRDefault="00677114" w:rsidP="00102E08">
      <w:pPr>
        <w:ind w:left="480" w:firstLine="240"/>
        <w:rPr>
          <w:sz w:val="24"/>
          <w:szCs w:val="24"/>
        </w:rPr>
      </w:pPr>
      <w:r>
        <w:rPr>
          <w:rFonts w:hint="eastAsia"/>
          <w:sz w:val="24"/>
          <w:szCs w:val="24"/>
        </w:rPr>
        <w:lastRenderedPageBreak/>
        <w:t>メールによる場合は、送信後に提出先にメールが到達したことを電話により確認する。</w:t>
      </w:r>
    </w:p>
    <w:p w:rsidR="00A85C3E" w:rsidRDefault="00A85C3E" w:rsidP="00ED11DC">
      <w:pPr>
        <w:rPr>
          <w:sz w:val="24"/>
          <w:szCs w:val="24"/>
        </w:rPr>
      </w:pPr>
    </w:p>
    <w:p w:rsidR="0029054F" w:rsidRPr="00A85C3E" w:rsidRDefault="00A85C3E" w:rsidP="00A85C3E">
      <w:pPr>
        <w:pStyle w:val="ae"/>
        <w:numPr>
          <w:ilvl w:val="0"/>
          <w:numId w:val="1"/>
        </w:numPr>
        <w:ind w:leftChars="0"/>
        <w:rPr>
          <w:b/>
          <w:sz w:val="24"/>
          <w:szCs w:val="24"/>
        </w:rPr>
      </w:pPr>
      <w:r>
        <w:rPr>
          <w:rFonts w:hint="eastAsia"/>
          <w:b/>
          <w:sz w:val="24"/>
          <w:szCs w:val="24"/>
        </w:rPr>
        <w:t>審査結果の通知</w:t>
      </w:r>
    </w:p>
    <w:p w:rsidR="00A85C3E" w:rsidRDefault="0033014F" w:rsidP="00A85C3E">
      <w:pPr>
        <w:ind w:firstLine="240"/>
        <w:rPr>
          <w:sz w:val="24"/>
          <w:szCs w:val="24"/>
        </w:rPr>
      </w:pPr>
      <w:r>
        <w:rPr>
          <w:rFonts w:hint="eastAsia"/>
          <w:sz w:val="24"/>
          <w:szCs w:val="24"/>
        </w:rPr>
        <w:t>審査は、応募申請書の内容に基づいて協議会が</w:t>
      </w:r>
      <w:r w:rsidR="00A85C3E">
        <w:rPr>
          <w:rFonts w:hint="eastAsia"/>
          <w:sz w:val="24"/>
          <w:szCs w:val="24"/>
        </w:rPr>
        <w:t>行</w:t>
      </w:r>
      <w:r>
        <w:rPr>
          <w:rFonts w:hint="eastAsia"/>
          <w:sz w:val="24"/>
          <w:szCs w:val="24"/>
        </w:rPr>
        <w:t>い</w:t>
      </w:r>
      <w:r w:rsidR="00A85C3E">
        <w:rPr>
          <w:rFonts w:hint="eastAsia"/>
          <w:sz w:val="24"/>
          <w:szCs w:val="24"/>
        </w:rPr>
        <w:t>、</w:t>
      </w:r>
      <w:r w:rsidR="00CF6760">
        <w:rPr>
          <w:rFonts w:hint="eastAsia"/>
          <w:sz w:val="24"/>
          <w:szCs w:val="24"/>
        </w:rPr>
        <w:t>必要に応じて電話による聞き取りを行う</w:t>
      </w:r>
      <w:r w:rsidR="00233041">
        <w:rPr>
          <w:rFonts w:hint="eastAsia"/>
          <w:sz w:val="24"/>
          <w:szCs w:val="24"/>
        </w:rPr>
        <w:t>。</w:t>
      </w:r>
    </w:p>
    <w:p w:rsidR="00233041" w:rsidRDefault="0029054F" w:rsidP="00233041">
      <w:pPr>
        <w:ind w:firstLine="240"/>
        <w:rPr>
          <w:sz w:val="24"/>
          <w:szCs w:val="24"/>
        </w:rPr>
      </w:pPr>
      <w:r w:rsidRPr="00CF4AAE">
        <w:rPr>
          <w:rFonts w:hint="eastAsia"/>
          <w:sz w:val="24"/>
          <w:szCs w:val="24"/>
        </w:rPr>
        <w:t>審査結果を踏まえ、補助金交付対象者を選定し、補助金交付対象者となった応募</w:t>
      </w:r>
      <w:r w:rsidR="008C4296">
        <w:rPr>
          <w:rFonts w:hint="eastAsia"/>
          <w:sz w:val="24"/>
          <w:szCs w:val="24"/>
        </w:rPr>
        <w:t>対象</w:t>
      </w:r>
      <w:r w:rsidRPr="00CF4AAE">
        <w:rPr>
          <w:rFonts w:hint="eastAsia"/>
          <w:sz w:val="24"/>
          <w:szCs w:val="24"/>
        </w:rPr>
        <w:t>者にはその旨を</w:t>
      </w:r>
      <w:r w:rsidR="00951677">
        <w:rPr>
          <w:rFonts w:hint="eastAsia"/>
          <w:sz w:val="24"/>
          <w:szCs w:val="24"/>
        </w:rPr>
        <w:t>、それ以外の応募</w:t>
      </w:r>
      <w:r w:rsidR="008C4296">
        <w:rPr>
          <w:rFonts w:hint="eastAsia"/>
          <w:sz w:val="24"/>
          <w:szCs w:val="24"/>
        </w:rPr>
        <w:t>対象</w:t>
      </w:r>
      <w:r w:rsidR="00951677">
        <w:rPr>
          <w:rFonts w:hint="eastAsia"/>
          <w:sz w:val="24"/>
          <w:szCs w:val="24"/>
        </w:rPr>
        <w:t>者には補助金交付対象者にならなかった旨を</w:t>
      </w:r>
      <w:r w:rsidR="00D16261">
        <w:rPr>
          <w:rFonts w:hint="eastAsia"/>
          <w:sz w:val="24"/>
          <w:szCs w:val="24"/>
        </w:rPr>
        <w:t>文書で</w:t>
      </w:r>
      <w:r w:rsidR="00951677">
        <w:rPr>
          <w:rFonts w:hint="eastAsia"/>
          <w:sz w:val="24"/>
          <w:szCs w:val="24"/>
        </w:rPr>
        <w:t>通知</w:t>
      </w:r>
      <w:r w:rsidR="00CF6760">
        <w:rPr>
          <w:rFonts w:hint="eastAsia"/>
          <w:sz w:val="24"/>
          <w:szCs w:val="24"/>
        </w:rPr>
        <w:t>する</w:t>
      </w:r>
      <w:r w:rsidRPr="00CF4AAE">
        <w:rPr>
          <w:rFonts w:hint="eastAsia"/>
          <w:sz w:val="24"/>
          <w:szCs w:val="24"/>
        </w:rPr>
        <w:t>。</w:t>
      </w:r>
    </w:p>
    <w:p w:rsidR="0029054F" w:rsidRDefault="00677114" w:rsidP="00233041">
      <w:pPr>
        <w:ind w:firstLine="240"/>
        <w:rPr>
          <w:sz w:val="24"/>
          <w:szCs w:val="24"/>
        </w:rPr>
      </w:pPr>
      <w:r>
        <w:rPr>
          <w:rFonts w:hint="eastAsia"/>
          <w:sz w:val="24"/>
          <w:szCs w:val="24"/>
        </w:rPr>
        <w:t>補助金交付の手続きは、補助金交付対象者に別途お知らせする。</w:t>
      </w:r>
    </w:p>
    <w:p w:rsidR="00677114" w:rsidRDefault="00677114" w:rsidP="00233041">
      <w:pPr>
        <w:ind w:firstLine="240"/>
        <w:rPr>
          <w:sz w:val="24"/>
          <w:szCs w:val="24"/>
        </w:rPr>
      </w:pPr>
      <w:r>
        <w:rPr>
          <w:rFonts w:hint="eastAsia"/>
          <w:sz w:val="24"/>
          <w:szCs w:val="24"/>
        </w:rPr>
        <w:t>審査内容については、非公開として補助金交付</w:t>
      </w:r>
      <w:r w:rsidR="008C4296">
        <w:rPr>
          <w:rFonts w:hint="eastAsia"/>
          <w:sz w:val="24"/>
          <w:szCs w:val="24"/>
        </w:rPr>
        <w:t>候補者の決定にかかる審査の経過等についての問い合わせに</w:t>
      </w:r>
      <w:r w:rsidR="00D16261">
        <w:rPr>
          <w:rFonts w:hint="eastAsia"/>
          <w:sz w:val="24"/>
          <w:szCs w:val="24"/>
        </w:rPr>
        <w:t>は</w:t>
      </w:r>
      <w:r w:rsidR="008C4296">
        <w:rPr>
          <w:rFonts w:hint="eastAsia"/>
          <w:sz w:val="24"/>
          <w:szCs w:val="24"/>
        </w:rPr>
        <w:t>応じない</w:t>
      </w:r>
      <w:r>
        <w:rPr>
          <w:rFonts w:hint="eastAsia"/>
          <w:sz w:val="24"/>
          <w:szCs w:val="24"/>
        </w:rPr>
        <w:t>。</w:t>
      </w:r>
    </w:p>
    <w:p w:rsidR="001D0696" w:rsidRDefault="001D0696" w:rsidP="001D0696">
      <w:pPr>
        <w:rPr>
          <w:sz w:val="24"/>
          <w:szCs w:val="24"/>
        </w:rPr>
      </w:pPr>
    </w:p>
    <w:p w:rsidR="001D0696" w:rsidRPr="00A85C3E" w:rsidRDefault="001D0696" w:rsidP="001D0696">
      <w:pPr>
        <w:pStyle w:val="ae"/>
        <w:numPr>
          <w:ilvl w:val="0"/>
          <w:numId w:val="1"/>
        </w:numPr>
        <w:ind w:leftChars="0"/>
        <w:rPr>
          <w:b/>
          <w:sz w:val="24"/>
          <w:szCs w:val="24"/>
        </w:rPr>
      </w:pPr>
      <w:r>
        <w:rPr>
          <w:rFonts w:hint="eastAsia"/>
          <w:b/>
          <w:sz w:val="24"/>
          <w:szCs w:val="24"/>
        </w:rPr>
        <w:t>補助金交付に必要な手続き等</w:t>
      </w:r>
    </w:p>
    <w:p w:rsidR="007F7733" w:rsidRDefault="001D0696" w:rsidP="001D0696">
      <w:pPr>
        <w:ind w:firstLine="240"/>
        <w:rPr>
          <w:sz w:val="24"/>
          <w:szCs w:val="24"/>
        </w:rPr>
      </w:pPr>
      <w:r>
        <w:rPr>
          <w:rFonts w:hint="eastAsia"/>
          <w:sz w:val="24"/>
          <w:szCs w:val="24"/>
        </w:rPr>
        <w:t>補助金交付候補者は、協議会の指示に</w:t>
      </w:r>
      <w:r w:rsidR="007F7733">
        <w:rPr>
          <w:rFonts w:hint="eastAsia"/>
          <w:sz w:val="24"/>
          <w:szCs w:val="24"/>
        </w:rPr>
        <w:t>従い速やかに、</w:t>
      </w:r>
      <w:r w:rsidR="008764DB" w:rsidRPr="008764DB">
        <w:rPr>
          <w:rFonts w:hint="eastAsia"/>
          <w:sz w:val="24"/>
          <w:szCs w:val="24"/>
        </w:rPr>
        <w:t>魚のゆりかご水田米パッケージデザイン</w:t>
      </w:r>
      <w:r w:rsidR="007D4F8F">
        <w:rPr>
          <w:rFonts w:hint="eastAsia"/>
          <w:sz w:val="24"/>
          <w:szCs w:val="24"/>
        </w:rPr>
        <w:t>活用助成事業</w:t>
      </w:r>
      <w:r w:rsidR="008764DB" w:rsidRPr="008764DB">
        <w:rPr>
          <w:rFonts w:hint="eastAsia"/>
          <w:sz w:val="24"/>
          <w:szCs w:val="24"/>
        </w:rPr>
        <w:t>補助金交付要綱</w:t>
      </w:r>
      <w:r w:rsidR="008764DB">
        <w:rPr>
          <w:rFonts w:hint="eastAsia"/>
          <w:sz w:val="24"/>
          <w:szCs w:val="24"/>
        </w:rPr>
        <w:t>に基づき、補助金の交付を受けるために</w:t>
      </w:r>
      <w:r w:rsidR="008C4296">
        <w:rPr>
          <w:rFonts w:hint="eastAsia"/>
          <w:sz w:val="24"/>
          <w:szCs w:val="24"/>
        </w:rPr>
        <w:t>必要な補助金交付申請書を</w:t>
      </w:r>
      <w:r w:rsidR="008764DB">
        <w:rPr>
          <w:rFonts w:hint="eastAsia"/>
          <w:sz w:val="24"/>
          <w:szCs w:val="24"/>
        </w:rPr>
        <w:t>協議会事務局に提出すること。所要の手続きを経た後に補助金の交付が決定される。</w:t>
      </w:r>
    </w:p>
    <w:p w:rsidR="008764DB" w:rsidRDefault="008764DB" w:rsidP="001D0696">
      <w:pPr>
        <w:ind w:firstLine="240"/>
        <w:rPr>
          <w:sz w:val="24"/>
          <w:szCs w:val="24"/>
        </w:rPr>
      </w:pPr>
      <w:r>
        <w:rPr>
          <w:rFonts w:hint="eastAsia"/>
          <w:sz w:val="24"/>
          <w:szCs w:val="24"/>
        </w:rPr>
        <w:t>また、交付申請書の内容については、審査結果に基づいて修正を求めることがある。</w:t>
      </w:r>
    </w:p>
    <w:p w:rsidR="008764DB" w:rsidRDefault="008764DB" w:rsidP="0029054F">
      <w:pPr>
        <w:rPr>
          <w:sz w:val="24"/>
          <w:szCs w:val="24"/>
        </w:rPr>
      </w:pPr>
      <w:r>
        <w:rPr>
          <w:rFonts w:hint="eastAsia"/>
          <w:sz w:val="24"/>
          <w:szCs w:val="24"/>
        </w:rPr>
        <w:t xml:space="preserve">　補助金の交付</w:t>
      </w:r>
      <w:r w:rsidR="008C4296">
        <w:rPr>
          <w:rFonts w:hint="eastAsia"/>
          <w:sz w:val="24"/>
          <w:szCs w:val="24"/>
        </w:rPr>
        <w:t>決定がされるまで、実施した内容</w:t>
      </w:r>
      <w:r>
        <w:rPr>
          <w:rFonts w:hint="eastAsia"/>
          <w:sz w:val="24"/>
          <w:szCs w:val="24"/>
        </w:rPr>
        <w:t>については補助対象とならない</w:t>
      </w:r>
      <w:r w:rsidR="008C4296">
        <w:rPr>
          <w:rFonts w:hint="eastAsia"/>
          <w:sz w:val="24"/>
          <w:szCs w:val="24"/>
        </w:rPr>
        <w:t>ので注意すること</w:t>
      </w:r>
      <w:r>
        <w:rPr>
          <w:rFonts w:hint="eastAsia"/>
          <w:sz w:val="24"/>
          <w:szCs w:val="24"/>
        </w:rPr>
        <w:t>。</w:t>
      </w:r>
    </w:p>
    <w:p w:rsidR="008764DB" w:rsidRPr="001D0696" w:rsidRDefault="008764DB" w:rsidP="0029054F">
      <w:pPr>
        <w:rPr>
          <w:sz w:val="24"/>
          <w:szCs w:val="24"/>
        </w:rPr>
      </w:pPr>
    </w:p>
    <w:p w:rsidR="00F65DB8" w:rsidRPr="00CF4AAE" w:rsidRDefault="00F65DB8" w:rsidP="00F65DB8">
      <w:pPr>
        <w:pStyle w:val="ae"/>
        <w:numPr>
          <w:ilvl w:val="0"/>
          <w:numId w:val="1"/>
        </w:numPr>
        <w:ind w:leftChars="0"/>
        <w:rPr>
          <w:b/>
          <w:sz w:val="24"/>
          <w:szCs w:val="24"/>
        </w:rPr>
      </w:pPr>
      <w:r w:rsidRPr="00CF4AAE">
        <w:rPr>
          <w:rFonts w:hint="eastAsia"/>
          <w:b/>
          <w:sz w:val="24"/>
          <w:szCs w:val="24"/>
        </w:rPr>
        <w:t>重複申請等の制限</w:t>
      </w:r>
    </w:p>
    <w:p w:rsidR="00F65DB8" w:rsidRPr="00CF4AAE" w:rsidRDefault="008C4296" w:rsidP="00FC074A">
      <w:pPr>
        <w:rPr>
          <w:sz w:val="24"/>
          <w:szCs w:val="24"/>
        </w:rPr>
      </w:pPr>
      <w:r>
        <w:rPr>
          <w:rFonts w:hint="eastAsia"/>
          <w:sz w:val="24"/>
          <w:szCs w:val="24"/>
        </w:rPr>
        <w:t xml:space="preserve">　同一</w:t>
      </w:r>
      <w:r w:rsidR="00FC074A" w:rsidRPr="00CF4AAE">
        <w:rPr>
          <w:rFonts w:hint="eastAsia"/>
          <w:sz w:val="24"/>
          <w:szCs w:val="24"/>
        </w:rPr>
        <w:t>内容で、他の事業（滋賀県または農林水産省等への補助事業等）への申請を行っている場合には、応募することは差し支え</w:t>
      </w:r>
      <w:r>
        <w:rPr>
          <w:rFonts w:hint="eastAsia"/>
          <w:sz w:val="24"/>
          <w:szCs w:val="24"/>
        </w:rPr>
        <w:t>ない</w:t>
      </w:r>
      <w:r w:rsidR="00DE67FC">
        <w:rPr>
          <w:rFonts w:hint="eastAsia"/>
          <w:sz w:val="24"/>
          <w:szCs w:val="24"/>
        </w:rPr>
        <w:t>が</w:t>
      </w:r>
      <w:r w:rsidR="00FC074A" w:rsidRPr="00CF4AAE">
        <w:rPr>
          <w:rFonts w:hint="eastAsia"/>
          <w:sz w:val="24"/>
          <w:szCs w:val="24"/>
        </w:rPr>
        <w:t>、</w:t>
      </w:r>
      <w:r w:rsidR="00237BE2" w:rsidRPr="00CF4AAE">
        <w:rPr>
          <w:rFonts w:hint="eastAsia"/>
          <w:sz w:val="24"/>
          <w:szCs w:val="24"/>
        </w:rPr>
        <w:t>他の事業の選定結果によっては、この事業の審査対象から除外され、または補助金</w:t>
      </w:r>
      <w:r w:rsidR="00DE67FC">
        <w:rPr>
          <w:rFonts w:hint="eastAsia"/>
          <w:sz w:val="24"/>
          <w:szCs w:val="24"/>
        </w:rPr>
        <w:t>交付候補者の選定結果もしくは</w:t>
      </w:r>
      <w:r>
        <w:rPr>
          <w:rFonts w:hint="eastAsia"/>
          <w:sz w:val="24"/>
          <w:szCs w:val="24"/>
        </w:rPr>
        <w:t>補助金の交付決定を取消すことがある</w:t>
      </w:r>
      <w:r w:rsidR="00237BE2" w:rsidRPr="00CF4AAE">
        <w:rPr>
          <w:rFonts w:hint="eastAsia"/>
          <w:sz w:val="24"/>
          <w:szCs w:val="24"/>
        </w:rPr>
        <w:t>。</w:t>
      </w:r>
    </w:p>
    <w:p w:rsidR="00237BE2" w:rsidRPr="00CF4AAE" w:rsidRDefault="00237BE2" w:rsidP="00FC074A">
      <w:pPr>
        <w:rPr>
          <w:sz w:val="24"/>
          <w:szCs w:val="24"/>
        </w:rPr>
      </w:pPr>
    </w:p>
    <w:p w:rsidR="00F65DB8" w:rsidRDefault="00F65DB8" w:rsidP="00F65DB8"/>
    <w:p w:rsidR="00F65DB8" w:rsidRDefault="00F65DB8"/>
    <w:p w:rsidR="00F65DB8" w:rsidRDefault="00F65DB8"/>
    <w:p w:rsidR="002F4D90" w:rsidRDefault="002F4D90"/>
    <w:p w:rsidR="002F4D90" w:rsidRDefault="002F4D90"/>
    <w:p w:rsidR="002F4D90" w:rsidRDefault="002F4D90"/>
    <w:p w:rsidR="002F4D90" w:rsidRDefault="002F4D90"/>
    <w:p w:rsidR="002F4D90" w:rsidRDefault="002F4D90"/>
    <w:p w:rsidR="002F4D90" w:rsidRDefault="002F4D90"/>
    <w:p w:rsidR="002F4D90" w:rsidRDefault="002F4D90"/>
    <w:p w:rsidR="002F4D90" w:rsidRDefault="002F4D90">
      <w:r>
        <w:rPr>
          <w:rFonts w:hint="eastAsia"/>
        </w:rPr>
        <w:lastRenderedPageBreak/>
        <w:t>（別紙様式）</w:t>
      </w:r>
    </w:p>
    <w:p w:rsidR="002F4D90" w:rsidRPr="005D0E50" w:rsidRDefault="002F4D90" w:rsidP="00430F4D">
      <w:pPr>
        <w:jc w:val="center"/>
        <w:rPr>
          <w:b/>
        </w:rPr>
      </w:pPr>
      <w:r w:rsidRPr="005D0E50">
        <w:rPr>
          <w:rFonts w:hint="eastAsia"/>
          <w:b/>
        </w:rPr>
        <w:t>令和</w:t>
      </w:r>
      <w:r w:rsidRPr="005D0E50">
        <w:rPr>
          <w:rFonts w:hint="eastAsia"/>
          <w:b/>
        </w:rPr>
        <w:t>3</w:t>
      </w:r>
      <w:r w:rsidRPr="005D0E50">
        <w:rPr>
          <w:rFonts w:hint="eastAsia"/>
          <w:b/>
        </w:rPr>
        <w:t>年度</w:t>
      </w:r>
      <w:r w:rsidR="002633CB">
        <w:rPr>
          <w:rFonts w:hint="eastAsia"/>
          <w:b/>
        </w:rPr>
        <w:t>魚のゆりかご水田米</w:t>
      </w:r>
      <w:r w:rsidRPr="005D0E50">
        <w:rPr>
          <w:rFonts w:hint="eastAsia"/>
          <w:b/>
        </w:rPr>
        <w:t>パッケージデザイン活用</w:t>
      </w:r>
      <w:r w:rsidR="00941B90">
        <w:rPr>
          <w:rFonts w:hint="eastAsia"/>
          <w:b/>
        </w:rPr>
        <w:t>助成事業</w:t>
      </w:r>
      <w:r w:rsidRPr="005D0E50">
        <w:rPr>
          <w:rFonts w:hint="eastAsia"/>
          <w:b/>
        </w:rPr>
        <w:t>の応募申請書</w:t>
      </w:r>
    </w:p>
    <w:p w:rsidR="002F4D90" w:rsidRDefault="002F4D90"/>
    <w:p w:rsidR="002F4D90" w:rsidRDefault="002F4D90">
      <w:r>
        <w:rPr>
          <w:rFonts w:hint="eastAsia"/>
        </w:rPr>
        <w:t xml:space="preserve">　　　　　　　　　　　　　　　　　　　　　　　　　　　　　　　　　　年　　月　　日</w:t>
      </w:r>
    </w:p>
    <w:p w:rsidR="002F4D90" w:rsidRDefault="002F4D90">
      <w:r>
        <w:rPr>
          <w:rFonts w:hint="eastAsia"/>
        </w:rPr>
        <w:t xml:space="preserve">　（宛先）琵琶湖とつながる生きもの田んぼ物語推進協議会長</w:t>
      </w:r>
      <w:r w:rsidR="00430F4D">
        <w:rPr>
          <w:rFonts w:hint="eastAsia"/>
        </w:rPr>
        <w:t xml:space="preserve">　</w:t>
      </w:r>
    </w:p>
    <w:p w:rsidR="002F4D90" w:rsidRDefault="002F4D90"/>
    <w:tbl>
      <w:tblPr>
        <w:tblStyle w:val="af1"/>
        <w:tblW w:w="6035" w:type="dxa"/>
        <w:tblInd w:w="3037" w:type="dxa"/>
        <w:tblLayout w:type="fixed"/>
        <w:tblLook w:val="04A0" w:firstRow="1" w:lastRow="0" w:firstColumn="1" w:lastColumn="0" w:noHBand="0" w:noVBand="1"/>
      </w:tblPr>
      <w:tblGrid>
        <w:gridCol w:w="1074"/>
        <w:gridCol w:w="1134"/>
        <w:gridCol w:w="3260"/>
        <w:gridCol w:w="567"/>
      </w:tblGrid>
      <w:tr w:rsidR="00B171F0" w:rsidRPr="001A0980" w:rsidTr="00E233DF">
        <w:tc>
          <w:tcPr>
            <w:tcW w:w="1074" w:type="dxa"/>
            <w:tcBorders>
              <w:top w:val="nil"/>
              <w:left w:val="nil"/>
              <w:bottom w:val="nil"/>
              <w:right w:val="nil"/>
            </w:tcBorders>
          </w:tcPr>
          <w:p w:rsidR="00B171F0" w:rsidRPr="001A0980" w:rsidRDefault="00B171F0" w:rsidP="00E233DF">
            <w:pPr>
              <w:rPr>
                <w:rFonts w:asciiTheme="minorEastAsia" w:hAnsiTheme="minorEastAsia"/>
                <w:szCs w:val="21"/>
              </w:rPr>
            </w:pPr>
            <w:r w:rsidRPr="001A0980">
              <w:rPr>
                <w:rFonts w:asciiTheme="minorEastAsia" w:hAnsiTheme="minorEastAsia" w:hint="eastAsia"/>
                <w:szCs w:val="21"/>
              </w:rPr>
              <w:t>申請者</w:t>
            </w:r>
          </w:p>
        </w:tc>
        <w:tc>
          <w:tcPr>
            <w:tcW w:w="1134" w:type="dxa"/>
            <w:tcBorders>
              <w:top w:val="nil"/>
              <w:left w:val="nil"/>
              <w:bottom w:val="nil"/>
              <w:right w:val="nil"/>
            </w:tcBorders>
          </w:tcPr>
          <w:p w:rsidR="00B171F0" w:rsidRPr="001A0980" w:rsidRDefault="00B171F0" w:rsidP="00E233DF">
            <w:pPr>
              <w:rPr>
                <w:rFonts w:asciiTheme="minorEastAsia" w:hAnsiTheme="minorEastAsia"/>
                <w:szCs w:val="21"/>
              </w:rPr>
            </w:pPr>
            <w:r w:rsidRPr="001A0980">
              <w:rPr>
                <w:rFonts w:asciiTheme="minorEastAsia" w:hAnsiTheme="minorEastAsia" w:hint="eastAsia"/>
                <w:szCs w:val="21"/>
              </w:rPr>
              <w:t>住所</w:t>
            </w:r>
          </w:p>
        </w:tc>
        <w:tc>
          <w:tcPr>
            <w:tcW w:w="3260" w:type="dxa"/>
            <w:tcBorders>
              <w:top w:val="nil"/>
              <w:left w:val="nil"/>
              <w:bottom w:val="nil"/>
              <w:right w:val="nil"/>
            </w:tcBorders>
          </w:tcPr>
          <w:p w:rsidR="00B171F0" w:rsidRPr="001A0980" w:rsidRDefault="00B171F0" w:rsidP="00E233DF">
            <w:pPr>
              <w:rPr>
                <w:rFonts w:asciiTheme="minorEastAsia" w:hAnsiTheme="minorEastAsia"/>
                <w:sz w:val="16"/>
                <w:szCs w:val="16"/>
              </w:rPr>
            </w:pPr>
          </w:p>
        </w:tc>
        <w:tc>
          <w:tcPr>
            <w:tcW w:w="567" w:type="dxa"/>
            <w:tcBorders>
              <w:top w:val="nil"/>
              <w:left w:val="nil"/>
              <w:bottom w:val="nil"/>
              <w:right w:val="nil"/>
            </w:tcBorders>
          </w:tcPr>
          <w:p w:rsidR="00B171F0" w:rsidRPr="001A0980" w:rsidRDefault="00B171F0" w:rsidP="00E233DF">
            <w:pPr>
              <w:rPr>
                <w:rFonts w:asciiTheme="minorEastAsia" w:hAnsiTheme="minorEastAsia"/>
                <w:sz w:val="18"/>
                <w:szCs w:val="18"/>
              </w:rPr>
            </w:pPr>
          </w:p>
        </w:tc>
      </w:tr>
      <w:tr w:rsidR="00B171F0" w:rsidRPr="001A0980" w:rsidTr="008C69D2">
        <w:trPr>
          <w:trHeight w:val="522"/>
        </w:trPr>
        <w:tc>
          <w:tcPr>
            <w:tcW w:w="1074" w:type="dxa"/>
            <w:tcBorders>
              <w:top w:val="nil"/>
              <w:left w:val="nil"/>
              <w:bottom w:val="nil"/>
              <w:right w:val="nil"/>
            </w:tcBorders>
          </w:tcPr>
          <w:p w:rsidR="00B171F0" w:rsidRPr="001A0980" w:rsidRDefault="00B171F0" w:rsidP="00E233DF">
            <w:pPr>
              <w:rPr>
                <w:rFonts w:asciiTheme="minorEastAsia" w:hAnsiTheme="minorEastAsia"/>
                <w:szCs w:val="21"/>
              </w:rPr>
            </w:pPr>
          </w:p>
        </w:tc>
        <w:tc>
          <w:tcPr>
            <w:tcW w:w="1134" w:type="dxa"/>
            <w:tcBorders>
              <w:top w:val="nil"/>
              <w:left w:val="nil"/>
              <w:bottom w:val="nil"/>
              <w:right w:val="nil"/>
            </w:tcBorders>
          </w:tcPr>
          <w:p w:rsidR="00B171F0" w:rsidRPr="001A0980" w:rsidRDefault="00B171F0" w:rsidP="00E233DF">
            <w:pPr>
              <w:rPr>
                <w:rFonts w:asciiTheme="minorEastAsia" w:hAnsiTheme="minorEastAsia"/>
                <w:szCs w:val="21"/>
              </w:rPr>
            </w:pPr>
            <w:r w:rsidRPr="001A0980">
              <w:rPr>
                <w:rFonts w:asciiTheme="minorEastAsia" w:hAnsiTheme="minorEastAsia" w:hint="eastAsia"/>
                <w:szCs w:val="21"/>
              </w:rPr>
              <w:t>氏名</w:t>
            </w:r>
          </w:p>
        </w:tc>
        <w:tc>
          <w:tcPr>
            <w:tcW w:w="3827" w:type="dxa"/>
            <w:gridSpan w:val="2"/>
            <w:tcBorders>
              <w:top w:val="nil"/>
              <w:left w:val="nil"/>
              <w:bottom w:val="nil"/>
              <w:right w:val="nil"/>
            </w:tcBorders>
          </w:tcPr>
          <w:p w:rsidR="00B171F0" w:rsidRPr="001A0980" w:rsidRDefault="00B171F0" w:rsidP="00E233DF">
            <w:pPr>
              <w:rPr>
                <w:rFonts w:asciiTheme="minorEastAsia" w:hAnsiTheme="minorEastAsia"/>
                <w:sz w:val="16"/>
                <w:szCs w:val="16"/>
              </w:rPr>
            </w:pPr>
            <w:r w:rsidRPr="001A0980">
              <w:rPr>
                <w:rFonts w:asciiTheme="minorEastAsia" w:hAnsiTheme="minorEastAsia" w:hint="eastAsia"/>
                <w:sz w:val="16"/>
                <w:szCs w:val="16"/>
              </w:rPr>
              <w:t>（法人にあっては名称および代表者の職名・氏名）</w:t>
            </w:r>
          </w:p>
          <w:p w:rsidR="00B171F0" w:rsidRPr="001A0980" w:rsidRDefault="00B171F0" w:rsidP="00E233DF">
            <w:pPr>
              <w:rPr>
                <w:rFonts w:asciiTheme="minorEastAsia" w:hAnsiTheme="minorEastAsia"/>
                <w:sz w:val="16"/>
                <w:szCs w:val="16"/>
              </w:rPr>
            </w:pPr>
            <w:r w:rsidRPr="001A0980">
              <w:rPr>
                <w:rFonts w:asciiTheme="minorEastAsia" w:hAnsiTheme="minorEastAsia" w:hint="eastAsia"/>
                <w:sz w:val="16"/>
                <w:szCs w:val="16"/>
              </w:rPr>
              <w:t xml:space="preserve">　</w:t>
            </w:r>
          </w:p>
        </w:tc>
      </w:tr>
      <w:tr w:rsidR="00B171F0" w:rsidRPr="001A0980" w:rsidTr="00E233DF">
        <w:tc>
          <w:tcPr>
            <w:tcW w:w="2208" w:type="dxa"/>
            <w:gridSpan w:val="2"/>
            <w:tcBorders>
              <w:top w:val="nil"/>
              <w:left w:val="nil"/>
              <w:bottom w:val="nil"/>
              <w:right w:val="nil"/>
            </w:tcBorders>
          </w:tcPr>
          <w:p w:rsidR="00B171F0" w:rsidRPr="001A0980" w:rsidRDefault="00B171F0" w:rsidP="005A3DF3">
            <w:pPr>
              <w:rPr>
                <w:rFonts w:asciiTheme="minorEastAsia" w:hAnsiTheme="minorEastAsia"/>
                <w:szCs w:val="21"/>
              </w:rPr>
            </w:pPr>
            <w:r w:rsidRPr="001A0980">
              <w:rPr>
                <w:rFonts w:asciiTheme="minorEastAsia" w:hAnsiTheme="minorEastAsia" w:hint="eastAsia"/>
                <w:szCs w:val="21"/>
              </w:rPr>
              <w:t>発行責任者</w:t>
            </w:r>
            <w:r w:rsidR="005A3DF3">
              <w:rPr>
                <w:rFonts w:asciiTheme="minorEastAsia" w:hAnsiTheme="minorEastAsia" w:hint="eastAsia"/>
                <w:szCs w:val="21"/>
              </w:rPr>
              <w:t xml:space="preserve">　</w:t>
            </w:r>
            <w:r w:rsidRPr="001A0980">
              <w:rPr>
                <w:rFonts w:asciiTheme="minorEastAsia" w:hAnsiTheme="minorEastAsia" w:hint="eastAsia"/>
                <w:szCs w:val="21"/>
              </w:rPr>
              <w:t>氏名</w:t>
            </w:r>
          </w:p>
        </w:tc>
        <w:tc>
          <w:tcPr>
            <w:tcW w:w="3827" w:type="dxa"/>
            <w:gridSpan w:val="2"/>
            <w:vMerge w:val="restart"/>
            <w:tcBorders>
              <w:top w:val="nil"/>
              <w:left w:val="nil"/>
              <w:right w:val="nil"/>
            </w:tcBorders>
          </w:tcPr>
          <w:p w:rsidR="00B171F0" w:rsidRPr="001A0980" w:rsidRDefault="00B171F0" w:rsidP="00E233DF">
            <w:pPr>
              <w:rPr>
                <w:rFonts w:asciiTheme="minorEastAsia" w:hAnsiTheme="minorEastAsia"/>
                <w:sz w:val="16"/>
                <w:szCs w:val="16"/>
              </w:rPr>
            </w:pPr>
            <w:r w:rsidRPr="001A0980">
              <w:rPr>
                <w:rFonts w:asciiTheme="minorEastAsia" w:hAnsiTheme="minorEastAsia" w:hint="eastAsia"/>
                <w:sz w:val="16"/>
                <w:szCs w:val="16"/>
              </w:rPr>
              <w:t>（法人にあっては発行責任者および担当者の氏名）</w:t>
            </w:r>
          </w:p>
          <w:p w:rsidR="00B171F0" w:rsidRPr="001A0980" w:rsidRDefault="00B171F0" w:rsidP="00E233DF">
            <w:pPr>
              <w:rPr>
                <w:rFonts w:asciiTheme="minorEastAsia" w:hAnsiTheme="minorEastAsia"/>
                <w:sz w:val="16"/>
                <w:szCs w:val="16"/>
              </w:rPr>
            </w:pPr>
          </w:p>
        </w:tc>
      </w:tr>
      <w:tr w:rsidR="00B171F0" w:rsidRPr="001A0980" w:rsidTr="00E233DF">
        <w:tc>
          <w:tcPr>
            <w:tcW w:w="1074" w:type="dxa"/>
            <w:tcBorders>
              <w:top w:val="nil"/>
              <w:left w:val="nil"/>
              <w:bottom w:val="nil"/>
              <w:right w:val="nil"/>
            </w:tcBorders>
          </w:tcPr>
          <w:p w:rsidR="00B171F0" w:rsidRPr="001A0980" w:rsidRDefault="00B171F0" w:rsidP="00E233DF">
            <w:pPr>
              <w:rPr>
                <w:rFonts w:asciiTheme="minorEastAsia" w:hAnsiTheme="minorEastAsia"/>
                <w:szCs w:val="21"/>
              </w:rPr>
            </w:pPr>
            <w:r w:rsidRPr="001A0980">
              <w:rPr>
                <w:rFonts w:asciiTheme="minorEastAsia" w:hAnsiTheme="minorEastAsia" w:hint="eastAsia"/>
                <w:szCs w:val="21"/>
              </w:rPr>
              <w:t>担当者</w:t>
            </w:r>
          </w:p>
        </w:tc>
        <w:tc>
          <w:tcPr>
            <w:tcW w:w="1134" w:type="dxa"/>
            <w:tcBorders>
              <w:top w:val="nil"/>
              <w:left w:val="nil"/>
              <w:bottom w:val="nil"/>
              <w:right w:val="nil"/>
            </w:tcBorders>
          </w:tcPr>
          <w:p w:rsidR="00B171F0" w:rsidRPr="001A0980" w:rsidRDefault="00B171F0" w:rsidP="00E233DF">
            <w:pPr>
              <w:rPr>
                <w:rFonts w:asciiTheme="minorEastAsia" w:hAnsiTheme="minorEastAsia"/>
                <w:szCs w:val="21"/>
              </w:rPr>
            </w:pPr>
          </w:p>
        </w:tc>
        <w:tc>
          <w:tcPr>
            <w:tcW w:w="3827" w:type="dxa"/>
            <w:gridSpan w:val="2"/>
            <w:vMerge/>
            <w:tcBorders>
              <w:left w:val="nil"/>
              <w:bottom w:val="nil"/>
              <w:right w:val="nil"/>
            </w:tcBorders>
          </w:tcPr>
          <w:p w:rsidR="00B171F0" w:rsidRPr="001A0980" w:rsidRDefault="00B171F0" w:rsidP="00E233DF">
            <w:pPr>
              <w:rPr>
                <w:rFonts w:asciiTheme="minorEastAsia" w:hAnsiTheme="minorEastAsia"/>
                <w:sz w:val="18"/>
                <w:szCs w:val="18"/>
              </w:rPr>
            </w:pPr>
          </w:p>
        </w:tc>
      </w:tr>
      <w:tr w:rsidR="00B171F0" w:rsidRPr="001A0980" w:rsidTr="00E233DF">
        <w:tc>
          <w:tcPr>
            <w:tcW w:w="1074" w:type="dxa"/>
            <w:tcBorders>
              <w:top w:val="nil"/>
              <w:left w:val="nil"/>
              <w:bottom w:val="nil"/>
              <w:right w:val="nil"/>
            </w:tcBorders>
          </w:tcPr>
          <w:p w:rsidR="00B171F0" w:rsidRPr="001A0980" w:rsidRDefault="00B171F0" w:rsidP="00E233DF">
            <w:pPr>
              <w:rPr>
                <w:rFonts w:asciiTheme="minorEastAsia" w:hAnsiTheme="minorEastAsia"/>
                <w:szCs w:val="21"/>
              </w:rPr>
            </w:pPr>
          </w:p>
        </w:tc>
        <w:tc>
          <w:tcPr>
            <w:tcW w:w="1134" w:type="dxa"/>
            <w:tcBorders>
              <w:top w:val="nil"/>
              <w:left w:val="nil"/>
              <w:bottom w:val="nil"/>
              <w:right w:val="nil"/>
            </w:tcBorders>
          </w:tcPr>
          <w:p w:rsidR="00B171F0" w:rsidRPr="001A0980" w:rsidRDefault="00B171F0" w:rsidP="00E233DF">
            <w:pPr>
              <w:rPr>
                <w:rFonts w:asciiTheme="minorEastAsia" w:hAnsiTheme="minorEastAsia"/>
                <w:szCs w:val="21"/>
              </w:rPr>
            </w:pPr>
            <w:r w:rsidRPr="001A0980">
              <w:rPr>
                <w:rFonts w:asciiTheme="minorEastAsia" w:hAnsiTheme="minorEastAsia" w:hint="eastAsia"/>
                <w:szCs w:val="21"/>
              </w:rPr>
              <w:t>連絡先</w:t>
            </w:r>
          </w:p>
        </w:tc>
        <w:tc>
          <w:tcPr>
            <w:tcW w:w="3260" w:type="dxa"/>
            <w:tcBorders>
              <w:top w:val="nil"/>
              <w:left w:val="nil"/>
              <w:bottom w:val="nil"/>
              <w:right w:val="nil"/>
            </w:tcBorders>
          </w:tcPr>
          <w:p w:rsidR="00B171F0" w:rsidRPr="001A0980" w:rsidRDefault="00B171F0" w:rsidP="00E233DF">
            <w:pPr>
              <w:rPr>
                <w:rFonts w:asciiTheme="minorEastAsia" w:hAnsiTheme="minorEastAsia"/>
                <w:sz w:val="18"/>
                <w:szCs w:val="18"/>
              </w:rPr>
            </w:pPr>
          </w:p>
        </w:tc>
        <w:tc>
          <w:tcPr>
            <w:tcW w:w="567" w:type="dxa"/>
            <w:tcBorders>
              <w:top w:val="nil"/>
              <w:left w:val="nil"/>
              <w:bottom w:val="nil"/>
              <w:right w:val="nil"/>
            </w:tcBorders>
          </w:tcPr>
          <w:p w:rsidR="00B171F0" w:rsidRPr="001A0980" w:rsidRDefault="00B171F0" w:rsidP="00E233DF">
            <w:pPr>
              <w:rPr>
                <w:rFonts w:asciiTheme="minorEastAsia" w:hAnsiTheme="minorEastAsia"/>
                <w:sz w:val="18"/>
                <w:szCs w:val="18"/>
              </w:rPr>
            </w:pPr>
          </w:p>
        </w:tc>
      </w:tr>
      <w:tr w:rsidR="00B171F0" w:rsidRPr="001A0980" w:rsidTr="008E5C92">
        <w:trPr>
          <w:trHeight w:val="203"/>
        </w:trPr>
        <w:tc>
          <w:tcPr>
            <w:tcW w:w="1074" w:type="dxa"/>
            <w:tcBorders>
              <w:top w:val="nil"/>
              <w:left w:val="nil"/>
              <w:bottom w:val="nil"/>
              <w:right w:val="nil"/>
            </w:tcBorders>
          </w:tcPr>
          <w:p w:rsidR="00B171F0" w:rsidRPr="001A0980" w:rsidRDefault="00B171F0" w:rsidP="00E233DF">
            <w:pPr>
              <w:rPr>
                <w:rFonts w:asciiTheme="minorEastAsia" w:hAnsiTheme="minorEastAsia"/>
                <w:szCs w:val="21"/>
              </w:rPr>
            </w:pPr>
          </w:p>
        </w:tc>
        <w:tc>
          <w:tcPr>
            <w:tcW w:w="1134" w:type="dxa"/>
            <w:tcBorders>
              <w:top w:val="nil"/>
              <w:left w:val="nil"/>
              <w:bottom w:val="nil"/>
              <w:right w:val="nil"/>
            </w:tcBorders>
          </w:tcPr>
          <w:p w:rsidR="00B171F0" w:rsidRPr="001A0980" w:rsidRDefault="00B171F0" w:rsidP="00E233DF">
            <w:pPr>
              <w:rPr>
                <w:rFonts w:asciiTheme="minorEastAsia" w:hAnsiTheme="minorEastAsia"/>
                <w:szCs w:val="21"/>
              </w:rPr>
            </w:pPr>
            <w:r w:rsidRPr="001A0980">
              <w:rPr>
                <w:rFonts w:asciiTheme="minorEastAsia" w:hAnsiTheme="minorEastAsia" w:hint="eastAsia"/>
                <w:szCs w:val="21"/>
              </w:rPr>
              <w:t>電話番号</w:t>
            </w:r>
          </w:p>
        </w:tc>
        <w:tc>
          <w:tcPr>
            <w:tcW w:w="3260" w:type="dxa"/>
            <w:tcBorders>
              <w:top w:val="nil"/>
              <w:left w:val="nil"/>
              <w:bottom w:val="nil"/>
              <w:right w:val="nil"/>
            </w:tcBorders>
          </w:tcPr>
          <w:p w:rsidR="00B171F0" w:rsidRPr="001A0980" w:rsidRDefault="00B171F0" w:rsidP="00E233DF">
            <w:pPr>
              <w:rPr>
                <w:rFonts w:asciiTheme="minorEastAsia" w:hAnsiTheme="minorEastAsia"/>
                <w:sz w:val="18"/>
                <w:szCs w:val="18"/>
              </w:rPr>
            </w:pPr>
          </w:p>
        </w:tc>
        <w:tc>
          <w:tcPr>
            <w:tcW w:w="567" w:type="dxa"/>
            <w:tcBorders>
              <w:top w:val="nil"/>
              <w:left w:val="nil"/>
              <w:bottom w:val="nil"/>
              <w:right w:val="nil"/>
            </w:tcBorders>
          </w:tcPr>
          <w:p w:rsidR="00B171F0" w:rsidRPr="001A0980" w:rsidRDefault="00B171F0" w:rsidP="00E233DF">
            <w:pPr>
              <w:rPr>
                <w:rFonts w:asciiTheme="minorEastAsia" w:hAnsiTheme="minorEastAsia"/>
                <w:sz w:val="18"/>
                <w:szCs w:val="18"/>
              </w:rPr>
            </w:pPr>
          </w:p>
        </w:tc>
      </w:tr>
    </w:tbl>
    <w:p w:rsidR="00B171F0" w:rsidRDefault="00B171F0"/>
    <w:p w:rsidR="00B171F0" w:rsidRDefault="00B171F0">
      <w:r>
        <w:rPr>
          <w:rFonts w:hint="eastAsia"/>
        </w:rPr>
        <w:t xml:space="preserve">　令和</w:t>
      </w:r>
      <w:r>
        <w:rPr>
          <w:rFonts w:hint="eastAsia"/>
        </w:rPr>
        <w:t>3</w:t>
      </w:r>
      <w:r>
        <w:rPr>
          <w:rFonts w:hint="eastAsia"/>
        </w:rPr>
        <w:t>年度</w:t>
      </w:r>
      <w:r w:rsidR="002633CB">
        <w:rPr>
          <w:rFonts w:hint="eastAsia"/>
        </w:rPr>
        <w:t>魚のゆりかご水田米</w:t>
      </w:r>
      <w:r>
        <w:rPr>
          <w:rFonts w:hint="eastAsia"/>
        </w:rPr>
        <w:t>パッケージデザイン</w:t>
      </w:r>
      <w:r w:rsidR="007D4F8F">
        <w:rPr>
          <w:rFonts w:hint="eastAsia"/>
        </w:rPr>
        <w:t>活用助成事業</w:t>
      </w:r>
      <w:r>
        <w:rPr>
          <w:rFonts w:hint="eastAsia"/>
        </w:rPr>
        <w:t>を実施したい</w:t>
      </w:r>
      <w:r w:rsidR="00A36A5B">
        <w:rPr>
          <w:rFonts w:hint="eastAsia"/>
        </w:rPr>
        <w:t>ので、同事業にかかる公募要領の規定に沿って、下記のとおり申請します</w:t>
      </w:r>
      <w:r>
        <w:rPr>
          <w:rFonts w:hint="eastAsia"/>
        </w:rPr>
        <w:t>。</w:t>
      </w:r>
    </w:p>
    <w:p w:rsidR="00B171F0" w:rsidRDefault="00B171F0"/>
    <w:p w:rsidR="00B171F0" w:rsidRDefault="00B171F0" w:rsidP="00B171F0">
      <w:pPr>
        <w:pStyle w:val="af2"/>
      </w:pPr>
      <w:r>
        <w:rPr>
          <w:rFonts w:hint="eastAsia"/>
        </w:rPr>
        <w:t>記</w:t>
      </w:r>
    </w:p>
    <w:p w:rsidR="00B171F0" w:rsidRPr="00430F4D" w:rsidRDefault="00B171F0" w:rsidP="00B171F0">
      <w:pPr>
        <w:rPr>
          <w:b/>
        </w:rPr>
      </w:pPr>
      <w:r w:rsidRPr="00430F4D">
        <w:rPr>
          <w:rFonts w:hint="eastAsia"/>
          <w:b/>
        </w:rPr>
        <w:t xml:space="preserve">１　</w:t>
      </w:r>
      <w:r w:rsidR="00967B28">
        <w:rPr>
          <w:rFonts w:hint="eastAsia"/>
          <w:b/>
        </w:rPr>
        <w:t>統一</w:t>
      </w:r>
      <w:r w:rsidR="00682EE1">
        <w:rPr>
          <w:rFonts w:hint="eastAsia"/>
          <w:b/>
        </w:rPr>
        <w:t>パッケージデザインを活用した</w:t>
      </w:r>
      <w:r w:rsidRPr="00430F4D">
        <w:rPr>
          <w:rFonts w:hint="eastAsia"/>
          <w:b/>
        </w:rPr>
        <w:t xml:space="preserve">精米袋作成計画　</w:t>
      </w:r>
    </w:p>
    <w:tbl>
      <w:tblPr>
        <w:tblStyle w:val="af1"/>
        <w:tblW w:w="0" w:type="auto"/>
        <w:tblLook w:val="04A0" w:firstRow="1" w:lastRow="0" w:firstColumn="1" w:lastColumn="0" w:noHBand="0" w:noVBand="1"/>
      </w:tblPr>
      <w:tblGrid>
        <w:gridCol w:w="2972"/>
        <w:gridCol w:w="3544"/>
        <w:gridCol w:w="2500"/>
      </w:tblGrid>
      <w:tr w:rsidR="008C69D2" w:rsidRPr="00430F4D" w:rsidTr="008C69D2">
        <w:tc>
          <w:tcPr>
            <w:tcW w:w="2972" w:type="dxa"/>
          </w:tcPr>
          <w:p w:rsidR="008C69D2" w:rsidRPr="00430F4D" w:rsidRDefault="008C4296" w:rsidP="00430F4D">
            <w:pPr>
              <w:jc w:val="center"/>
              <w:rPr>
                <w:sz w:val="18"/>
                <w:szCs w:val="18"/>
              </w:rPr>
            </w:pPr>
            <w:r>
              <w:rPr>
                <w:rFonts w:hint="eastAsia"/>
                <w:sz w:val="18"/>
                <w:szCs w:val="18"/>
              </w:rPr>
              <w:t>作成する精米</w:t>
            </w:r>
            <w:r w:rsidR="008C69D2" w:rsidRPr="00430F4D">
              <w:rPr>
                <w:rFonts w:hint="eastAsia"/>
                <w:sz w:val="18"/>
                <w:szCs w:val="18"/>
              </w:rPr>
              <w:t>袋（品種）</w:t>
            </w:r>
          </w:p>
        </w:tc>
        <w:tc>
          <w:tcPr>
            <w:tcW w:w="3544" w:type="dxa"/>
          </w:tcPr>
          <w:p w:rsidR="008C69D2" w:rsidRPr="00430F4D" w:rsidRDefault="008C69D2" w:rsidP="00430F4D">
            <w:pPr>
              <w:jc w:val="center"/>
              <w:rPr>
                <w:sz w:val="18"/>
                <w:szCs w:val="18"/>
              </w:rPr>
            </w:pPr>
            <w:r w:rsidRPr="00430F4D">
              <w:rPr>
                <w:rFonts w:hint="eastAsia"/>
                <w:sz w:val="18"/>
                <w:szCs w:val="18"/>
              </w:rPr>
              <w:t>大きさおよび数量</w:t>
            </w:r>
          </w:p>
        </w:tc>
        <w:tc>
          <w:tcPr>
            <w:tcW w:w="2500" w:type="dxa"/>
          </w:tcPr>
          <w:p w:rsidR="008C69D2" w:rsidRPr="00430F4D" w:rsidRDefault="008C4296" w:rsidP="00430F4D">
            <w:pPr>
              <w:jc w:val="center"/>
              <w:rPr>
                <w:sz w:val="18"/>
                <w:szCs w:val="18"/>
              </w:rPr>
            </w:pPr>
            <w:r>
              <w:rPr>
                <w:rFonts w:hint="eastAsia"/>
                <w:sz w:val="18"/>
                <w:szCs w:val="18"/>
              </w:rPr>
              <w:t>精米</w:t>
            </w:r>
            <w:r w:rsidR="008C69D2" w:rsidRPr="00430F4D">
              <w:rPr>
                <w:rFonts w:hint="eastAsia"/>
                <w:sz w:val="18"/>
                <w:szCs w:val="18"/>
              </w:rPr>
              <w:t>袋の材質等</w:t>
            </w:r>
          </w:p>
        </w:tc>
      </w:tr>
      <w:tr w:rsidR="008C69D2" w:rsidTr="008E5C92">
        <w:trPr>
          <w:trHeight w:val="561"/>
        </w:trPr>
        <w:tc>
          <w:tcPr>
            <w:tcW w:w="2972" w:type="dxa"/>
          </w:tcPr>
          <w:p w:rsidR="008C69D2" w:rsidRDefault="008C69D2" w:rsidP="00B171F0"/>
          <w:p w:rsidR="008C69D2" w:rsidRDefault="008C69D2" w:rsidP="00B171F0"/>
        </w:tc>
        <w:tc>
          <w:tcPr>
            <w:tcW w:w="3544" w:type="dxa"/>
          </w:tcPr>
          <w:p w:rsidR="00A36A5B" w:rsidRPr="00A36A5B" w:rsidRDefault="00A36A5B" w:rsidP="00B171F0">
            <w:pPr>
              <w:rPr>
                <w:sz w:val="18"/>
                <w:szCs w:val="18"/>
              </w:rPr>
            </w:pPr>
            <w:r w:rsidRPr="00A36A5B">
              <w:rPr>
                <w:rFonts w:hint="eastAsia"/>
                <w:sz w:val="18"/>
                <w:szCs w:val="18"/>
              </w:rPr>
              <w:t>製造される</w:t>
            </w:r>
            <w:r w:rsidR="008C4296">
              <w:rPr>
                <w:rFonts w:hint="eastAsia"/>
                <w:sz w:val="18"/>
                <w:szCs w:val="18"/>
              </w:rPr>
              <w:t>精米袋の大きさ</w:t>
            </w:r>
            <w:r w:rsidRPr="00A36A5B">
              <w:rPr>
                <w:rFonts w:hint="eastAsia"/>
                <w:sz w:val="18"/>
                <w:szCs w:val="18"/>
              </w:rPr>
              <w:t>や数量の詳細を記入ください。</w:t>
            </w:r>
          </w:p>
        </w:tc>
        <w:tc>
          <w:tcPr>
            <w:tcW w:w="2500" w:type="dxa"/>
          </w:tcPr>
          <w:p w:rsidR="008C69D2" w:rsidRDefault="008C69D2" w:rsidP="00B171F0"/>
        </w:tc>
      </w:tr>
    </w:tbl>
    <w:p w:rsidR="00B171F0" w:rsidRDefault="00B171F0" w:rsidP="00B171F0"/>
    <w:p w:rsidR="00B171F0" w:rsidRPr="00430F4D" w:rsidRDefault="00B171F0" w:rsidP="00B171F0">
      <w:pPr>
        <w:rPr>
          <w:b/>
        </w:rPr>
      </w:pPr>
      <w:r w:rsidRPr="00430F4D">
        <w:rPr>
          <w:rFonts w:hint="eastAsia"/>
          <w:b/>
        </w:rPr>
        <w:t xml:space="preserve">２　</w:t>
      </w:r>
      <w:r w:rsidR="00967B28">
        <w:rPr>
          <w:rFonts w:hint="eastAsia"/>
          <w:b/>
        </w:rPr>
        <w:t>統一</w:t>
      </w:r>
      <w:r w:rsidR="005D0E50">
        <w:rPr>
          <w:rFonts w:hint="eastAsia"/>
          <w:b/>
        </w:rPr>
        <w:t>パッケージデザイン</w:t>
      </w:r>
      <w:r w:rsidR="007D4F8F">
        <w:rPr>
          <w:rFonts w:hint="eastAsia"/>
          <w:b/>
        </w:rPr>
        <w:t>活用助成事業</w:t>
      </w:r>
      <w:r w:rsidRPr="00430F4D">
        <w:rPr>
          <w:rFonts w:hint="eastAsia"/>
          <w:b/>
        </w:rPr>
        <w:t>の内容</w:t>
      </w:r>
    </w:p>
    <w:tbl>
      <w:tblPr>
        <w:tblStyle w:val="af1"/>
        <w:tblW w:w="0" w:type="auto"/>
        <w:jc w:val="center"/>
        <w:tblLook w:val="04A0" w:firstRow="1" w:lastRow="0" w:firstColumn="1" w:lastColumn="0" w:noHBand="0" w:noVBand="1"/>
      </w:tblPr>
      <w:tblGrid>
        <w:gridCol w:w="2972"/>
        <w:gridCol w:w="1559"/>
        <w:gridCol w:w="1701"/>
        <w:gridCol w:w="2784"/>
      </w:tblGrid>
      <w:tr w:rsidR="00222041" w:rsidRPr="00682EE1" w:rsidTr="008E5C92">
        <w:trPr>
          <w:jc w:val="center"/>
        </w:trPr>
        <w:tc>
          <w:tcPr>
            <w:tcW w:w="2972" w:type="dxa"/>
            <w:vMerge w:val="restart"/>
          </w:tcPr>
          <w:p w:rsidR="00222041" w:rsidRPr="00682EE1" w:rsidRDefault="00222041" w:rsidP="005A3DF3">
            <w:pPr>
              <w:spacing w:line="480" w:lineRule="auto"/>
              <w:ind w:firstLine="900"/>
              <w:rPr>
                <w:sz w:val="18"/>
                <w:szCs w:val="18"/>
              </w:rPr>
            </w:pPr>
            <w:r w:rsidRPr="00682EE1">
              <w:rPr>
                <w:rFonts w:hint="eastAsia"/>
                <w:sz w:val="18"/>
                <w:szCs w:val="18"/>
              </w:rPr>
              <w:t>事業費（円）</w:t>
            </w:r>
          </w:p>
        </w:tc>
        <w:tc>
          <w:tcPr>
            <w:tcW w:w="3260" w:type="dxa"/>
            <w:gridSpan w:val="2"/>
          </w:tcPr>
          <w:p w:rsidR="00222041" w:rsidRPr="00682EE1" w:rsidRDefault="00222041" w:rsidP="00682EE1">
            <w:pPr>
              <w:jc w:val="center"/>
              <w:rPr>
                <w:sz w:val="18"/>
                <w:szCs w:val="18"/>
              </w:rPr>
            </w:pPr>
            <w:r w:rsidRPr="00682EE1">
              <w:rPr>
                <w:rFonts w:hint="eastAsia"/>
                <w:sz w:val="18"/>
                <w:szCs w:val="18"/>
              </w:rPr>
              <w:t>負担区分（円）</w:t>
            </w:r>
          </w:p>
        </w:tc>
        <w:tc>
          <w:tcPr>
            <w:tcW w:w="2784" w:type="dxa"/>
            <w:vMerge w:val="restart"/>
          </w:tcPr>
          <w:p w:rsidR="00222041" w:rsidRPr="00682EE1" w:rsidRDefault="00222041" w:rsidP="00682EE1">
            <w:pPr>
              <w:jc w:val="center"/>
              <w:rPr>
                <w:sz w:val="18"/>
                <w:szCs w:val="18"/>
              </w:rPr>
            </w:pPr>
            <w:r w:rsidRPr="00682EE1">
              <w:rPr>
                <w:rFonts w:hint="eastAsia"/>
                <w:sz w:val="18"/>
                <w:szCs w:val="18"/>
              </w:rPr>
              <w:t>特記事項</w:t>
            </w:r>
          </w:p>
        </w:tc>
      </w:tr>
      <w:tr w:rsidR="00222041" w:rsidRPr="00682EE1" w:rsidTr="008E5C92">
        <w:trPr>
          <w:jc w:val="center"/>
        </w:trPr>
        <w:tc>
          <w:tcPr>
            <w:tcW w:w="2972" w:type="dxa"/>
            <w:vMerge/>
          </w:tcPr>
          <w:p w:rsidR="00222041" w:rsidRPr="00682EE1" w:rsidRDefault="00222041" w:rsidP="00682EE1">
            <w:pPr>
              <w:jc w:val="center"/>
              <w:rPr>
                <w:sz w:val="18"/>
                <w:szCs w:val="18"/>
              </w:rPr>
            </w:pPr>
          </w:p>
        </w:tc>
        <w:tc>
          <w:tcPr>
            <w:tcW w:w="1559" w:type="dxa"/>
          </w:tcPr>
          <w:p w:rsidR="00222041" w:rsidRPr="00682EE1" w:rsidRDefault="00DC57C0" w:rsidP="00682EE1">
            <w:pPr>
              <w:jc w:val="center"/>
              <w:rPr>
                <w:sz w:val="18"/>
                <w:szCs w:val="18"/>
              </w:rPr>
            </w:pPr>
            <w:r>
              <w:rPr>
                <w:rFonts w:hint="eastAsia"/>
                <w:sz w:val="18"/>
                <w:szCs w:val="18"/>
              </w:rPr>
              <w:t>補助金</w:t>
            </w:r>
          </w:p>
        </w:tc>
        <w:tc>
          <w:tcPr>
            <w:tcW w:w="1701" w:type="dxa"/>
          </w:tcPr>
          <w:p w:rsidR="00222041" w:rsidRPr="00682EE1" w:rsidRDefault="00DC57C0" w:rsidP="00682EE1">
            <w:pPr>
              <w:jc w:val="center"/>
              <w:rPr>
                <w:sz w:val="18"/>
                <w:szCs w:val="18"/>
              </w:rPr>
            </w:pPr>
            <w:r>
              <w:rPr>
                <w:rFonts w:hint="eastAsia"/>
                <w:sz w:val="18"/>
                <w:szCs w:val="18"/>
              </w:rPr>
              <w:t>事業主体</w:t>
            </w:r>
          </w:p>
        </w:tc>
        <w:tc>
          <w:tcPr>
            <w:tcW w:w="2784" w:type="dxa"/>
            <w:vMerge/>
          </w:tcPr>
          <w:p w:rsidR="00222041" w:rsidRPr="00682EE1" w:rsidRDefault="00222041" w:rsidP="00682EE1">
            <w:pPr>
              <w:jc w:val="center"/>
              <w:rPr>
                <w:sz w:val="18"/>
                <w:szCs w:val="18"/>
              </w:rPr>
            </w:pPr>
          </w:p>
        </w:tc>
      </w:tr>
      <w:tr w:rsidR="00222041" w:rsidRPr="00682EE1" w:rsidTr="008E5C92">
        <w:trPr>
          <w:trHeight w:val="493"/>
          <w:jc w:val="center"/>
        </w:trPr>
        <w:tc>
          <w:tcPr>
            <w:tcW w:w="2972" w:type="dxa"/>
          </w:tcPr>
          <w:p w:rsidR="008E5C92" w:rsidRPr="008E5C92" w:rsidRDefault="008E5C92" w:rsidP="008E5C92">
            <w:pPr>
              <w:rPr>
                <w:sz w:val="18"/>
                <w:szCs w:val="18"/>
              </w:rPr>
            </w:pPr>
          </w:p>
        </w:tc>
        <w:tc>
          <w:tcPr>
            <w:tcW w:w="1559" w:type="dxa"/>
          </w:tcPr>
          <w:p w:rsidR="007E73BE" w:rsidRPr="00E70CA5" w:rsidRDefault="007E73BE" w:rsidP="00B171F0">
            <w:pPr>
              <w:rPr>
                <w:sz w:val="18"/>
                <w:szCs w:val="18"/>
                <w:u w:val="single"/>
              </w:rPr>
            </w:pPr>
          </w:p>
        </w:tc>
        <w:tc>
          <w:tcPr>
            <w:tcW w:w="1701" w:type="dxa"/>
          </w:tcPr>
          <w:p w:rsidR="00222041" w:rsidRPr="00E70CA5" w:rsidRDefault="00222041" w:rsidP="00B171F0">
            <w:pPr>
              <w:rPr>
                <w:sz w:val="18"/>
                <w:szCs w:val="18"/>
                <w:u w:val="single"/>
              </w:rPr>
            </w:pPr>
          </w:p>
        </w:tc>
        <w:tc>
          <w:tcPr>
            <w:tcW w:w="2784" w:type="dxa"/>
          </w:tcPr>
          <w:p w:rsidR="008E5C92" w:rsidRPr="008E5C92" w:rsidRDefault="00A36A5B" w:rsidP="008E5C92">
            <w:pPr>
              <w:rPr>
                <w:sz w:val="18"/>
                <w:szCs w:val="18"/>
                <w:u w:val="single"/>
              </w:rPr>
            </w:pPr>
            <w:r>
              <w:rPr>
                <w:rFonts w:hint="eastAsia"/>
                <w:sz w:val="18"/>
                <w:szCs w:val="18"/>
              </w:rPr>
              <w:t>袋の単価を記載</w:t>
            </w:r>
            <w:r w:rsidR="008E5C92">
              <w:rPr>
                <w:rFonts w:hint="eastAsia"/>
                <w:sz w:val="18"/>
                <w:szCs w:val="18"/>
              </w:rPr>
              <w:t xml:space="preserve">　</w:t>
            </w:r>
            <w:r w:rsidR="00E70CA5" w:rsidRPr="00E70CA5">
              <w:rPr>
                <w:rFonts w:hint="eastAsia"/>
                <w:sz w:val="18"/>
                <w:szCs w:val="18"/>
                <w:u w:val="single"/>
              </w:rPr>
              <w:t xml:space="preserve">＠　　　　</w:t>
            </w:r>
          </w:p>
        </w:tc>
      </w:tr>
    </w:tbl>
    <w:p w:rsidR="00EC2D4A" w:rsidRDefault="009C7A49" w:rsidP="00E92C9B">
      <w:pPr>
        <w:ind w:left="390" w:hanging="180"/>
        <w:rPr>
          <w:sz w:val="18"/>
          <w:szCs w:val="18"/>
        </w:rPr>
      </w:pPr>
      <w:r>
        <w:rPr>
          <w:rFonts w:hint="eastAsia"/>
          <w:sz w:val="18"/>
          <w:szCs w:val="18"/>
        </w:rPr>
        <w:t>※</w:t>
      </w:r>
      <w:r w:rsidR="00EC2D4A">
        <w:rPr>
          <w:rFonts w:hint="eastAsia"/>
          <w:sz w:val="18"/>
          <w:szCs w:val="18"/>
        </w:rPr>
        <w:t>事業費：消費税の本則課税の事業者</w:t>
      </w:r>
      <w:r w:rsidR="008E5C92">
        <w:rPr>
          <w:rFonts w:hint="eastAsia"/>
          <w:sz w:val="18"/>
          <w:szCs w:val="18"/>
        </w:rPr>
        <w:t>は、税抜価格を事業費とする。</w:t>
      </w:r>
      <w:r w:rsidR="00EC2D4A">
        <w:rPr>
          <w:rFonts w:hint="eastAsia"/>
          <w:sz w:val="18"/>
          <w:szCs w:val="18"/>
        </w:rPr>
        <w:t>消費税仕</w:t>
      </w:r>
      <w:r w:rsidR="00875A90">
        <w:rPr>
          <w:rFonts w:hint="eastAsia"/>
          <w:sz w:val="18"/>
          <w:szCs w:val="18"/>
        </w:rPr>
        <w:t>入控除の適応を受けない事業者は含税価格を事業費として記載する</w:t>
      </w:r>
      <w:r w:rsidR="00EC2D4A">
        <w:rPr>
          <w:rFonts w:hint="eastAsia"/>
          <w:sz w:val="18"/>
          <w:szCs w:val="18"/>
        </w:rPr>
        <w:t>。</w:t>
      </w:r>
    </w:p>
    <w:p w:rsidR="00EC2D4A" w:rsidRPr="00E92C9B" w:rsidRDefault="00DC57C0" w:rsidP="00E92C9B">
      <w:pPr>
        <w:ind w:left="390" w:hanging="180"/>
        <w:rPr>
          <w:sz w:val="18"/>
          <w:szCs w:val="18"/>
        </w:rPr>
      </w:pPr>
      <w:r>
        <w:rPr>
          <w:rFonts w:hint="eastAsia"/>
          <w:sz w:val="18"/>
          <w:szCs w:val="18"/>
        </w:rPr>
        <w:t>※負担区分の補助金</w:t>
      </w:r>
      <w:r w:rsidR="00875A90">
        <w:rPr>
          <w:rFonts w:hint="eastAsia"/>
          <w:sz w:val="18"/>
          <w:szCs w:val="18"/>
        </w:rPr>
        <w:t>欄には、事業費に１／３を乗じた額（円未満切捨て）を記載する</w:t>
      </w:r>
      <w:r w:rsidR="008E5C92">
        <w:rPr>
          <w:rFonts w:hint="eastAsia"/>
          <w:sz w:val="18"/>
          <w:szCs w:val="18"/>
        </w:rPr>
        <w:t>。</w:t>
      </w:r>
    </w:p>
    <w:p w:rsidR="00B171F0" w:rsidRPr="00430F4D" w:rsidRDefault="00B171F0" w:rsidP="00B171F0">
      <w:pPr>
        <w:rPr>
          <w:b/>
        </w:rPr>
      </w:pPr>
      <w:r w:rsidRPr="00430F4D">
        <w:rPr>
          <w:rFonts w:hint="eastAsia"/>
          <w:b/>
        </w:rPr>
        <w:t xml:space="preserve">３　</w:t>
      </w:r>
      <w:r w:rsidR="002633CB">
        <w:rPr>
          <w:rFonts w:hint="eastAsia"/>
          <w:b/>
        </w:rPr>
        <w:t>魚のゆりかご水田米</w:t>
      </w:r>
      <w:r w:rsidR="00430F4D" w:rsidRPr="00430F4D">
        <w:rPr>
          <w:rFonts w:hint="eastAsia"/>
          <w:b/>
        </w:rPr>
        <w:t>の</w:t>
      </w:r>
      <w:r w:rsidR="00682EE1">
        <w:rPr>
          <w:rFonts w:hint="eastAsia"/>
          <w:b/>
        </w:rPr>
        <w:t>年間</w:t>
      </w:r>
      <w:r w:rsidR="00430F4D" w:rsidRPr="00430F4D">
        <w:rPr>
          <w:rFonts w:hint="eastAsia"/>
          <w:b/>
        </w:rPr>
        <w:t>販売計画（</w:t>
      </w:r>
      <w:r w:rsidR="00430F4D">
        <w:rPr>
          <w:rFonts w:hint="eastAsia"/>
          <w:b/>
        </w:rPr>
        <w:t>仕入先</w:t>
      </w:r>
      <w:r w:rsidR="00DE67FC">
        <w:rPr>
          <w:rFonts w:hint="eastAsia"/>
          <w:b/>
        </w:rPr>
        <w:t>等</w:t>
      </w:r>
      <w:r w:rsidR="00430F4D">
        <w:rPr>
          <w:rFonts w:hint="eastAsia"/>
          <w:b/>
        </w:rPr>
        <w:t>、</w:t>
      </w:r>
      <w:r w:rsidR="00430F4D" w:rsidRPr="00430F4D">
        <w:rPr>
          <w:rFonts w:hint="eastAsia"/>
          <w:b/>
        </w:rPr>
        <w:t>販売量</w:t>
      </w:r>
      <w:r w:rsidR="005D0E50">
        <w:rPr>
          <w:rFonts w:hint="eastAsia"/>
          <w:b/>
        </w:rPr>
        <w:t>（もしくは生産量）</w:t>
      </w:r>
      <w:r w:rsidR="00430F4D" w:rsidRPr="00430F4D">
        <w:rPr>
          <w:rFonts w:hint="eastAsia"/>
          <w:b/>
        </w:rPr>
        <w:t>、販売先</w:t>
      </w:r>
      <w:r w:rsidR="00DE67FC">
        <w:rPr>
          <w:rFonts w:hint="eastAsia"/>
          <w:b/>
        </w:rPr>
        <w:t>等</w:t>
      </w:r>
      <w:r w:rsidR="00430F4D" w:rsidRPr="00430F4D">
        <w:rPr>
          <w:rFonts w:hint="eastAsia"/>
          <w:b/>
        </w:rPr>
        <w:t>）</w:t>
      </w:r>
    </w:p>
    <w:p w:rsidR="005E0AE4" w:rsidRDefault="005E0AE4" w:rsidP="00B171F0"/>
    <w:p w:rsidR="008E5C92" w:rsidRPr="005E0AE4" w:rsidRDefault="008E5C92" w:rsidP="00B171F0"/>
    <w:p w:rsidR="00B171F0" w:rsidRPr="005D0E50" w:rsidRDefault="00B171F0" w:rsidP="00B171F0">
      <w:pPr>
        <w:rPr>
          <w:b/>
        </w:rPr>
      </w:pPr>
      <w:r w:rsidRPr="005D0E50">
        <w:rPr>
          <w:rFonts w:hint="eastAsia"/>
          <w:b/>
        </w:rPr>
        <w:t>４　添付書類</w:t>
      </w:r>
    </w:p>
    <w:p w:rsidR="00B171F0" w:rsidRDefault="00B171F0" w:rsidP="00B171F0">
      <w:r>
        <w:rPr>
          <w:rFonts w:hint="eastAsia"/>
        </w:rPr>
        <w:t xml:space="preserve">　・</w:t>
      </w:r>
      <w:r w:rsidR="005D0E50">
        <w:rPr>
          <w:rFonts w:hint="eastAsia"/>
        </w:rPr>
        <w:t>当該</w:t>
      </w:r>
      <w:r w:rsidR="008C4296">
        <w:rPr>
          <w:rFonts w:hint="eastAsia"/>
        </w:rPr>
        <w:t>精米</w:t>
      </w:r>
      <w:r w:rsidR="005D0E50">
        <w:rPr>
          <w:rFonts w:hint="eastAsia"/>
        </w:rPr>
        <w:t>袋作成にかかる</w:t>
      </w:r>
      <w:r>
        <w:rPr>
          <w:rFonts w:hint="eastAsia"/>
        </w:rPr>
        <w:t>見積書</w:t>
      </w:r>
    </w:p>
    <w:p w:rsidR="00222041" w:rsidRDefault="00682EE1" w:rsidP="00B171F0">
      <w:r>
        <w:rPr>
          <w:rFonts w:hint="eastAsia"/>
        </w:rPr>
        <w:t xml:space="preserve">　</w:t>
      </w:r>
      <w:r w:rsidR="00222041">
        <w:rPr>
          <w:rFonts w:hint="eastAsia"/>
        </w:rPr>
        <w:t xml:space="preserve">　　※通常取引で</w:t>
      </w:r>
      <w:r w:rsidR="008C4296">
        <w:rPr>
          <w:rFonts w:hint="eastAsia"/>
        </w:rPr>
        <w:t>精</w:t>
      </w:r>
      <w:r w:rsidR="00222041">
        <w:rPr>
          <w:rFonts w:hint="eastAsia"/>
        </w:rPr>
        <w:t>米袋調達先が複数ある場合は、当該</w:t>
      </w:r>
      <w:r w:rsidR="005D0E50">
        <w:rPr>
          <w:rFonts w:hint="eastAsia"/>
        </w:rPr>
        <w:t>調達先</w:t>
      </w:r>
      <w:r w:rsidR="00222041">
        <w:rPr>
          <w:rFonts w:hint="eastAsia"/>
        </w:rPr>
        <w:t>２社以上から見積を徴取する。</w:t>
      </w:r>
    </w:p>
    <w:p w:rsidR="008C69D2" w:rsidRDefault="00222041" w:rsidP="009C7A49">
      <w:pPr>
        <w:ind w:firstLine="840"/>
      </w:pPr>
      <w:r>
        <w:rPr>
          <w:rFonts w:hint="eastAsia"/>
        </w:rPr>
        <w:t>パッケージデザイン</w:t>
      </w:r>
      <w:r w:rsidR="007D4F8F">
        <w:rPr>
          <w:rFonts w:hint="eastAsia"/>
        </w:rPr>
        <w:t>活用助成事業</w:t>
      </w:r>
      <w:r w:rsidR="005A3DF3">
        <w:rPr>
          <w:rFonts w:hint="eastAsia"/>
        </w:rPr>
        <w:t>の</w:t>
      </w:r>
      <w:r>
        <w:rPr>
          <w:rFonts w:hint="eastAsia"/>
        </w:rPr>
        <w:t>事業費欄には、低価である方を記載すること。</w:t>
      </w:r>
    </w:p>
    <w:p w:rsidR="00B171F0" w:rsidRDefault="00682EE1">
      <w:r>
        <w:rPr>
          <w:rFonts w:hint="eastAsia"/>
        </w:rPr>
        <w:t xml:space="preserve">　・法人および団体の場合は、定款または規約</w:t>
      </w:r>
      <w:r w:rsidR="00635DFC">
        <w:rPr>
          <w:rFonts w:hint="eastAsia"/>
        </w:rPr>
        <w:t>（</w:t>
      </w:r>
      <w:r w:rsidR="00635DFC">
        <w:rPr>
          <w:rFonts w:hint="eastAsia"/>
        </w:rPr>
        <w:t>PDF</w:t>
      </w:r>
      <w:r w:rsidR="00635DFC">
        <w:rPr>
          <w:rFonts w:hint="eastAsia"/>
        </w:rPr>
        <w:t>ファイルでよい。）</w:t>
      </w:r>
    </w:p>
    <w:sectPr w:rsidR="00B171F0">
      <w:footerReference w:type="default" r:id="rId9"/>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C3E" w:rsidRDefault="00A85C3E" w:rsidP="00A85C3E">
      <w:r>
        <w:separator/>
      </w:r>
    </w:p>
  </w:endnote>
  <w:endnote w:type="continuationSeparator" w:id="0">
    <w:p w:rsidR="00A85C3E" w:rsidRDefault="00A85C3E" w:rsidP="00A8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386375"/>
      <w:docPartObj>
        <w:docPartGallery w:val="Page Numbers (Bottom of Page)"/>
        <w:docPartUnique/>
      </w:docPartObj>
    </w:sdtPr>
    <w:sdtEndPr/>
    <w:sdtContent>
      <w:p w:rsidR="00E70CA5" w:rsidRDefault="00E70CA5">
        <w:pPr>
          <w:pStyle w:val="af8"/>
          <w:jc w:val="center"/>
        </w:pPr>
        <w:r>
          <w:fldChar w:fldCharType="begin"/>
        </w:r>
        <w:r>
          <w:instrText>PAGE   \* MERGEFORMAT</w:instrText>
        </w:r>
        <w:r>
          <w:fldChar w:fldCharType="separate"/>
        </w:r>
        <w:r w:rsidR="007055B5" w:rsidRPr="007055B5">
          <w:rPr>
            <w:noProof/>
            <w:lang w:val="ja-JP"/>
          </w:rPr>
          <w:t>4</w:t>
        </w:r>
        <w:r>
          <w:fldChar w:fldCharType="end"/>
        </w:r>
      </w:p>
    </w:sdtContent>
  </w:sdt>
  <w:p w:rsidR="00E70CA5" w:rsidRDefault="00E70CA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C3E" w:rsidRDefault="00A85C3E" w:rsidP="00A85C3E">
      <w:r>
        <w:separator/>
      </w:r>
    </w:p>
  </w:footnote>
  <w:footnote w:type="continuationSeparator" w:id="0">
    <w:p w:rsidR="00A85C3E" w:rsidRDefault="00A85C3E" w:rsidP="00A8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3B9F"/>
    <w:multiLevelType w:val="hybridMultilevel"/>
    <w:tmpl w:val="18586F0E"/>
    <w:lvl w:ilvl="0" w:tplc="3640A518">
      <w:start w:val="1"/>
      <w:numFmt w:val="decimal"/>
      <w:lvlText w:val="%1 "/>
      <w:lvlJc w:val="left"/>
      <w:pPr>
        <w:ind w:left="840" w:hanging="420"/>
      </w:pPr>
      <w:rPr>
        <w:rFonts w:hint="eastAsia"/>
      </w:rPr>
    </w:lvl>
    <w:lvl w:ilvl="1" w:tplc="04090017">
      <w:start w:val="1"/>
      <w:numFmt w:val="aiueoFullWidth"/>
      <w:lvlText w:val="(%2)"/>
      <w:lvlJc w:val="left"/>
      <w:pPr>
        <w:ind w:left="1260" w:hanging="420"/>
      </w:pPr>
    </w:lvl>
    <w:lvl w:ilvl="2" w:tplc="F15CF812">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D84D59"/>
    <w:multiLevelType w:val="hybridMultilevel"/>
    <w:tmpl w:val="48DA6932"/>
    <w:lvl w:ilvl="0" w:tplc="3640A518">
      <w:start w:val="1"/>
      <w:numFmt w:val="decimal"/>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A74E56"/>
    <w:multiLevelType w:val="hybridMultilevel"/>
    <w:tmpl w:val="EFCC1C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B56865"/>
    <w:multiLevelType w:val="hybridMultilevel"/>
    <w:tmpl w:val="8DDE24E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07492"/>
    <w:multiLevelType w:val="hybridMultilevel"/>
    <w:tmpl w:val="B9684E38"/>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29409C9"/>
    <w:multiLevelType w:val="hybridMultilevel"/>
    <w:tmpl w:val="2D6609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6717C"/>
    <w:multiLevelType w:val="hybridMultilevel"/>
    <w:tmpl w:val="1A4E91A8"/>
    <w:lvl w:ilvl="0" w:tplc="0409000F">
      <w:start w:val="1"/>
      <w:numFmt w:val="decimal"/>
      <w:lvlText w:val="%1."/>
      <w:lvlJc w:val="left"/>
      <w:pPr>
        <w:ind w:left="420" w:hanging="420"/>
      </w:pPr>
    </w:lvl>
    <w:lvl w:ilvl="1" w:tplc="3640A518">
      <w:start w:val="1"/>
      <w:numFmt w:val="decimal"/>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244935"/>
    <w:multiLevelType w:val="hybridMultilevel"/>
    <w:tmpl w:val="B3509266"/>
    <w:lvl w:ilvl="0" w:tplc="34E24316">
      <w:start w:val="1"/>
      <w:numFmt w:val="decimal"/>
      <w:suff w:val="space"/>
      <w:lvlText w:val="第%1 "/>
      <w:lvlJc w:val="left"/>
      <w:pPr>
        <w:ind w:left="420" w:hanging="420"/>
      </w:pPr>
      <w:rPr>
        <w:rFonts w:hint="eastAsia"/>
      </w:rPr>
    </w:lvl>
    <w:lvl w:ilvl="1" w:tplc="396EBD3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2"/>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B8"/>
    <w:rsid w:val="00102E08"/>
    <w:rsid w:val="00107B7A"/>
    <w:rsid w:val="00197F7E"/>
    <w:rsid w:val="001D0696"/>
    <w:rsid w:val="00222041"/>
    <w:rsid w:val="00233041"/>
    <w:rsid w:val="00237BE2"/>
    <w:rsid w:val="002633CB"/>
    <w:rsid w:val="0029054F"/>
    <w:rsid w:val="002A42D4"/>
    <w:rsid w:val="002F1D2B"/>
    <w:rsid w:val="002F4D90"/>
    <w:rsid w:val="0033014F"/>
    <w:rsid w:val="00430F4D"/>
    <w:rsid w:val="004328B7"/>
    <w:rsid w:val="004A469A"/>
    <w:rsid w:val="005A3DF3"/>
    <w:rsid w:val="005D0E50"/>
    <w:rsid w:val="005E0AE4"/>
    <w:rsid w:val="006034E5"/>
    <w:rsid w:val="00635DFC"/>
    <w:rsid w:val="006444DC"/>
    <w:rsid w:val="00677114"/>
    <w:rsid w:val="00682EE1"/>
    <w:rsid w:val="007055B5"/>
    <w:rsid w:val="007101A8"/>
    <w:rsid w:val="00715EE2"/>
    <w:rsid w:val="00745D7F"/>
    <w:rsid w:val="007669C6"/>
    <w:rsid w:val="007D4F8F"/>
    <w:rsid w:val="007E73BE"/>
    <w:rsid w:val="007F7733"/>
    <w:rsid w:val="00875A90"/>
    <w:rsid w:val="008764DB"/>
    <w:rsid w:val="008C11FD"/>
    <w:rsid w:val="008C4296"/>
    <w:rsid w:val="008C69D2"/>
    <w:rsid w:val="008E5C92"/>
    <w:rsid w:val="008E5F68"/>
    <w:rsid w:val="00941B90"/>
    <w:rsid w:val="00951677"/>
    <w:rsid w:val="00967B28"/>
    <w:rsid w:val="009C7A49"/>
    <w:rsid w:val="00A36A5B"/>
    <w:rsid w:val="00A6488A"/>
    <w:rsid w:val="00A85C3E"/>
    <w:rsid w:val="00AA68C3"/>
    <w:rsid w:val="00AC5215"/>
    <w:rsid w:val="00B171F0"/>
    <w:rsid w:val="00CF4AAE"/>
    <w:rsid w:val="00CF6760"/>
    <w:rsid w:val="00D16261"/>
    <w:rsid w:val="00D7442F"/>
    <w:rsid w:val="00DC57C0"/>
    <w:rsid w:val="00DE67FC"/>
    <w:rsid w:val="00E142C2"/>
    <w:rsid w:val="00E70CA5"/>
    <w:rsid w:val="00E92C9B"/>
    <w:rsid w:val="00EA7752"/>
    <w:rsid w:val="00EC2D4A"/>
    <w:rsid w:val="00EC7346"/>
    <w:rsid w:val="00ED11DC"/>
    <w:rsid w:val="00F65DB8"/>
    <w:rsid w:val="00FC0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C14C8E9-1A63-43A0-BAF8-496E0385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B1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B171F0"/>
    <w:pPr>
      <w:jc w:val="center"/>
    </w:pPr>
  </w:style>
  <w:style w:type="character" w:customStyle="1" w:styleId="af3">
    <w:name w:val="記 (文字)"/>
    <w:basedOn w:val="a0"/>
    <w:link w:val="af2"/>
    <w:uiPriority w:val="99"/>
    <w:rsid w:val="00B171F0"/>
  </w:style>
  <w:style w:type="paragraph" w:styleId="af4">
    <w:name w:val="Closing"/>
    <w:basedOn w:val="a"/>
    <w:link w:val="af5"/>
    <w:uiPriority w:val="99"/>
    <w:unhideWhenUsed/>
    <w:rsid w:val="00B171F0"/>
    <w:pPr>
      <w:jc w:val="right"/>
    </w:pPr>
  </w:style>
  <w:style w:type="character" w:customStyle="1" w:styleId="af5">
    <w:name w:val="結語 (文字)"/>
    <w:basedOn w:val="a0"/>
    <w:link w:val="af4"/>
    <w:uiPriority w:val="99"/>
    <w:rsid w:val="00B171F0"/>
  </w:style>
  <w:style w:type="paragraph" w:styleId="af6">
    <w:name w:val="header"/>
    <w:basedOn w:val="a"/>
    <w:link w:val="af7"/>
    <w:uiPriority w:val="99"/>
    <w:unhideWhenUsed/>
    <w:rsid w:val="00A85C3E"/>
    <w:pPr>
      <w:tabs>
        <w:tab w:val="center" w:pos="4252"/>
        <w:tab w:val="right" w:pos="8504"/>
      </w:tabs>
      <w:snapToGrid w:val="0"/>
    </w:pPr>
  </w:style>
  <w:style w:type="character" w:customStyle="1" w:styleId="af7">
    <w:name w:val="ヘッダー (文字)"/>
    <w:basedOn w:val="a0"/>
    <w:link w:val="af6"/>
    <w:uiPriority w:val="99"/>
    <w:rsid w:val="00A85C3E"/>
  </w:style>
  <w:style w:type="paragraph" w:styleId="af8">
    <w:name w:val="footer"/>
    <w:basedOn w:val="a"/>
    <w:link w:val="af9"/>
    <w:uiPriority w:val="99"/>
    <w:unhideWhenUsed/>
    <w:rsid w:val="00A85C3E"/>
    <w:pPr>
      <w:tabs>
        <w:tab w:val="center" w:pos="4252"/>
        <w:tab w:val="right" w:pos="8504"/>
      </w:tabs>
      <w:snapToGrid w:val="0"/>
    </w:pPr>
  </w:style>
  <w:style w:type="character" w:customStyle="1" w:styleId="af9">
    <w:name w:val="フッター (文字)"/>
    <w:basedOn w:val="a0"/>
    <w:link w:val="af8"/>
    <w:uiPriority w:val="99"/>
    <w:rsid w:val="00A85C3E"/>
  </w:style>
  <w:style w:type="paragraph" w:styleId="afa">
    <w:name w:val="Balloon Text"/>
    <w:basedOn w:val="a"/>
    <w:link w:val="afb"/>
    <w:uiPriority w:val="99"/>
    <w:semiHidden/>
    <w:unhideWhenUsed/>
    <w:rsid w:val="00E142C2"/>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E142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01@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E392-7AD9-4B22-BB40-E1286850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13</TotalTime>
  <Pages>4</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園田　敬太郎</cp:lastModifiedBy>
  <cp:revision>5</cp:revision>
  <cp:lastPrinted>2021-04-15T10:19:00Z</cp:lastPrinted>
  <dcterms:created xsi:type="dcterms:W3CDTF">2021-04-19T02:51:00Z</dcterms:created>
  <dcterms:modified xsi:type="dcterms:W3CDTF">2021-04-19T09:38:00Z</dcterms:modified>
</cp:coreProperties>
</file>