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91" w:rsidRDefault="00BD2991">
      <w:r>
        <w:rPr>
          <w:rFonts w:hint="eastAsia"/>
        </w:rPr>
        <w:t>様式第２号（第３条関係）</w:t>
      </w:r>
    </w:p>
    <w:p w:rsidR="002F0C3E" w:rsidRDefault="002F0C3E"/>
    <w:p w:rsidR="00BD2991" w:rsidRDefault="00BD2991"/>
    <w:p w:rsidR="00BD2991" w:rsidRDefault="00BD2991">
      <w:pPr>
        <w:jc w:val="center"/>
        <w:rPr>
          <w:rFonts w:cs="Times New Roman"/>
        </w:rPr>
      </w:pPr>
      <w:r>
        <w:rPr>
          <w:rFonts w:hint="eastAsia"/>
          <w:lang w:eastAsia="zh-TW"/>
        </w:rPr>
        <w:t>食鳥処理事業許可申請書</w:t>
      </w:r>
    </w:p>
    <w:p w:rsidR="00BD2991" w:rsidRDefault="00BD2991">
      <w:pPr>
        <w:jc w:val="center"/>
        <w:rPr>
          <w:rFonts w:cs="Times New Roman"/>
        </w:rPr>
      </w:pPr>
    </w:p>
    <w:p w:rsidR="00BD2991" w:rsidRDefault="00BD2991">
      <w:pPr>
        <w:jc w:val="center"/>
        <w:rPr>
          <w:rFonts w:cs="Times New Roman"/>
        </w:rPr>
      </w:pPr>
    </w:p>
    <w:p w:rsidR="00BD2991" w:rsidRDefault="00BD299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年　　月　　日</w:t>
      </w:r>
      <w:r>
        <w:rPr>
          <w:lang w:eastAsia="zh-TW"/>
        </w:rPr>
        <w:t xml:space="preserve"> </w:t>
      </w:r>
    </w:p>
    <w:p w:rsidR="00BD2991" w:rsidRDefault="002F0C3E">
      <w:pPr>
        <w:rPr>
          <w:rFonts w:cs="Times New Roman"/>
        </w:rPr>
      </w:pPr>
      <w:r>
        <w:rPr>
          <w:rFonts w:hint="eastAsia"/>
        </w:rPr>
        <w:t>（宛</w:t>
      </w:r>
      <w:r w:rsidR="00BD2991">
        <w:rPr>
          <w:rFonts w:hint="eastAsia"/>
        </w:rPr>
        <w:t>先）</w:t>
      </w:r>
    </w:p>
    <w:p w:rsidR="00BD2991" w:rsidRDefault="00BD2991">
      <w:pPr>
        <w:rPr>
          <w:lang w:eastAsia="zh-TW"/>
        </w:rPr>
      </w:pPr>
      <w:r>
        <w:rPr>
          <w:rFonts w:hint="eastAsia"/>
          <w:lang w:eastAsia="zh-TW"/>
        </w:rPr>
        <w:t xml:space="preserve">　　　滋賀県知事　　　　</w:t>
      </w:r>
      <w:r>
        <w:rPr>
          <w:lang w:eastAsia="zh-TW"/>
        </w:rPr>
        <w:t xml:space="preserve"> </w:t>
      </w:r>
    </w:p>
    <w:p w:rsidR="00BD2991" w:rsidRDefault="00BD2991">
      <w:pPr>
        <w:rPr>
          <w:lang w:eastAsia="zh-TW"/>
        </w:rPr>
      </w:pPr>
    </w:p>
    <w:p w:rsidR="00BD2991" w:rsidRDefault="00BD299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申請者　住所</w:t>
      </w:r>
      <w:r>
        <w:rPr>
          <w:lang w:eastAsia="zh-TW"/>
        </w:rPr>
        <w:t xml:space="preserve"> </w:t>
      </w:r>
    </w:p>
    <w:p w:rsidR="00BD2991" w:rsidRPr="002F0C3E" w:rsidRDefault="00BD2991" w:rsidP="002F0C3E">
      <w:pPr>
        <w:wordWrap w:val="0"/>
        <w:jc w:val="right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　</w:t>
      </w:r>
      <w:r w:rsidR="002F0C3E">
        <w:rPr>
          <w:rFonts w:hint="eastAsia"/>
        </w:rPr>
        <w:t xml:space="preserve">　　 </w:t>
      </w:r>
    </w:p>
    <w:p w:rsidR="00BD2991" w:rsidRDefault="00BD2991">
      <w:r>
        <w:rPr>
          <w:rFonts w:hint="eastAsia"/>
          <w:lang w:eastAsia="zh-TW"/>
        </w:rPr>
        <w:t xml:space="preserve">　　　　　　　　　　　　　　　　　　　　　　　　　電話　（　　　）　　―</w:t>
      </w:r>
      <w:r>
        <w:t xml:space="preserve"> </w:t>
      </w:r>
    </w:p>
    <w:p w:rsidR="00BD2991" w:rsidRDefault="00BD2991">
      <w:pPr>
        <w:jc w:val="right"/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>（法人にあっては、主たる事務所の所在地）</w:t>
      </w:r>
      <w:r>
        <w:t xml:space="preserve"> </w:t>
      </w:r>
    </w:p>
    <w:p w:rsidR="00BD2991" w:rsidRDefault="00BD2991">
      <w:pPr>
        <w:jc w:val="right"/>
      </w:pPr>
      <w:r>
        <w:rPr>
          <w:rFonts w:hint="eastAsia"/>
        </w:rPr>
        <w:t xml:space="preserve">　　　　　　　　　　　　　　　（ならびに名称および代表者の氏名　　　）</w:t>
      </w:r>
      <w:r>
        <w:t xml:space="preserve"> </w:t>
      </w:r>
    </w:p>
    <w:p w:rsidR="00BD2991" w:rsidRDefault="00BD2991">
      <w:pPr>
        <w:rPr>
          <w:rFonts w:cs="Times New Roman"/>
        </w:rPr>
      </w:pPr>
    </w:p>
    <w:p w:rsidR="00BD2991" w:rsidRDefault="00BD2991">
      <w:pPr>
        <w:pStyle w:val="a3"/>
        <w:tabs>
          <w:tab w:val="clear" w:pos="4678"/>
          <w:tab w:val="clear" w:pos="9356"/>
        </w:tabs>
        <w:spacing w:line="260" w:lineRule="atLeast"/>
        <w:rPr>
          <w:rFonts w:cs="Times New Roman"/>
        </w:rPr>
      </w:pPr>
      <w:r>
        <w:rPr>
          <w:rFonts w:hint="eastAsia"/>
        </w:rPr>
        <w:t xml:space="preserve">　　食鳥処理の事業の規制及び食鳥検査に関する法律第４条第１項の規定により、</w:t>
      </w:r>
    </w:p>
    <w:p w:rsidR="00BD2991" w:rsidRDefault="00BD2991">
      <w:pPr>
        <w:ind w:firstLineChars="100" w:firstLine="220"/>
      </w:pPr>
      <w:r>
        <w:rPr>
          <w:rFonts w:hint="eastAsia"/>
        </w:rPr>
        <w:t>次のとおり食鳥処理の事業の許可を申請します。</w:t>
      </w:r>
      <w:r>
        <w:t xml:space="preserve"> </w:t>
      </w:r>
    </w:p>
    <w:p w:rsidR="00BD2991" w:rsidRDefault="00BD2991">
      <w:pPr>
        <w:rPr>
          <w:rFonts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270"/>
        <w:gridCol w:w="849"/>
        <w:gridCol w:w="1551"/>
        <w:gridCol w:w="1546"/>
        <w:gridCol w:w="1538"/>
      </w:tblGrid>
      <w:tr w:rsidR="00BD2991">
        <w:trPr>
          <w:cantSplit/>
          <w:trHeight w:val="690"/>
          <w:jc w:val="center"/>
        </w:trPr>
        <w:tc>
          <w:tcPr>
            <w:tcW w:w="1356" w:type="pc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食鳥処理場の名称</w:t>
            </w:r>
          </w:p>
        </w:tc>
        <w:tc>
          <w:tcPr>
            <w:tcW w:w="3644" w:type="pct"/>
            <w:gridSpan w:val="5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D2991">
        <w:trPr>
          <w:cantSplit/>
          <w:trHeight w:val="690"/>
          <w:jc w:val="center"/>
        </w:trPr>
        <w:tc>
          <w:tcPr>
            <w:tcW w:w="1356" w:type="pc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食鳥処理場の所在地</w:t>
            </w:r>
          </w:p>
        </w:tc>
        <w:tc>
          <w:tcPr>
            <w:tcW w:w="3644" w:type="pct"/>
            <w:gridSpan w:val="5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D2991">
        <w:trPr>
          <w:cantSplit/>
          <w:trHeight w:val="559"/>
          <w:jc w:val="center"/>
        </w:trPr>
        <w:tc>
          <w:tcPr>
            <w:tcW w:w="1356" w:type="pc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処理する食鳥の状態</w:t>
            </w:r>
          </w:p>
        </w:tc>
        <w:tc>
          <w:tcPr>
            <w:tcW w:w="3644" w:type="pct"/>
            <w:gridSpan w:val="5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生鳥からの処理・食鳥とたいからの処理</w:t>
            </w:r>
          </w:p>
        </w:tc>
      </w:tr>
      <w:tr w:rsidR="00BD2991">
        <w:trPr>
          <w:cantSplit/>
          <w:trHeight w:val="559"/>
          <w:jc w:val="center"/>
        </w:trPr>
        <w:tc>
          <w:tcPr>
            <w:tcW w:w="1356" w:type="pct"/>
            <w:vMerge w:val="restar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処理する食鳥の種類</w:t>
            </w:r>
          </w:p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および年間の処理計</w:t>
            </w:r>
          </w:p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画羽数</w:t>
            </w:r>
          </w:p>
        </w:tc>
        <w:tc>
          <w:tcPr>
            <w:tcW w:w="1143" w:type="pct"/>
            <w:gridSpan w:val="2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鶏</w:t>
            </w:r>
          </w:p>
        </w:tc>
        <w:tc>
          <w:tcPr>
            <w:tcW w:w="837" w:type="pct"/>
            <w:vMerge w:val="restar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あ</w:t>
            </w:r>
            <w:r>
              <w:t xml:space="preserve"> </w:t>
            </w:r>
            <w:r>
              <w:rPr>
                <w:rFonts w:hint="eastAsia"/>
              </w:rPr>
              <w:t>ひ</w:t>
            </w:r>
            <w:r>
              <w:t xml:space="preserve"> </w:t>
            </w:r>
            <w:r>
              <w:rPr>
                <w:rFonts w:hint="eastAsia"/>
              </w:rPr>
              <w:t>る</w:t>
            </w:r>
          </w:p>
        </w:tc>
        <w:tc>
          <w:tcPr>
            <w:tcW w:w="834" w:type="pct"/>
            <w:vMerge w:val="restar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七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鳥</w:t>
            </w:r>
          </w:p>
        </w:tc>
        <w:tc>
          <w:tcPr>
            <w:tcW w:w="830" w:type="pct"/>
            <w:vMerge w:val="restart"/>
            <w:vAlign w:val="center"/>
          </w:tcPr>
          <w:p w:rsidR="00BD2991" w:rsidRDefault="00BD299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（　　）</w:t>
            </w:r>
          </w:p>
        </w:tc>
      </w:tr>
      <w:tr w:rsidR="00BD2991">
        <w:trPr>
          <w:cantSplit/>
          <w:trHeight w:val="297"/>
          <w:jc w:val="center"/>
        </w:trPr>
        <w:tc>
          <w:tcPr>
            <w:tcW w:w="1356" w:type="pct"/>
            <w:vMerge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ブロイラー</w:t>
            </w:r>
          </w:p>
        </w:tc>
        <w:tc>
          <w:tcPr>
            <w:tcW w:w="457" w:type="pc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　鶏</w:t>
            </w:r>
          </w:p>
        </w:tc>
        <w:tc>
          <w:tcPr>
            <w:tcW w:w="837" w:type="pct"/>
            <w:vMerge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4" w:type="pct"/>
            <w:vMerge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D2991">
        <w:trPr>
          <w:cantSplit/>
          <w:trHeight w:val="1040"/>
          <w:jc w:val="center"/>
        </w:trPr>
        <w:tc>
          <w:tcPr>
            <w:tcW w:w="1356" w:type="pct"/>
            <w:vMerge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5" w:type="pct"/>
            <w:vAlign w:val="bottom"/>
          </w:tcPr>
          <w:p w:rsidR="00BD2991" w:rsidRDefault="00BD2991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羽</w:t>
            </w:r>
          </w:p>
        </w:tc>
        <w:tc>
          <w:tcPr>
            <w:tcW w:w="457" w:type="pct"/>
            <w:vAlign w:val="bottom"/>
          </w:tcPr>
          <w:p w:rsidR="00BD2991" w:rsidRDefault="00BD299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羽</w:t>
            </w:r>
          </w:p>
        </w:tc>
        <w:tc>
          <w:tcPr>
            <w:tcW w:w="837" w:type="pct"/>
            <w:vAlign w:val="bottom"/>
          </w:tcPr>
          <w:p w:rsidR="00BD2991" w:rsidRDefault="00BD299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羽</w:t>
            </w:r>
          </w:p>
        </w:tc>
        <w:tc>
          <w:tcPr>
            <w:tcW w:w="834" w:type="pct"/>
            <w:vAlign w:val="bottom"/>
          </w:tcPr>
          <w:p w:rsidR="00BD2991" w:rsidRDefault="00BD299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羽</w:t>
            </w:r>
          </w:p>
        </w:tc>
        <w:tc>
          <w:tcPr>
            <w:tcW w:w="830" w:type="pct"/>
            <w:vAlign w:val="bottom"/>
          </w:tcPr>
          <w:p w:rsidR="00BD2991" w:rsidRDefault="00BD299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羽</w:t>
            </w:r>
          </w:p>
        </w:tc>
      </w:tr>
      <w:tr w:rsidR="00BD2991">
        <w:trPr>
          <w:cantSplit/>
          <w:trHeight w:val="1729"/>
          <w:jc w:val="center"/>
        </w:trPr>
        <w:tc>
          <w:tcPr>
            <w:tcW w:w="1356" w:type="pct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食鳥処理場の構造および設備の概要</w:t>
            </w:r>
          </w:p>
        </w:tc>
        <w:tc>
          <w:tcPr>
            <w:tcW w:w="3644" w:type="pct"/>
            <w:gridSpan w:val="5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D2991">
        <w:trPr>
          <w:cantSplit/>
          <w:trHeight w:val="1177"/>
          <w:jc w:val="center"/>
        </w:trPr>
        <w:tc>
          <w:tcPr>
            <w:tcW w:w="3336" w:type="pct"/>
            <w:gridSpan w:val="4"/>
            <w:vAlign w:val="center"/>
          </w:tcPr>
          <w:p w:rsidR="00BD2991" w:rsidRDefault="00BD2991">
            <w:pPr>
              <w:rPr>
                <w:rFonts w:cs="Times New Roman"/>
              </w:rPr>
            </w:pPr>
            <w:r>
              <w:rPr>
                <w:rFonts w:hint="eastAsia"/>
              </w:rPr>
              <w:t>食鳥処理の事業の規制及び食鳥検査に関する</w:t>
            </w:r>
          </w:p>
          <w:p w:rsidR="00BD2991" w:rsidRDefault="00BD299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法律第５条第１項各号の該当の有無</w:t>
            </w:r>
          </w:p>
        </w:tc>
        <w:tc>
          <w:tcPr>
            <w:tcW w:w="1664" w:type="pct"/>
            <w:gridSpan w:val="2"/>
            <w:vAlign w:val="center"/>
          </w:tcPr>
          <w:p w:rsidR="00BD2991" w:rsidRDefault="00BD2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BD2991" w:rsidRDefault="00BD2991">
      <w:pPr>
        <w:rPr>
          <w:rFonts w:cs="Times New Roman"/>
        </w:rPr>
      </w:pPr>
    </w:p>
    <w:p w:rsidR="00BD2991" w:rsidRDefault="002F0C3E">
      <w:r>
        <w:rPr>
          <w:rFonts w:hint="eastAsia"/>
        </w:rPr>
        <w:t xml:space="preserve">　注</w:t>
      </w:r>
      <w:bookmarkStart w:id="0" w:name="_GoBack"/>
      <w:bookmarkEnd w:id="0"/>
      <w:r w:rsidR="000A477B">
        <w:rPr>
          <w:rFonts w:hint="eastAsia"/>
        </w:rPr>
        <w:t xml:space="preserve">　用紙の大きさは、日本産</w:t>
      </w:r>
      <w:r w:rsidR="00BD2991">
        <w:rPr>
          <w:rFonts w:hint="eastAsia"/>
        </w:rPr>
        <w:t>業規格Ａ列４番とする。</w:t>
      </w:r>
      <w:r w:rsidR="00BD2991">
        <w:t xml:space="preserve"> </w:t>
      </w:r>
    </w:p>
    <w:p w:rsidR="00BD2991" w:rsidRDefault="00BD2991">
      <w:pPr>
        <w:pStyle w:val="a3"/>
        <w:tabs>
          <w:tab w:val="clear" w:pos="4678"/>
          <w:tab w:val="clear" w:pos="9356"/>
        </w:tabs>
        <w:spacing w:line="260" w:lineRule="atLeast"/>
        <w:rPr>
          <w:rFonts w:cs="Times New Roman"/>
        </w:rPr>
      </w:pPr>
    </w:p>
    <w:sectPr w:rsidR="00BD2991">
      <w:pgSz w:w="11906" w:h="16838"/>
      <w:pgMar w:top="1701" w:right="1418" w:bottom="1418" w:left="1418" w:header="1134" w:footer="1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1"/>
    <w:rsid w:val="000A477B"/>
    <w:rsid w:val="002F0C3E"/>
    <w:rsid w:val="005125DB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9F317-1416-4324-A414-F8FD171F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食鳥処理事業許可申請書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食鳥処理事業許可申請書</dc:title>
  <dc:creator>tollcross</dc:creator>
  <cp:lastModifiedBy>平田　智恵子</cp:lastModifiedBy>
  <cp:revision>3</cp:revision>
  <cp:lastPrinted>2013-02-06T01:48:00Z</cp:lastPrinted>
  <dcterms:created xsi:type="dcterms:W3CDTF">2019-07-16T06:03:00Z</dcterms:created>
  <dcterms:modified xsi:type="dcterms:W3CDTF">2021-03-17T02:47:00Z</dcterms:modified>
</cp:coreProperties>
</file>