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59" w:rsidRDefault="00E4545B" w:rsidP="002E765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説明</w:t>
      </w:r>
    </w:p>
    <w:p w:rsidR="002E7659" w:rsidRDefault="00276ED7" w:rsidP="002E765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4545B">
        <w:rPr>
          <w:rFonts w:asciiTheme="majorEastAsia" w:eastAsiaTheme="majorEastAsia" w:hAnsiTheme="majorEastAsia" w:hint="eastAsia"/>
          <w:sz w:val="24"/>
          <w:szCs w:val="24"/>
        </w:rPr>
        <w:t>平成29年度の</w:t>
      </w:r>
      <w:r w:rsidR="002E7659" w:rsidRPr="00327982">
        <w:rPr>
          <w:rFonts w:asciiTheme="majorEastAsia" w:eastAsiaTheme="majorEastAsia" w:hAnsiTheme="majorEastAsia" w:hint="eastAsia"/>
          <w:sz w:val="24"/>
          <w:szCs w:val="24"/>
        </w:rPr>
        <w:t>19市町</w:t>
      </w:r>
      <w:r w:rsidR="00567663">
        <w:rPr>
          <w:rFonts w:asciiTheme="majorEastAsia" w:eastAsiaTheme="majorEastAsia" w:hAnsiTheme="majorEastAsia" w:hint="eastAsia"/>
          <w:sz w:val="24"/>
          <w:szCs w:val="24"/>
        </w:rPr>
        <w:t>および7保健所別</w:t>
      </w:r>
      <w:r w:rsidR="002E7659" w:rsidRPr="00327982">
        <w:rPr>
          <w:rFonts w:asciiTheme="majorEastAsia" w:eastAsiaTheme="majorEastAsia" w:hAnsiTheme="majorEastAsia" w:hint="eastAsia"/>
          <w:sz w:val="24"/>
          <w:szCs w:val="24"/>
        </w:rPr>
        <w:t>の国民健康保険加入者（40歳～74歳）までの男性36420人、女性48533人の健診データを使用</w:t>
      </w:r>
    </w:p>
    <w:p w:rsidR="002E7659" w:rsidRDefault="002E7659" w:rsidP="002E765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27982">
        <w:rPr>
          <w:rFonts w:asciiTheme="majorEastAsia" w:eastAsiaTheme="majorEastAsia" w:hAnsiTheme="majorEastAsia" w:hint="eastAsia"/>
          <w:sz w:val="24"/>
          <w:szCs w:val="24"/>
        </w:rPr>
        <w:t>年代については、働き盛り世代（40歳～64歳）と前期高齢者（65歳～74歳）の2グループに分類</w:t>
      </w:r>
    </w:p>
    <w:p w:rsidR="002E7659" w:rsidRDefault="002E7659" w:rsidP="002E765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27982">
        <w:rPr>
          <w:rFonts w:asciiTheme="majorEastAsia" w:eastAsiaTheme="majorEastAsia" w:hAnsiTheme="majorEastAsia" w:hint="eastAsia"/>
          <w:sz w:val="24"/>
          <w:szCs w:val="24"/>
        </w:rPr>
        <w:t>19市町</w:t>
      </w:r>
      <w:r w:rsidR="00567663">
        <w:rPr>
          <w:rFonts w:asciiTheme="majorEastAsia" w:eastAsiaTheme="majorEastAsia" w:hAnsiTheme="majorEastAsia" w:hint="eastAsia"/>
          <w:sz w:val="24"/>
          <w:szCs w:val="24"/>
        </w:rPr>
        <w:t>および7保健所別</w:t>
      </w:r>
      <w:r w:rsidRPr="00327982">
        <w:rPr>
          <w:rFonts w:asciiTheme="majorEastAsia" w:eastAsiaTheme="majorEastAsia" w:hAnsiTheme="majorEastAsia" w:hint="eastAsia"/>
          <w:sz w:val="24"/>
          <w:szCs w:val="24"/>
        </w:rPr>
        <w:t>の検査値の</w:t>
      </w:r>
      <w:r w:rsidRPr="00AE2F2F">
        <w:rPr>
          <w:rFonts w:asciiTheme="majorEastAsia" w:eastAsiaTheme="majorEastAsia" w:hAnsiTheme="majorEastAsia" w:hint="eastAsia"/>
          <w:b/>
          <w:sz w:val="24"/>
          <w:szCs w:val="24"/>
        </w:rPr>
        <w:t>該当割合</w:t>
      </w:r>
      <w:r w:rsidRPr="00AE2F2F">
        <w:rPr>
          <w:rFonts w:asciiTheme="majorEastAsia" w:eastAsiaTheme="majorEastAsia" w:hAnsiTheme="majorEastAsia" w:hint="eastAsia"/>
          <w:b/>
          <w:sz w:val="24"/>
          <w:szCs w:val="24"/>
          <w:vertAlign w:val="superscript"/>
        </w:rPr>
        <w:t>※</w:t>
      </w:r>
      <w:r w:rsidRPr="00327982">
        <w:rPr>
          <w:rFonts w:asciiTheme="majorEastAsia" w:eastAsiaTheme="majorEastAsia" w:hAnsiTheme="majorEastAsia" w:hint="eastAsia"/>
          <w:sz w:val="24"/>
          <w:szCs w:val="24"/>
        </w:rPr>
        <w:t>と質問票の回答割合を算出するとともに、リスク偏差値を算出した。</w:t>
      </w:r>
      <w:r>
        <w:rPr>
          <w:rFonts w:asciiTheme="majorEastAsia" w:eastAsiaTheme="majorEastAsia" w:hAnsiTheme="majorEastAsia" w:hint="eastAsia"/>
          <w:sz w:val="24"/>
          <w:szCs w:val="24"/>
        </w:rPr>
        <w:t>リスク偏差値は、望ましくない割合が</w:t>
      </w:r>
      <w:r w:rsidRPr="00327982">
        <w:rPr>
          <w:rFonts w:asciiTheme="majorEastAsia" w:eastAsiaTheme="majorEastAsia" w:hAnsiTheme="majorEastAsia" w:hint="eastAsia"/>
          <w:sz w:val="24"/>
          <w:szCs w:val="24"/>
        </w:rPr>
        <w:t>全県の平均を超えると50以上になるように</w:t>
      </w:r>
      <w:r>
        <w:rPr>
          <w:rFonts w:asciiTheme="majorEastAsia" w:eastAsiaTheme="majorEastAsia" w:hAnsiTheme="majorEastAsia" w:hint="eastAsia"/>
          <w:sz w:val="24"/>
          <w:szCs w:val="24"/>
        </w:rPr>
        <w:t>算出した。</w:t>
      </w:r>
    </w:p>
    <w:p w:rsidR="002E7659" w:rsidRDefault="002E7659" w:rsidP="002E765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27982">
        <w:rPr>
          <w:rFonts w:asciiTheme="majorEastAsia" w:eastAsiaTheme="majorEastAsia" w:hAnsiTheme="majorEastAsia" w:hint="eastAsia"/>
          <w:sz w:val="24"/>
          <w:szCs w:val="24"/>
        </w:rPr>
        <w:t>19市町</w:t>
      </w:r>
      <w:r w:rsidR="00567663">
        <w:rPr>
          <w:rFonts w:asciiTheme="majorEastAsia" w:eastAsiaTheme="majorEastAsia" w:hAnsiTheme="majorEastAsia" w:hint="eastAsia"/>
          <w:sz w:val="24"/>
          <w:szCs w:val="24"/>
        </w:rPr>
        <w:t>および7保健所別</w:t>
      </w:r>
      <w:r w:rsidRPr="00327982">
        <w:rPr>
          <w:rFonts w:asciiTheme="majorEastAsia" w:eastAsiaTheme="majorEastAsia" w:hAnsiTheme="majorEastAsia" w:hint="eastAsia"/>
          <w:sz w:val="24"/>
          <w:szCs w:val="24"/>
        </w:rPr>
        <w:t>に検査値と質問票のリスク指標をレーダーチャートで図示</w:t>
      </w:r>
    </w:p>
    <w:p w:rsidR="002E7659" w:rsidRDefault="002E7659" w:rsidP="002E765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27982">
        <w:rPr>
          <w:rFonts w:asciiTheme="majorEastAsia" w:eastAsiaTheme="majorEastAsia" w:hAnsiTheme="majorEastAsia" w:hint="eastAsia"/>
          <w:sz w:val="24"/>
          <w:szCs w:val="24"/>
        </w:rPr>
        <w:t>レーダーチャートの赤紫線が全県の平均を、青線がその市町の値を示す</w:t>
      </w:r>
    </w:p>
    <w:p w:rsidR="002E7659" w:rsidRDefault="002E7659" w:rsidP="002E765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27982">
        <w:rPr>
          <w:rFonts w:asciiTheme="majorEastAsia" w:eastAsiaTheme="majorEastAsia" w:hAnsiTheme="majorEastAsia" w:hint="eastAsia"/>
          <w:sz w:val="24"/>
          <w:szCs w:val="24"/>
        </w:rPr>
        <w:t>レーダーチャートには、全県の平均を超えている項目に赤色の枠をつけた</w:t>
      </w:r>
    </w:p>
    <w:p w:rsidR="002E7659" w:rsidRPr="0018358A" w:rsidRDefault="002E7659" w:rsidP="002E765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27982">
        <w:rPr>
          <w:rFonts w:asciiTheme="majorEastAsia" w:eastAsiaTheme="majorEastAsia" w:hAnsiTheme="majorEastAsia" w:hint="eastAsia"/>
          <w:sz w:val="24"/>
          <w:szCs w:val="24"/>
        </w:rPr>
        <w:t>検査値と質問票の関連</w:t>
      </w:r>
      <w:r>
        <w:rPr>
          <w:rFonts w:asciiTheme="majorEastAsia" w:eastAsiaTheme="majorEastAsia" w:hAnsiTheme="majorEastAsia" w:hint="eastAsia"/>
          <w:sz w:val="24"/>
          <w:szCs w:val="24"/>
        </w:rPr>
        <w:t>を調べるために、</w:t>
      </w:r>
      <w:r w:rsidRPr="00327982">
        <w:rPr>
          <w:rFonts w:asciiTheme="majorEastAsia" w:eastAsiaTheme="majorEastAsia" w:hAnsiTheme="majorEastAsia" w:hint="eastAsia"/>
          <w:sz w:val="24"/>
          <w:szCs w:val="24"/>
        </w:rPr>
        <w:t>19</w:t>
      </w:r>
      <w:r w:rsidR="00567663">
        <w:rPr>
          <w:rFonts w:asciiTheme="majorEastAsia" w:eastAsiaTheme="majorEastAsia" w:hAnsiTheme="majorEastAsia" w:hint="eastAsia"/>
          <w:sz w:val="24"/>
          <w:szCs w:val="24"/>
        </w:rPr>
        <w:t>市町および7保健所別の該当の有無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327982">
        <w:rPr>
          <w:rFonts w:asciiTheme="majorEastAsia" w:eastAsiaTheme="majorEastAsia" w:hAnsiTheme="majorEastAsia" w:hint="eastAsia"/>
          <w:sz w:val="24"/>
          <w:szCs w:val="24"/>
        </w:rPr>
        <w:t>目的変数</w:t>
      </w:r>
      <w:r>
        <w:rPr>
          <w:rFonts w:asciiTheme="majorEastAsia" w:eastAsiaTheme="majorEastAsia" w:hAnsiTheme="majorEastAsia" w:hint="eastAsia"/>
          <w:sz w:val="24"/>
          <w:szCs w:val="24"/>
        </w:rPr>
        <w:t>とし</w:t>
      </w:r>
      <w:r w:rsidRPr="00327982">
        <w:rPr>
          <w:rFonts w:asciiTheme="majorEastAsia" w:eastAsiaTheme="majorEastAsia" w:hAnsiTheme="majorEastAsia" w:hint="eastAsia"/>
          <w:sz w:val="24"/>
          <w:szCs w:val="24"/>
        </w:rPr>
        <w:t>、質問項目を説明変数として</w:t>
      </w:r>
      <w:r>
        <w:rPr>
          <w:rFonts w:asciiTheme="majorEastAsia" w:eastAsiaTheme="majorEastAsia" w:hAnsiTheme="majorEastAsia" w:hint="eastAsia"/>
          <w:sz w:val="24"/>
          <w:szCs w:val="24"/>
        </w:rPr>
        <w:t>多重ロジスティック回帰</w:t>
      </w:r>
      <w:r w:rsidRPr="00327982">
        <w:rPr>
          <w:rFonts w:asciiTheme="majorEastAsia" w:eastAsiaTheme="majorEastAsia" w:hAnsiTheme="majorEastAsia" w:hint="eastAsia"/>
          <w:sz w:val="24"/>
          <w:szCs w:val="24"/>
        </w:rPr>
        <w:t>分析を実施</w:t>
      </w:r>
      <w:r>
        <w:rPr>
          <w:rFonts w:asciiTheme="majorEastAsia" w:eastAsiaTheme="majorEastAsia" w:hAnsiTheme="majorEastAsia" w:hint="eastAsia"/>
          <w:sz w:val="24"/>
          <w:szCs w:val="24"/>
        </w:rPr>
        <w:t>した。なお、</w:t>
      </w:r>
      <w:r w:rsidRPr="0018358A">
        <w:rPr>
          <w:rFonts w:asciiTheme="majorEastAsia" w:eastAsiaTheme="majorEastAsia" w:hAnsiTheme="majorEastAsia" w:hint="eastAsia"/>
          <w:sz w:val="24"/>
          <w:szCs w:val="24"/>
        </w:rPr>
        <w:t>年齢</w:t>
      </w:r>
      <w:r>
        <w:rPr>
          <w:rFonts w:asciiTheme="majorEastAsia" w:eastAsiaTheme="majorEastAsia" w:hAnsiTheme="majorEastAsia" w:hint="eastAsia"/>
          <w:sz w:val="24"/>
          <w:szCs w:val="24"/>
        </w:rPr>
        <w:t>調整を行うために</w:t>
      </w:r>
      <w:r w:rsidRPr="0018358A">
        <w:rPr>
          <w:rFonts w:asciiTheme="majorEastAsia" w:eastAsiaTheme="majorEastAsia" w:hAnsiTheme="majorEastAsia" w:hint="eastAsia"/>
          <w:sz w:val="24"/>
          <w:szCs w:val="24"/>
        </w:rPr>
        <w:t>、すべての解析で年齢を説明変数として組み込んだ</w:t>
      </w:r>
    </w:p>
    <w:p w:rsidR="002E7659" w:rsidRDefault="002E7659" w:rsidP="002E765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27982">
        <w:rPr>
          <w:rFonts w:asciiTheme="majorEastAsia" w:eastAsiaTheme="majorEastAsia" w:hAnsiTheme="majorEastAsia" w:hint="eastAsia"/>
          <w:sz w:val="24"/>
          <w:szCs w:val="24"/>
        </w:rPr>
        <w:t>検査値に影響をあたえ、かつ、5％で有意な質問項目をピックアップ</w:t>
      </w:r>
    </w:p>
    <w:p w:rsidR="002E7659" w:rsidRDefault="002E7659" w:rsidP="002E765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27982">
        <w:rPr>
          <w:rFonts w:asciiTheme="majorEastAsia" w:eastAsiaTheme="majorEastAsia" w:hAnsiTheme="majorEastAsia" w:hint="eastAsia"/>
          <w:sz w:val="24"/>
          <w:szCs w:val="24"/>
        </w:rPr>
        <w:t>それぞれの検査値に対して、影響をあたえている項目の中で、回帰係数が大きい順の上位3位を表に記載</w:t>
      </w:r>
      <w:r>
        <w:rPr>
          <w:rFonts w:asciiTheme="majorEastAsia" w:eastAsiaTheme="majorEastAsia" w:hAnsiTheme="majorEastAsia" w:hint="eastAsia"/>
          <w:sz w:val="24"/>
          <w:szCs w:val="24"/>
        </w:rPr>
        <w:t>した。なお、8の項目に該当がない場合は空欄としている。</w:t>
      </w:r>
    </w:p>
    <w:p w:rsidR="00276ED7" w:rsidRPr="00567663" w:rsidRDefault="00276ED7" w:rsidP="002E765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4545B">
        <w:rPr>
          <w:rFonts w:asciiTheme="majorEastAsia" w:eastAsiaTheme="majorEastAsia" w:hAnsiTheme="majorEastAsia" w:hint="eastAsia"/>
          <w:sz w:val="24"/>
          <w:szCs w:val="24"/>
        </w:rPr>
        <w:t>なお、一時点（平成29年度）のデータを用いたため、因果関連は言えないことに注意が必要。</w:t>
      </w:r>
    </w:p>
    <w:p w:rsidR="002E7659" w:rsidRPr="00AE2F2F" w:rsidRDefault="002E7659" w:rsidP="002E765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E2F2F">
        <w:rPr>
          <w:rFonts w:asciiTheme="majorEastAsia" w:eastAsiaTheme="majorEastAsia" w:hAnsiTheme="majorEastAsia" w:hint="eastAsia"/>
          <w:b/>
          <w:szCs w:val="21"/>
        </w:rPr>
        <w:t>※該当割合</w:t>
      </w:r>
    </w:p>
    <w:p w:rsidR="002E7659" w:rsidRPr="00AE2F2F" w:rsidRDefault="002E7659" w:rsidP="002E7659">
      <w:pPr>
        <w:ind w:leftChars="100" w:left="630" w:hangingChars="200" w:hanging="420"/>
        <w:rPr>
          <w:rFonts w:asciiTheme="majorEastAsia" w:eastAsiaTheme="majorEastAsia" w:hAnsiTheme="majorEastAsia"/>
          <w:szCs w:val="21"/>
        </w:rPr>
      </w:pPr>
      <w:r w:rsidRPr="00AE2F2F">
        <w:rPr>
          <w:rFonts w:asciiTheme="majorEastAsia" w:eastAsiaTheme="majorEastAsia" w:hAnsiTheme="majorEastAsia" w:hint="eastAsia"/>
          <w:szCs w:val="21"/>
        </w:rPr>
        <w:t xml:space="preserve">　　　19市町別の性別および年代ごとの検査値の基準値を超える割合（%）（以下、該当割合）を算出。検査項目、基準値は以下のとおり</w:t>
      </w:r>
      <w:r>
        <w:rPr>
          <w:rFonts w:asciiTheme="majorEastAsia" w:eastAsiaTheme="majorEastAsia" w:hAnsiTheme="majorEastAsia" w:hint="eastAsia"/>
          <w:szCs w:val="21"/>
        </w:rPr>
        <w:t>(参考：標準的な健診・保健指導プログラム【平成30年度版】)</w:t>
      </w:r>
      <w:r w:rsidRPr="00AE2F2F">
        <w:rPr>
          <w:rFonts w:asciiTheme="majorEastAsia" w:eastAsiaTheme="majorEastAsia" w:hAnsiTheme="majorEastAsia" w:hint="eastAsia"/>
          <w:szCs w:val="21"/>
        </w:rPr>
        <w:t>。</w:t>
      </w:r>
    </w:p>
    <w:p w:rsidR="002E7659" w:rsidRDefault="002E7659" w:rsidP="002E7659">
      <w:pPr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r w:rsidRPr="00AE2F2F"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D23BC04" wp14:editId="3EF0D52C">
            <wp:simplePos x="0" y="0"/>
            <wp:positionH relativeFrom="margin">
              <wp:posOffset>1005841</wp:posOffset>
            </wp:positionH>
            <wp:positionV relativeFrom="paragraph">
              <wp:posOffset>6350</wp:posOffset>
            </wp:positionV>
            <wp:extent cx="2563602" cy="2390775"/>
            <wp:effectExtent l="0" t="0" r="825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15" cy="239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659" w:rsidRDefault="002E7659" w:rsidP="002E765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E7659" w:rsidRDefault="002E7659" w:rsidP="002E7659">
      <w:pPr>
        <w:rPr>
          <w:rFonts w:asciiTheme="majorEastAsia" w:eastAsiaTheme="majorEastAsia" w:hAnsiTheme="majorEastAsia"/>
          <w:sz w:val="24"/>
          <w:szCs w:val="24"/>
        </w:rPr>
      </w:pPr>
    </w:p>
    <w:p w:rsidR="002E7659" w:rsidRDefault="002E7659" w:rsidP="002E7659">
      <w:pPr>
        <w:rPr>
          <w:rFonts w:asciiTheme="majorEastAsia" w:eastAsiaTheme="majorEastAsia" w:hAnsiTheme="majorEastAsia"/>
          <w:sz w:val="24"/>
          <w:szCs w:val="24"/>
        </w:rPr>
      </w:pPr>
    </w:p>
    <w:p w:rsidR="002E7659" w:rsidRDefault="002E7659" w:rsidP="002E7659">
      <w:pPr>
        <w:rPr>
          <w:rFonts w:asciiTheme="majorEastAsia" w:eastAsiaTheme="majorEastAsia" w:hAnsiTheme="majorEastAsia"/>
          <w:sz w:val="24"/>
          <w:szCs w:val="24"/>
        </w:rPr>
      </w:pPr>
    </w:p>
    <w:p w:rsidR="002E7659" w:rsidRDefault="002E7659" w:rsidP="002E7659">
      <w:pPr>
        <w:rPr>
          <w:rFonts w:asciiTheme="majorEastAsia" w:eastAsiaTheme="majorEastAsia" w:hAnsiTheme="majorEastAsia"/>
          <w:sz w:val="24"/>
          <w:szCs w:val="24"/>
        </w:rPr>
      </w:pPr>
    </w:p>
    <w:p w:rsidR="002E7659" w:rsidRDefault="002E7659" w:rsidP="002E7659">
      <w:pPr>
        <w:rPr>
          <w:rFonts w:asciiTheme="majorEastAsia" w:eastAsiaTheme="majorEastAsia" w:hAnsiTheme="majorEastAsia"/>
          <w:sz w:val="24"/>
          <w:szCs w:val="24"/>
        </w:rPr>
      </w:pPr>
    </w:p>
    <w:p w:rsidR="002E7659" w:rsidRDefault="002E7659" w:rsidP="002E7659">
      <w:pPr>
        <w:rPr>
          <w:rFonts w:asciiTheme="majorEastAsia" w:eastAsiaTheme="majorEastAsia" w:hAnsiTheme="majorEastAsia"/>
          <w:sz w:val="24"/>
          <w:szCs w:val="24"/>
        </w:rPr>
      </w:pPr>
    </w:p>
    <w:p w:rsidR="002E7659" w:rsidRDefault="002E7659" w:rsidP="002E7659">
      <w:pPr>
        <w:rPr>
          <w:rFonts w:asciiTheme="majorEastAsia" w:eastAsiaTheme="majorEastAsia" w:hAnsiTheme="majorEastAsia"/>
          <w:sz w:val="24"/>
          <w:szCs w:val="24"/>
        </w:rPr>
      </w:pPr>
    </w:p>
    <w:p w:rsidR="002E7659" w:rsidRDefault="002E7659" w:rsidP="002E7659">
      <w:pPr>
        <w:rPr>
          <w:rFonts w:asciiTheme="majorEastAsia" w:eastAsiaTheme="majorEastAsia" w:hAnsiTheme="majorEastAsia"/>
          <w:sz w:val="24"/>
          <w:szCs w:val="24"/>
        </w:rPr>
      </w:pPr>
    </w:p>
    <w:p w:rsidR="002E7659" w:rsidRDefault="002E7659" w:rsidP="002E7659">
      <w:pPr>
        <w:rPr>
          <w:rFonts w:asciiTheme="majorEastAsia" w:eastAsiaTheme="majorEastAsia" w:hAnsiTheme="majorEastAsia"/>
          <w:sz w:val="24"/>
          <w:szCs w:val="24"/>
        </w:rPr>
      </w:pPr>
    </w:p>
    <w:p w:rsidR="002E7659" w:rsidRDefault="002E7659" w:rsidP="002E7659">
      <w:pPr>
        <w:rPr>
          <w:rFonts w:asciiTheme="majorEastAsia" w:eastAsiaTheme="majorEastAsia" w:hAnsiTheme="majorEastAsia"/>
          <w:sz w:val="24"/>
          <w:szCs w:val="24"/>
        </w:rPr>
      </w:pPr>
    </w:p>
    <w:p w:rsidR="00600E2A" w:rsidRDefault="00567663">
      <w:r w:rsidRPr="00567663">
        <w:rPr>
          <w:rFonts w:hint="eastAsia"/>
          <w:sz w:val="24"/>
          <w:bdr w:val="single" w:sz="4" w:space="0" w:color="auto"/>
        </w:rPr>
        <w:t>表の見方</w:t>
      </w:r>
    </w:p>
    <w:p w:rsidR="00567663" w:rsidRDefault="00567663" w:rsidP="0056766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検査値および質問票の該当割合</w:t>
      </w:r>
    </w:p>
    <w:p w:rsidR="00567663" w:rsidRDefault="00D43F89" w:rsidP="00567663">
      <w:r>
        <w:rPr>
          <w:rFonts w:hint="eastAsia"/>
        </w:rPr>
        <w:t xml:space="preserve">　検査値</w:t>
      </w:r>
    </w:p>
    <w:p w:rsidR="00D43F89" w:rsidRDefault="00573FD6" w:rsidP="00567663">
      <w:r w:rsidRPr="00573FD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FF9C3F" wp14:editId="4E19D53B">
                <wp:simplePos x="0" y="0"/>
                <wp:positionH relativeFrom="column">
                  <wp:posOffset>1910715</wp:posOffset>
                </wp:positionH>
                <wp:positionV relativeFrom="paragraph">
                  <wp:posOffset>120650</wp:posOffset>
                </wp:positionV>
                <wp:extent cx="2647950" cy="1404620"/>
                <wp:effectExtent l="0" t="0" r="1905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FD6" w:rsidRDefault="00573FD6" w:rsidP="00573F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年齢区分（</w:t>
                            </w:r>
                            <w:r>
                              <w:t>働き盛り世代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前期高齢者）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FF9C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45pt;margin-top:9.5pt;width:208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">
                <v:textbox style="mso-fit-shape-to-text:t">
                  <w:txbxContent>
                    <w:p w:rsidR="00573FD6" w:rsidRDefault="00573FD6" w:rsidP="00573F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年齢区分（</w:t>
                      </w:r>
                      <w:r>
                        <w:t>働き盛り世代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前期高齢者）</w:t>
                      </w:r>
                    </w:p>
                  </w:txbxContent>
                </v:textbox>
              </v:shape>
            </w:pict>
          </mc:Fallback>
        </mc:AlternateContent>
      </w:r>
      <w:r w:rsidR="00D43F89">
        <w:rPr>
          <w:rFonts w:hint="eastAsia"/>
        </w:rPr>
        <w:t xml:space="preserve">　　例：</w:t>
      </w:r>
      <w:r w:rsidR="00D43F89">
        <w:rPr>
          <w:rFonts w:hint="eastAsia"/>
        </w:rPr>
        <w:t>BMI18.5kg/m2</w:t>
      </w:r>
    </w:p>
    <w:p w:rsidR="00567663" w:rsidRPr="00573FD6" w:rsidRDefault="00573FD6" w:rsidP="00567663">
      <w:pPr>
        <w:rPr>
          <w:u w:val="single"/>
        </w:rPr>
      </w:pPr>
      <w:r w:rsidRPr="00573F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8255E" wp14:editId="100E693C">
                <wp:simplePos x="0" y="0"/>
                <wp:positionH relativeFrom="column">
                  <wp:posOffset>2244408</wp:posOffset>
                </wp:positionH>
                <wp:positionV relativeFrom="paragraph">
                  <wp:posOffset>218757</wp:posOffset>
                </wp:positionV>
                <wp:extent cx="268042" cy="333375"/>
                <wp:effectExtent l="24447" t="0" r="4128" b="42227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8042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8D43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176.75pt;margin-top:17.2pt;width:21.1pt;height:26.25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" adj="10800" fillcolor="#5b9bd5 [3204]" strokecolor="#1f4d78 [1604]" strokeweight="1pt"/>
            </w:pict>
          </mc:Fallback>
        </mc:AlternateContent>
      </w:r>
      <w:r w:rsidRPr="00573F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1B1C8" wp14:editId="767E5298">
                <wp:simplePos x="0" y="0"/>
                <wp:positionH relativeFrom="column">
                  <wp:posOffset>1190624</wp:posOffset>
                </wp:positionH>
                <wp:positionV relativeFrom="paragraph">
                  <wp:posOffset>216535</wp:posOffset>
                </wp:positionV>
                <wp:extent cx="638175" cy="333375"/>
                <wp:effectExtent l="0" t="57150" r="28575" b="6667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22287">
                          <a:off x="0" y="0"/>
                          <a:ext cx="63817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72CB2" id="右矢印 8" o:spid="_x0000_s1026" type="#_x0000_t13" style="position:absolute;left:0;text-align:left;margin-left:93.75pt;margin-top:17.05pt;width:50.25pt;height:26.25pt;rotation:10182423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" adj="15958" fillcolor="#5b9bd5 [3204]" strokecolor="#1f4d78 [1604]" strokeweight="1pt"/>
            </w:pict>
          </mc:Fallback>
        </mc:AlternateContent>
      </w:r>
      <w:r w:rsidR="00D43F89">
        <w:rPr>
          <w:rFonts w:hint="eastAsia"/>
        </w:rPr>
        <w:t xml:space="preserve">　　　</w:t>
      </w:r>
      <w:r w:rsidR="00D43F89" w:rsidRPr="00573FD6">
        <w:rPr>
          <w:rFonts w:hint="eastAsia"/>
          <w:u w:val="single"/>
        </w:rPr>
        <w:t>1</w:t>
      </w:r>
      <w:r w:rsidR="00D43F89" w:rsidRPr="00573FD6">
        <w:rPr>
          <w:rFonts w:hint="eastAsia"/>
          <w:u w:val="single"/>
        </w:rPr>
        <w:t>ページ</w:t>
      </w:r>
      <w:r w:rsidRPr="00573FD6">
        <w:rPr>
          <w:rFonts w:hint="eastAsia"/>
          <w:u w:val="single"/>
        </w:rPr>
        <w:t>目</w:t>
      </w:r>
    </w:p>
    <w:p w:rsidR="00D43F89" w:rsidRDefault="00573FD6" w:rsidP="00567663">
      <w:r w:rsidRPr="00573FD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CAC482" wp14:editId="61E17848">
                <wp:simplePos x="0" y="0"/>
                <wp:positionH relativeFrom="column">
                  <wp:posOffset>4082415</wp:posOffset>
                </wp:positionH>
                <wp:positionV relativeFrom="paragraph">
                  <wp:posOffset>387350</wp:posOffset>
                </wp:positionV>
                <wp:extent cx="1295400" cy="1404620"/>
                <wp:effectExtent l="0" t="0" r="19050" b="139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FD6" w:rsidRDefault="00573FD6" w:rsidP="00573FD6">
                            <w:pPr>
                              <w:jc w:val="center"/>
                            </w:pPr>
                            <w:r>
                              <w:t>該当割合</w:t>
                            </w:r>
                          </w:p>
                          <w:p w:rsidR="00573FD6" w:rsidRDefault="00573FD6" w:rsidP="00573FD6">
                            <w:pPr>
                              <w:jc w:val="center"/>
                            </w:pPr>
                            <w:r>
                              <w:t>白色：</w:t>
                            </w:r>
                            <w:r>
                              <w:rPr>
                                <w:rFonts w:hint="eastAsia"/>
                              </w:rPr>
                              <w:t>女性</w:t>
                            </w:r>
                          </w:p>
                          <w:p w:rsidR="00573FD6" w:rsidRDefault="00573FD6" w:rsidP="00573F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黒色</w:t>
                            </w:r>
                            <w:r>
                              <w:t>：男性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CAC482" id="_x0000_s1027" type="#_x0000_t202" style="position:absolute;left:0;text-align:left;margin-left:321.45pt;margin-top:30.5pt;width:10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">
                <v:textbox style="mso-fit-shape-to-text:t">
                  <w:txbxContent>
                    <w:p w:rsidR="00573FD6" w:rsidRDefault="00573FD6" w:rsidP="00573FD6">
                      <w:pPr>
                        <w:jc w:val="center"/>
                      </w:pPr>
                      <w:r>
                        <w:t>該当割合</w:t>
                      </w:r>
                    </w:p>
                    <w:p w:rsidR="00573FD6" w:rsidRDefault="00573FD6" w:rsidP="00573FD6">
                      <w:pPr>
                        <w:jc w:val="center"/>
                      </w:pPr>
                      <w:r>
                        <w:t>白色：</w:t>
                      </w:r>
                      <w:r>
                        <w:rPr>
                          <w:rFonts w:hint="eastAsia"/>
                        </w:rPr>
                        <w:t>女性</w:t>
                      </w:r>
                    </w:p>
                    <w:p w:rsidR="00573FD6" w:rsidRDefault="00573FD6" w:rsidP="00573F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黒色</w:t>
                      </w:r>
                      <w:r>
                        <w:t>：男性</w:t>
                      </w:r>
                    </w:p>
                  </w:txbxContent>
                </v:textbox>
              </v:shape>
            </w:pict>
          </mc:Fallback>
        </mc:AlternateContent>
      </w:r>
      <w:r w:rsidRPr="00573F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2D10B6" wp14:editId="54E70383">
                <wp:simplePos x="0" y="0"/>
                <wp:positionH relativeFrom="column">
                  <wp:posOffset>3495675</wp:posOffset>
                </wp:positionH>
                <wp:positionV relativeFrom="paragraph">
                  <wp:posOffset>723900</wp:posOffset>
                </wp:positionV>
                <wp:extent cx="638175" cy="333375"/>
                <wp:effectExtent l="0" t="57150" r="28575" b="6667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22287">
                          <a:off x="0" y="0"/>
                          <a:ext cx="63817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575BA" id="右矢印 12" o:spid="_x0000_s1026" type="#_x0000_t13" style="position:absolute;left:0;text-align:left;margin-left:275.25pt;margin-top:57pt;width:50.25pt;height:26.25pt;rotation:10182423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" adj="15958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EC905" wp14:editId="7672713F">
                <wp:simplePos x="0" y="0"/>
                <wp:positionH relativeFrom="column">
                  <wp:posOffset>215264</wp:posOffset>
                </wp:positionH>
                <wp:positionV relativeFrom="paragraph">
                  <wp:posOffset>330200</wp:posOffset>
                </wp:positionV>
                <wp:extent cx="904875" cy="21907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3FEFF" id="正方形/長方形 6" o:spid="_x0000_s1026" style="position:absolute;left:0;text-align:left;margin-left:16.95pt;margin-top:26pt;width:71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" filled="f" strokecolor="red" strokeweight="2.2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6DF72" wp14:editId="5906C7C4">
                <wp:simplePos x="0" y="0"/>
                <wp:positionH relativeFrom="column">
                  <wp:posOffset>1844040</wp:posOffset>
                </wp:positionH>
                <wp:positionV relativeFrom="paragraph">
                  <wp:posOffset>320676</wp:posOffset>
                </wp:positionV>
                <wp:extent cx="914400" cy="171450"/>
                <wp:effectExtent l="19050" t="1905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D2AEA" id="正方形/長方形 9" o:spid="_x0000_s1026" style="position:absolute;left:0;text-align:left;margin-left:145.2pt;margin-top:25.25pt;width:1in;height:1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" filled="f" strokecolor="red" strokeweight="2.2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1414779</wp:posOffset>
                </wp:positionH>
                <wp:positionV relativeFrom="paragraph">
                  <wp:posOffset>3101975</wp:posOffset>
                </wp:positionV>
                <wp:extent cx="638175" cy="333375"/>
                <wp:effectExtent l="0" t="76200" r="28575" b="6667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96909">
                          <a:off x="0" y="0"/>
                          <a:ext cx="63817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E083C" id="右矢印 5" o:spid="_x0000_s1026" type="#_x0000_t13" style="position:absolute;left:0;text-align:left;margin-left:111.4pt;margin-top:244.25pt;width:50.25pt;height:26.25pt;rotation:-1005223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" adj="15958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2863850</wp:posOffset>
                </wp:positionV>
                <wp:extent cx="914400" cy="295275"/>
                <wp:effectExtent l="19050" t="1905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23F97" id="正方形/長方形 4" o:spid="_x0000_s1026" style="position:absolute;left:0;text-align:left;margin-left:40.2pt;margin-top:225.5pt;width:1in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" filled="f" strokecolor="red" strokeweight="2.25pt">
                <v:stroke dashstyle="3 1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400040" cy="318579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DCB4B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F89" w:rsidRDefault="00573FD6" w:rsidP="005676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92075</wp:posOffset>
                </wp:positionV>
                <wp:extent cx="16097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FD6" w:rsidRDefault="00573FD6" w:rsidP="00573F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各検査項目</w:t>
                            </w:r>
                            <w:r>
                              <w:t>と該当数値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3.95pt;margin-top:7.25pt;width:12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">
                <v:textbox style="mso-fit-shape-to-text:t">
                  <w:txbxContent>
                    <w:p w:rsidR="00573FD6" w:rsidRDefault="00573FD6" w:rsidP="00573F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各検査項目</w:t>
                      </w:r>
                      <w:r>
                        <w:t>と該当数値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3F89" w:rsidRDefault="00D43F89" w:rsidP="00567663"/>
    <w:p w:rsidR="00D43F89" w:rsidRPr="00573FD6" w:rsidRDefault="00D43F89" w:rsidP="00567663">
      <w:pPr>
        <w:rPr>
          <w:u w:val="single"/>
        </w:rPr>
      </w:pPr>
      <w:r>
        <w:rPr>
          <w:rFonts w:hint="eastAsia"/>
        </w:rPr>
        <w:t xml:space="preserve">　　　</w:t>
      </w:r>
      <w:r w:rsidRPr="00573FD6">
        <w:rPr>
          <w:rFonts w:hint="eastAsia"/>
          <w:u w:val="single"/>
        </w:rPr>
        <w:t>2</w:t>
      </w:r>
      <w:r w:rsidRPr="00573FD6">
        <w:rPr>
          <w:rFonts w:hint="eastAsia"/>
          <w:u w:val="single"/>
        </w:rPr>
        <w:t>ページ</w:t>
      </w:r>
      <w:r w:rsidR="00573FD6" w:rsidRPr="00573FD6">
        <w:rPr>
          <w:rFonts w:hint="eastAsia"/>
          <w:u w:val="single"/>
        </w:rPr>
        <w:t>目</w:t>
      </w:r>
    </w:p>
    <w:p w:rsidR="00567663" w:rsidRDefault="007F08BA" w:rsidP="00567663">
      <w:r w:rsidRPr="007F08B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01E2315" wp14:editId="4F34D364">
                <wp:simplePos x="0" y="0"/>
                <wp:positionH relativeFrom="column">
                  <wp:posOffset>3968115</wp:posOffset>
                </wp:positionH>
                <wp:positionV relativeFrom="paragraph">
                  <wp:posOffset>1321435</wp:posOffset>
                </wp:positionV>
                <wp:extent cx="1295400" cy="1404620"/>
                <wp:effectExtent l="0" t="0" r="19050" b="139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8BA" w:rsidRPr="007F08BA" w:rsidRDefault="007F08BA" w:rsidP="007F08BA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目のグラフを書くに使った実際の数値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E2315" id="_x0000_s1029" type="#_x0000_t202" style="position:absolute;left:0;text-align:left;margin-left:312.45pt;margin-top:104.05pt;width:10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">
                <v:textbox style="mso-fit-shape-to-text:t">
                  <w:txbxContent>
                    <w:p w:rsidR="007F08BA" w:rsidRPr="007F08BA" w:rsidRDefault="007F08BA" w:rsidP="007F08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目のグラフを書くに使った実際の数値</w:t>
                      </w:r>
                    </w:p>
                  </w:txbxContent>
                </v:textbox>
              </v:shape>
            </w:pict>
          </mc:Fallback>
        </mc:AlternateContent>
      </w:r>
      <w:r w:rsidRPr="007F08B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A4F2C3" wp14:editId="7D01E419">
                <wp:simplePos x="0" y="0"/>
                <wp:positionH relativeFrom="column">
                  <wp:posOffset>3200400</wp:posOffset>
                </wp:positionH>
                <wp:positionV relativeFrom="paragraph">
                  <wp:posOffset>1174114</wp:posOffset>
                </wp:positionV>
                <wp:extent cx="638175" cy="333375"/>
                <wp:effectExtent l="0" t="76200" r="28575" b="8572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36433">
                          <a:off x="0" y="0"/>
                          <a:ext cx="63817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7FA4B" id="右矢印 15" o:spid="_x0000_s1026" type="#_x0000_t13" style="position:absolute;left:0;text-align:left;margin-left:252pt;margin-top:92.45pt;width:50.25pt;height:26.25pt;rotation:-9899832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" adj="15958" fillcolor="#5b9bd5 [3204]" strokecolor="#1f4d78 [1604]" strokeweight="1pt"/>
            </w:pict>
          </mc:Fallback>
        </mc:AlternateContent>
      </w:r>
      <w:r w:rsidR="00573FD6">
        <w:rPr>
          <w:noProof/>
        </w:rPr>
        <w:drawing>
          <wp:inline distT="0" distB="0" distL="0" distR="0">
            <wp:extent cx="5400040" cy="2012315"/>
            <wp:effectExtent l="0" t="0" r="0" b="698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DCA09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BA" w:rsidRDefault="007F08BA">
      <w:pPr>
        <w:widowControl/>
        <w:jc w:val="left"/>
      </w:pPr>
      <w:r>
        <w:br w:type="page"/>
      </w:r>
    </w:p>
    <w:p w:rsidR="00567663" w:rsidRDefault="00567663" w:rsidP="00567663"/>
    <w:p w:rsidR="00567663" w:rsidRDefault="00567663" w:rsidP="0056766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リスク偏差計算シート</w:t>
      </w:r>
    </w:p>
    <w:p w:rsidR="003F7828" w:rsidRDefault="003F7828" w:rsidP="003F7828">
      <w:pPr>
        <w:pStyle w:val="a3"/>
        <w:ind w:leftChars="0" w:left="570"/>
      </w:pPr>
      <w:r w:rsidRPr="003F782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75F4DC" wp14:editId="6C3F84F8">
                <wp:simplePos x="0" y="0"/>
                <wp:positionH relativeFrom="column">
                  <wp:posOffset>1385252</wp:posOffset>
                </wp:positionH>
                <wp:positionV relativeFrom="paragraph">
                  <wp:posOffset>2796857</wp:posOffset>
                </wp:positionV>
                <wp:extent cx="193213" cy="333375"/>
                <wp:effectExtent l="44132" t="13018" r="0" b="22542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54426">
                          <a:off x="0" y="0"/>
                          <a:ext cx="193213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3E9DE" id="右矢印 20" o:spid="_x0000_s1026" type="#_x0000_t13" style="position:absolute;left:0;text-align:left;margin-left:109.05pt;margin-top:220.2pt;width:15.2pt;height:26.25pt;rotation:-6166472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" adj="10800" fillcolor="#5b9bd5 [3204]" strokecolor="#1f4d78 [1604]" strokeweight="1pt"/>
            </w:pict>
          </mc:Fallback>
        </mc:AlternateContent>
      </w:r>
      <w:r w:rsidRPr="007F08B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46E6FF" wp14:editId="5F18C9A2">
                <wp:simplePos x="0" y="0"/>
                <wp:positionH relativeFrom="column">
                  <wp:posOffset>4512628</wp:posOffset>
                </wp:positionH>
                <wp:positionV relativeFrom="paragraph">
                  <wp:posOffset>2389187</wp:posOffset>
                </wp:positionV>
                <wp:extent cx="920020" cy="333375"/>
                <wp:effectExtent l="0" t="30798" r="21273" b="21272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54426">
                          <a:off x="0" y="0"/>
                          <a:ext cx="92002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580C31" id="右矢印 18" o:spid="_x0000_s1026" type="#_x0000_t13" style="position:absolute;left:0;text-align:left;margin-left:355.35pt;margin-top:188.1pt;width:72.45pt;height:26.25pt;rotation:-6166472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" adj="17687" fillcolor="#5b9bd5 [3204]" strokecolor="#1f4d78 [1604]" strokeweight="1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5400040" cy="2829560"/>
            <wp:effectExtent l="0" t="0" r="0" b="889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DC8FB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ED7" w:rsidRDefault="00276ED7" w:rsidP="003F7828">
      <w:pPr>
        <w:pStyle w:val="a3"/>
        <w:ind w:leftChars="0" w:left="570"/>
      </w:pPr>
      <w:r w:rsidRPr="003F782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AF1B19A" wp14:editId="35372D39">
                <wp:simplePos x="0" y="0"/>
                <wp:positionH relativeFrom="column">
                  <wp:posOffset>520065</wp:posOffset>
                </wp:positionH>
                <wp:positionV relativeFrom="paragraph">
                  <wp:posOffset>111125</wp:posOffset>
                </wp:positionV>
                <wp:extent cx="2209800" cy="1471930"/>
                <wp:effectExtent l="0" t="0" r="19050" b="1397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ED7" w:rsidRDefault="003F7828" w:rsidP="003F782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検査値と</w:t>
                            </w:r>
                            <w:r w:rsidR="00276ED7">
                              <w:rPr>
                                <w:rFonts w:hint="eastAsia"/>
                              </w:rPr>
                              <w:t>有意に</w:t>
                            </w:r>
                            <w:r w:rsidR="00276ED7">
                              <w:t>関連</w:t>
                            </w:r>
                            <w:r w:rsidR="00276ED7">
                              <w:rPr>
                                <w:rFonts w:hint="eastAsia"/>
                              </w:rPr>
                              <w:t>のあった</w:t>
                            </w:r>
                            <w:r w:rsidR="00276ED7">
                              <w:t>生活習慣を</w:t>
                            </w:r>
                            <w:r w:rsidR="00276ED7">
                              <w:rPr>
                                <w:rFonts w:hint="eastAsia"/>
                              </w:rPr>
                              <w:t>3</w:t>
                            </w:r>
                            <w:r w:rsidR="00276ED7">
                              <w:rPr>
                                <w:rFonts w:hint="eastAsia"/>
                              </w:rPr>
                              <w:t>項目</w:t>
                            </w:r>
                            <w:r w:rsidR="00276ED7">
                              <w:t>列挙</w:t>
                            </w:r>
                          </w:p>
                          <w:p w:rsidR="00276ED7" w:rsidRDefault="00276ED7" w:rsidP="003F782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有意な</w:t>
                            </w:r>
                            <w:r>
                              <w:t>関連が認められた項目がない場合は空欄と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</w:p>
                          <w:p w:rsidR="00276ED7" w:rsidRPr="00276ED7" w:rsidRDefault="00276ED7" w:rsidP="003F782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検査</w:t>
                            </w:r>
                            <w:r>
                              <w:t>項目はリスク偏差が</w:t>
                            </w:r>
                            <w:r>
                              <w:t>50</w:t>
                            </w:r>
                            <w:r>
                              <w:t>以上の</w:t>
                            </w:r>
                            <w:r>
                              <w:rPr>
                                <w:rFonts w:hint="eastAsia"/>
                              </w:rPr>
                              <w:t>もののみ</w:t>
                            </w:r>
                            <w:r>
                              <w:t>選択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1B19A" id="_x0000_s1030" type="#_x0000_t202" style="position:absolute;left:0;text-align:left;margin-left:40.95pt;margin-top:8.75pt;width:174pt;height:115.9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">
                <v:textbox style="mso-fit-shape-to-text:t">
                  <w:txbxContent>
                    <w:p w:rsidR="00276ED7" w:rsidRDefault="003F7828" w:rsidP="003F782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検査値と</w:t>
                      </w:r>
                      <w:r w:rsidR="00276ED7">
                        <w:rPr>
                          <w:rFonts w:hint="eastAsia"/>
                        </w:rPr>
                        <w:t>有意に</w:t>
                      </w:r>
                      <w:r w:rsidR="00276ED7">
                        <w:t>関連</w:t>
                      </w:r>
                      <w:r w:rsidR="00276ED7">
                        <w:rPr>
                          <w:rFonts w:hint="eastAsia"/>
                        </w:rPr>
                        <w:t>のあった</w:t>
                      </w:r>
                      <w:r w:rsidR="00276ED7">
                        <w:t>生活習慣を</w:t>
                      </w:r>
                      <w:r w:rsidR="00276ED7">
                        <w:rPr>
                          <w:rFonts w:hint="eastAsia"/>
                        </w:rPr>
                        <w:t>3</w:t>
                      </w:r>
                      <w:r w:rsidR="00276ED7">
                        <w:rPr>
                          <w:rFonts w:hint="eastAsia"/>
                        </w:rPr>
                        <w:t>項目</w:t>
                      </w:r>
                      <w:r w:rsidR="00276ED7">
                        <w:t>列挙</w:t>
                      </w:r>
                    </w:p>
                    <w:p w:rsidR="00276ED7" w:rsidRDefault="00276ED7" w:rsidP="003F782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有意な</w:t>
                      </w:r>
                      <w:r>
                        <w:t>関連が認められた項目がない場合は空欄と</w:t>
                      </w:r>
                      <w:r>
                        <w:rPr>
                          <w:rFonts w:hint="eastAsia"/>
                        </w:rPr>
                        <w:t>した</w:t>
                      </w:r>
                    </w:p>
                    <w:p w:rsidR="00276ED7" w:rsidRPr="00276ED7" w:rsidRDefault="00276ED7" w:rsidP="003F782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検査</w:t>
                      </w:r>
                      <w:r>
                        <w:t>項目はリスク偏差が</w:t>
                      </w:r>
                      <w:r>
                        <w:t>50</w:t>
                      </w:r>
                      <w:r>
                        <w:t>以上の</w:t>
                      </w:r>
                      <w:r>
                        <w:rPr>
                          <w:rFonts w:hint="eastAsia"/>
                        </w:rPr>
                        <w:t>もののみ</w:t>
                      </w:r>
                      <w:r>
                        <w:t>選択</w:t>
                      </w:r>
                      <w:r>
                        <w:rPr>
                          <w:rFonts w:hint="eastAsia"/>
                        </w:rPr>
                        <w:t>した</w:t>
                      </w:r>
                    </w:p>
                  </w:txbxContent>
                </v:textbox>
              </v:shape>
            </w:pict>
          </mc:Fallback>
        </mc:AlternateContent>
      </w:r>
      <w:r w:rsidRPr="007F08BA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A1AB0C" wp14:editId="192BA56E">
                <wp:simplePos x="0" y="0"/>
                <wp:positionH relativeFrom="margin">
                  <wp:posOffset>3475990</wp:posOffset>
                </wp:positionH>
                <wp:positionV relativeFrom="paragraph">
                  <wp:posOffset>130175</wp:posOffset>
                </wp:positionV>
                <wp:extent cx="2209800" cy="1404620"/>
                <wp:effectExtent l="0" t="0" r="19050" b="139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828" w:rsidRDefault="003F7828" w:rsidP="003F7828">
                            <w:r>
                              <w:rPr>
                                <w:rFonts w:hint="eastAsia"/>
                              </w:rPr>
                              <w:t>質問票</w:t>
                            </w:r>
                            <w:r>
                              <w:t>と検査値別の</w:t>
                            </w:r>
                            <w:r>
                              <w:rPr>
                                <w:rFonts w:hint="eastAsia"/>
                              </w:rPr>
                              <w:t>リスク偏差</w:t>
                            </w:r>
                          </w:p>
                          <w:p w:rsidR="003F7828" w:rsidRDefault="003F7828" w:rsidP="003F7828">
                            <w:r>
                              <w:rPr>
                                <w:rFonts w:hint="eastAsia"/>
                              </w:rPr>
                              <w:t>・青色の</w:t>
                            </w:r>
                            <w:r>
                              <w:t>線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対象の市町</w:t>
                            </w:r>
                          </w:p>
                          <w:p w:rsidR="003F7828" w:rsidRDefault="003F7828" w:rsidP="003F7828">
                            <w:r>
                              <w:rPr>
                                <w:rFonts w:hint="eastAsia"/>
                              </w:rPr>
                              <w:t>・赤紫</w:t>
                            </w:r>
                            <w:r>
                              <w:t>の線が県平均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50</w:t>
                            </w:r>
                            <w:r>
                              <w:t>の線</w:t>
                            </w:r>
                          </w:p>
                          <w:p w:rsidR="003F7828" w:rsidRPr="003F7828" w:rsidRDefault="003F7828" w:rsidP="003F7828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50</w:t>
                            </w:r>
                            <w:r>
                              <w:t>以上の望ましくない項目は</w:t>
                            </w:r>
                            <w:r w:rsidRPr="003F7828">
                              <w:rPr>
                                <w:rFonts w:hint="eastAsia"/>
                                <w:color w:val="FF0000"/>
                              </w:rPr>
                              <w:t>点線</w:t>
                            </w:r>
                            <w:r w:rsidRPr="003F7828">
                              <w:rPr>
                                <w:color w:val="FF0000"/>
                              </w:rPr>
                              <w:t>赤色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枠</w:t>
                            </w:r>
                            <w:r>
                              <w:rPr>
                                <w:rFonts w:hint="eastAsia"/>
                              </w:rPr>
                              <w:t>囲み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1AB0C" id="_x0000_s1031" type="#_x0000_t202" style="position:absolute;left:0;text-align:left;margin-left:273.7pt;margin-top:10.25pt;width:174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">
                <v:textbox style="mso-fit-shape-to-text:t">
                  <w:txbxContent>
                    <w:p w:rsidR="003F7828" w:rsidRDefault="003F7828" w:rsidP="003F7828">
                      <w:r>
                        <w:rPr>
                          <w:rFonts w:hint="eastAsia"/>
                        </w:rPr>
                        <w:t>質問票</w:t>
                      </w:r>
                      <w:r>
                        <w:t>と検査値別の</w:t>
                      </w:r>
                      <w:r>
                        <w:rPr>
                          <w:rFonts w:hint="eastAsia"/>
                        </w:rPr>
                        <w:t>リスク偏差</w:t>
                      </w:r>
                    </w:p>
                    <w:p w:rsidR="003F7828" w:rsidRDefault="003F7828" w:rsidP="003F7828">
                      <w:r>
                        <w:rPr>
                          <w:rFonts w:hint="eastAsia"/>
                        </w:rPr>
                        <w:t>・青色の</w:t>
                      </w:r>
                      <w:r>
                        <w:t>線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対象の市町</w:t>
                      </w:r>
                    </w:p>
                    <w:p w:rsidR="003F7828" w:rsidRDefault="003F7828" w:rsidP="003F7828">
                      <w:r>
                        <w:rPr>
                          <w:rFonts w:hint="eastAsia"/>
                        </w:rPr>
                        <w:t>・赤紫</w:t>
                      </w:r>
                      <w:r>
                        <w:t>の線が県平均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50</w:t>
                      </w:r>
                      <w:r>
                        <w:t>の線</w:t>
                      </w:r>
                    </w:p>
                    <w:p w:rsidR="003F7828" w:rsidRPr="003F7828" w:rsidRDefault="003F7828" w:rsidP="003F78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</w:t>
                      </w:r>
                      <w:r>
                        <w:t>50</w:t>
                      </w:r>
                      <w:r>
                        <w:t>以上の望ましくない項目は</w:t>
                      </w:r>
                      <w:r w:rsidRPr="003F7828">
                        <w:rPr>
                          <w:rFonts w:hint="eastAsia"/>
                          <w:color w:val="FF0000"/>
                        </w:rPr>
                        <w:t>点線</w:t>
                      </w:r>
                      <w:r w:rsidRPr="003F7828">
                        <w:rPr>
                          <w:color w:val="FF0000"/>
                        </w:rPr>
                        <w:t>赤色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枠</w:t>
                      </w:r>
                      <w:r>
                        <w:rPr>
                          <w:rFonts w:hint="eastAsia"/>
                        </w:rPr>
                        <w:t>囲み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6ED7" w:rsidRDefault="00276ED7" w:rsidP="003F7828">
      <w:pPr>
        <w:pStyle w:val="a3"/>
        <w:ind w:leftChars="0" w:left="570"/>
      </w:pPr>
    </w:p>
    <w:p w:rsidR="003F7828" w:rsidRDefault="003F7828" w:rsidP="003F7828">
      <w:pPr>
        <w:pStyle w:val="a3"/>
        <w:ind w:leftChars="0" w:left="990"/>
      </w:pPr>
    </w:p>
    <w:p w:rsidR="00276ED7" w:rsidRDefault="00276ED7" w:rsidP="003F7828">
      <w:pPr>
        <w:pStyle w:val="a3"/>
        <w:ind w:leftChars="0" w:left="990"/>
      </w:pPr>
    </w:p>
    <w:p w:rsidR="00276ED7" w:rsidRDefault="00276ED7" w:rsidP="003F7828">
      <w:pPr>
        <w:pStyle w:val="a3"/>
        <w:ind w:leftChars="0" w:left="990"/>
      </w:pPr>
    </w:p>
    <w:p w:rsidR="00276ED7" w:rsidRDefault="00276ED7" w:rsidP="003F7828">
      <w:pPr>
        <w:pStyle w:val="a3"/>
        <w:ind w:leftChars="0" w:left="990"/>
      </w:pPr>
    </w:p>
    <w:p w:rsidR="00276ED7" w:rsidRDefault="00276ED7" w:rsidP="003F7828">
      <w:pPr>
        <w:pStyle w:val="a3"/>
        <w:ind w:leftChars="0" w:left="990"/>
      </w:pPr>
    </w:p>
    <w:p w:rsidR="00276ED7" w:rsidRDefault="00276ED7" w:rsidP="00276ED7"/>
    <w:p w:rsidR="00E4545B" w:rsidRDefault="00E4545B" w:rsidP="00276ED7">
      <w:r>
        <w:rPr>
          <w:rFonts w:hint="eastAsia"/>
        </w:rPr>
        <w:t xml:space="preserve">　なお、リスク偏差計算シートに用いた用語は以下のとおりに変換したものを用いた。</w:t>
      </w:r>
    </w:p>
    <w:p w:rsidR="00E4545B" w:rsidRPr="002E7659" w:rsidRDefault="00E4545B" w:rsidP="00276ED7">
      <w:pPr>
        <w:rPr>
          <w:rFonts w:hint="eastAsia"/>
        </w:rPr>
      </w:pPr>
      <w:bookmarkStart w:id="0" w:name="_GoBack"/>
      <w:r w:rsidRPr="00E4545B">
        <w:rPr>
          <w:rFonts w:hint="eastAsia"/>
        </w:rPr>
        <w:drawing>
          <wp:inline distT="0" distB="0" distL="0" distR="0">
            <wp:extent cx="5400040" cy="2125950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545B" w:rsidRPr="002E76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63" w:rsidRDefault="00567663" w:rsidP="00567663">
      <w:r>
        <w:separator/>
      </w:r>
    </w:p>
  </w:endnote>
  <w:endnote w:type="continuationSeparator" w:id="0">
    <w:p w:rsidR="00567663" w:rsidRDefault="00567663" w:rsidP="0056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63" w:rsidRDefault="00567663" w:rsidP="00567663">
      <w:r>
        <w:separator/>
      </w:r>
    </w:p>
  </w:footnote>
  <w:footnote w:type="continuationSeparator" w:id="0">
    <w:p w:rsidR="00567663" w:rsidRDefault="00567663" w:rsidP="0056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7563D"/>
    <w:multiLevelType w:val="hybridMultilevel"/>
    <w:tmpl w:val="CB60C132"/>
    <w:lvl w:ilvl="0" w:tplc="81365AD8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102A9D88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AB033DF"/>
    <w:multiLevelType w:val="hybridMultilevel"/>
    <w:tmpl w:val="393619EE"/>
    <w:lvl w:ilvl="0" w:tplc="102A9D8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677788"/>
    <w:multiLevelType w:val="hybridMultilevel"/>
    <w:tmpl w:val="DBBEB5B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59"/>
    <w:rsid w:val="00276ED7"/>
    <w:rsid w:val="002E7659"/>
    <w:rsid w:val="003F7828"/>
    <w:rsid w:val="00567663"/>
    <w:rsid w:val="00573FD6"/>
    <w:rsid w:val="00600E2A"/>
    <w:rsid w:val="007F08BA"/>
    <w:rsid w:val="00D43F89"/>
    <w:rsid w:val="00E4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1F30A-D265-462C-A8F3-43BBE3CF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6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7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663"/>
  </w:style>
  <w:style w:type="paragraph" w:styleId="a6">
    <w:name w:val="footer"/>
    <w:basedOn w:val="a"/>
    <w:link w:val="a7"/>
    <w:uiPriority w:val="99"/>
    <w:unhideWhenUsed/>
    <w:rsid w:val="00567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英耶</dc:creator>
  <cp:keywords/>
  <dc:description/>
  <cp:lastModifiedBy>井上　英耶</cp:lastModifiedBy>
  <cp:revision>4</cp:revision>
  <dcterms:created xsi:type="dcterms:W3CDTF">2020-03-12T06:04:00Z</dcterms:created>
  <dcterms:modified xsi:type="dcterms:W3CDTF">2020-03-13T06:20:00Z</dcterms:modified>
</cp:coreProperties>
</file>