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62DD">
      <w:r>
        <w:rPr>
          <w:rFonts w:hint="eastAsia"/>
        </w:rPr>
        <w:t>様式第</w:t>
      </w:r>
      <w:r>
        <w:t>1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000000" w:rsidRDefault="008562DD"/>
    <w:p w:rsidR="00000000" w:rsidRDefault="008562DD">
      <w:pPr>
        <w:jc w:val="left"/>
      </w:pPr>
      <w:r>
        <w:t xml:space="preserve">           </w:t>
      </w:r>
      <w:r>
        <w:rPr>
          <w:rFonts w:hint="eastAsia"/>
          <w:sz w:val="28"/>
          <w:szCs w:val="28"/>
        </w:rPr>
        <w:t>都市公園を構成する土地物件の抵当権の設定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移転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届出書</w:t>
      </w:r>
    </w:p>
    <w:p w:rsidR="00000000" w:rsidRDefault="008562DD"/>
    <w:p w:rsidR="00000000" w:rsidRDefault="008562DD"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年　　月　　日</w:t>
      </w:r>
    </w:p>
    <w:p w:rsidR="00000000" w:rsidRDefault="008562DD">
      <w:r>
        <w:rPr>
          <w:rFonts w:hint="eastAsia"/>
        </w:rPr>
        <w:t xml:space="preserve">　　滋賀県知事</w:t>
      </w:r>
    </w:p>
    <w:p w:rsidR="00000000" w:rsidRDefault="008562DD">
      <w:r>
        <w:rPr>
          <w:rFonts w:hint="eastAsia"/>
        </w:rPr>
        <w:t xml:space="preserve">　　　　　　　　　　　　　　　　届出者　住所</w:t>
      </w:r>
      <w:r>
        <w:rPr>
          <w:rFonts w:hint="eastAsia"/>
          <w:sz w:val="14"/>
          <w:szCs w:val="14"/>
        </w:rPr>
        <w:t>（法人にあつては、主たる事業所の所在地）</w:t>
      </w:r>
    </w:p>
    <w:p w:rsidR="00000000" w:rsidRDefault="008562DD">
      <w:r>
        <w:rPr>
          <w:rFonts w:hint="eastAsia"/>
        </w:rPr>
        <w:t xml:space="preserve">　　　　　　　　　　　　　　　　　　　　　　</w:t>
      </w:r>
    </w:p>
    <w:p w:rsidR="00000000" w:rsidRDefault="008562DD"/>
    <w:p w:rsidR="00000000" w:rsidRDefault="008562DD">
      <w:r>
        <w:rPr>
          <w:rFonts w:hint="eastAsia"/>
        </w:rPr>
        <w:t xml:space="preserve">　　　　　　　　　　　　　　　　　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>、その名称および代表者の氏名）</w:t>
      </w:r>
    </w:p>
    <w:p w:rsidR="00000000" w:rsidRDefault="008562DD"/>
    <w:p w:rsidR="00000000" w:rsidRDefault="008562DD"/>
    <w:p w:rsidR="00000000" w:rsidRDefault="008562DD"/>
    <w:p w:rsidR="00000000" w:rsidRDefault="008562DD">
      <w:r>
        <w:rPr>
          <w:rFonts w:hint="eastAsia"/>
        </w:rPr>
        <w:t xml:space="preserve">　下記のとおり抵当権を設定</w:t>
      </w:r>
      <w:r>
        <w:t>(</w:t>
      </w:r>
      <w:r>
        <w:rPr>
          <w:rFonts w:hint="eastAsia"/>
        </w:rPr>
        <w:t>移転</w:t>
      </w:r>
      <w:r>
        <w:t>)</w:t>
      </w:r>
      <w:r>
        <w:rPr>
          <w:rFonts w:hint="eastAsia"/>
        </w:rPr>
        <w:t>したので滋賀県都市公園条例第</w:t>
      </w:r>
      <w:r>
        <w:t>10</w:t>
      </w:r>
      <w:r>
        <w:rPr>
          <w:rFonts w:hint="eastAsia"/>
        </w:rPr>
        <w:t>条の規定により届け出ます。</w:t>
      </w:r>
    </w:p>
    <w:p w:rsidR="00000000" w:rsidRDefault="008562DD"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記</w:t>
      </w:r>
    </w:p>
    <w:tbl>
      <w:tblPr>
        <w:tblW w:w="108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9"/>
        <w:gridCol w:w="6781"/>
        <w:gridCol w:w="13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62D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都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公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園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62DD">
            <w:pPr>
              <w:rPr>
                <w:noProof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8562DD">
            <w:pPr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62DD">
            <w:pPr>
              <w:rPr>
                <w:rFonts w:hint="eastAsia"/>
                <w:noProof/>
              </w:rPr>
            </w:pPr>
            <w:r>
              <w:rPr>
                <w:rFonts w:hint="eastAsia"/>
              </w:rPr>
              <w:t>抵当権を設定</w:t>
            </w:r>
            <w:r>
              <w:t>(</w:t>
            </w:r>
            <w:r>
              <w:rPr>
                <w:rFonts w:hint="eastAsia"/>
              </w:rPr>
              <w:t>移転</w:t>
            </w:r>
            <w:r>
              <w:t>)</w:t>
            </w:r>
            <w:r>
              <w:rPr>
                <w:rFonts w:hint="eastAsia"/>
              </w:rPr>
              <w:t>した土地物件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62DD">
            <w:pPr>
              <w:rPr>
                <w:rFonts w:hint="eastAsia"/>
                <w:noProof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8562DD">
            <w:pPr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562DD">
            <w:pPr>
              <w:rPr>
                <w:rFonts w:hint="eastAsia"/>
                <w:noProof/>
              </w:rPr>
            </w:pPr>
            <w:r>
              <w:rPr>
                <w:rFonts w:hint="eastAsia"/>
              </w:rPr>
              <w:t>抵当権を設定</w:t>
            </w:r>
            <w:r>
              <w:t>(</w:t>
            </w:r>
            <w:r>
              <w:rPr>
                <w:rFonts w:hint="eastAsia"/>
              </w:rPr>
              <w:t>移転</w:t>
            </w:r>
            <w:r>
              <w:t>)</w:t>
            </w:r>
            <w:r>
              <w:rPr>
                <w:rFonts w:hint="eastAsia"/>
              </w:rPr>
              <w:t>した年月日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562DD">
            <w:pPr>
              <w:rPr>
                <w:rFonts w:hint="eastAsia"/>
                <w:noProof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000000" w:rsidRDefault="008562DD">
            <w:pPr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562DD">
            <w:pPr>
              <w:rPr>
                <w:noProof/>
              </w:rPr>
            </w:pPr>
            <w:r>
              <w:rPr>
                <w:rFonts w:hint="eastAsia"/>
              </w:rPr>
              <w:t>抵当権者の住所および氏名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562DD">
            <w:pPr>
              <w:rPr>
                <w:noProof/>
              </w:rPr>
            </w:pPr>
          </w:p>
          <w:p w:rsidR="00000000" w:rsidRDefault="008562DD">
            <w:pPr>
              <w:rPr>
                <w:noProof/>
              </w:rPr>
            </w:pPr>
          </w:p>
          <w:p w:rsidR="00000000" w:rsidRDefault="008562DD">
            <w:pPr>
              <w:rPr>
                <w:noProof/>
              </w:rPr>
            </w:pPr>
          </w:p>
        </w:tc>
        <w:tc>
          <w:tcPr>
            <w:tcW w:w="1355" w:type="dxa"/>
            <w:vMerge/>
            <w:tcBorders>
              <w:left w:val="single" w:sz="6" w:space="0" w:color="auto"/>
              <w:right w:val="nil"/>
            </w:tcBorders>
          </w:tcPr>
          <w:p w:rsidR="00000000" w:rsidRDefault="008562DD">
            <w:pPr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2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62DD">
            <w:pPr>
              <w:rPr>
                <w:rFonts w:hint="eastAsia"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  <w:r>
              <w:rPr>
                <w:rFonts w:hint="eastAsia"/>
              </w:rPr>
              <w:t xml:space="preserve">備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62DD">
            <w:pPr>
              <w:rPr>
                <w:rFonts w:hint="eastAsia"/>
                <w:noProof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</w:p>
          <w:p w:rsidR="00000000" w:rsidRDefault="008562DD">
            <w:pPr>
              <w:rPr>
                <w:rFonts w:hint="eastAsia"/>
                <w:noProof/>
              </w:rPr>
            </w:pPr>
          </w:p>
          <w:p w:rsidR="00000000" w:rsidRDefault="008562DD">
            <w:pPr>
              <w:rPr>
                <w:noProof/>
              </w:rPr>
            </w:pPr>
          </w:p>
        </w:tc>
        <w:tc>
          <w:tcPr>
            <w:tcW w:w="135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00000" w:rsidRDefault="008562DD">
            <w:pPr>
              <w:rPr>
                <w:noProof/>
              </w:rPr>
            </w:pPr>
          </w:p>
        </w:tc>
      </w:tr>
    </w:tbl>
    <w:p w:rsidR="00000000" w:rsidRDefault="008562DD">
      <w:pPr>
        <w:rPr>
          <w:noProof/>
        </w:rPr>
      </w:pPr>
    </w:p>
    <w:p w:rsidR="00000000" w:rsidRDefault="008562DD">
      <w:pPr>
        <w:rPr>
          <w:noProof/>
        </w:rPr>
      </w:pPr>
      <w:r>
        <w:rPr>
          <w:rFonts w:hint="eastAsia"/>
          <w:noProof/>
        </w:rPr>
        <w:t xml:space="preserve">　注　用紙の大きさは、日本産業</w:t>
      </w:r>
      <w:bookmarkStart w:id="0" w:name="_GoBack"/>
      <w:bookmarkEnd w:id="0"/>
      <w:r>
        <w:rPr>
          <w:rFonts w:hint="eastAsia"/>
          <w:noProof/>
        </w:rPr>
        <w:t>規格Ａ列４番とする。</w:t>
      </w:r>
    </w:p>
    <w:p w:rsidR="00000000" w:rsidRDefault="008562DD">
      <w:pPr>
        <w:rPr>
          <w:noProof/>
        </w:rPr>
      </w:pPr>
    </w:p>
    <w:sectPr w:rsidR="00000000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D"/>
    <w:rsid w:val="008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様式第９号（昭58規則17・平２規則20・平10規則61・一部改正）</vt:lpstr>
      <vt:lpstr>様式第９号（昭58規則17・平２規則20・平10規則61・一部改正）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様式第９号（昭58規則17・平２規則20・平10規則61・一部改正）</dc:title>
  <dc:creator>tollcross</dc:creator>
  <cp:lastModifiedBy>w</cp:lastModifiedBy>
  <cp:revision>2</cp:revision>
  <dcterms:created xsi:type="dcterms:W3CDTF">2019-08-16T07:35:00Z</dcterms:created>
  <dcterms:modified xsi:type="dcterms:W3CDTF">2019-08-16T07:35:00Z</dcterms:modified>
</cp:coreProperties>
</file>