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18E" w:rsidRDefault="005D318E">
      <w:pPr>
        <w:rPr>
          <w:sz w:val="24"/>
        </w:rPr>
      </w:pPr>
      <w:r>
        <w:rPr>
          <w:rFonts w:ascii="ＭＳ ゴシック" w:eastAsia="ＭＳ ゴシック" w:hAnsi="ＭＳ ゴシック" w:hint="eastAsia"/>
          <w:b/>
          <w:noProof/>
          <w:sz w:val="22"/>
        </w:rPr>
        <mc:AlternateContent>
          <mc:Choice Requires="wps">
            <w:drawing>
              <wp:anchor distT="0" distB="0" distL="114300" distR="114300" simplePos="0" relativeHeight="251658240" behindDoc="0" locked="0" layoutInCell="1" allowOverlap="1" wp14:anchorId="5CB39538" wp14:editId="707078BB">
                <wp:simplePos x="0" y="0"/>
                <wp:positionH relativeFrom="column">
                  <wp:posOffset>4282440</wp:posOffset>
                </wp:positionH>
                <wp:positionV relativeFrom="paragraph">
                  <wp:posOffset>-622300</wp:posOffset>
                </wp:positionV>
                <wp:extent cx="1095375" cy="600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95375" cy="600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B4F76" w:rsidRDefault="003B4F76" w:rsidP="003B4F76">
                            <w:pPr>
                              <w:jc w:val="center"/>
                            </w:pPr>
                            <w:r w:rsidRPr="00733795">
                              <w:rPr>
                                <w:rFonts w:hint="eastAsia"/>
                                <w:color w:val="000000" w:themeColor="text1"/>
                                <w:sz w:val="32"/>
                              </w:rPr>
                              <w:t>資料</w:t>
                            </w:r>
                            <w:r w:rsidR="000203FC">
                              <w:rPr>
                                <w:rFonts w:hint="eastAsia"/>
                                <w:color w:val="000000" w:themeColor="text1"/>
                                <w:sz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37.2pt;margin-top:-49pt;width:86.2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" filled="f" strokecolor="#243f60 [1604]" strokeweight="2pt">
                <v:textbox>
                  <w:txbxContent>
                    <w:p w:rsidR="003B4F76" w:rsidRDefault="003B4F76" w:rsidP="003B4F76">
                      <w:pPr>
                        <w:jc w:val="center"/>
                      </w:pPr>
                      <w:r w:rsidRPr="00733795">
                        <w:rPr>
                          <w:rFonts w:hint="eastAsia"/>
                          <w:color w:val="000000" w:themeColor="text1"/>
                          <w:sz w:val="32"/>
                        </w:rPr>
                        <w:t>資料</w:t>
                      </w:r>
                      <w:r w:rsidR="000203FC">
                        <w:rPr>
                          <w:rFonts w:hint="eastAsia"/>
                          <w:color w:val="000000" w:themeColor="text1"/>
                          <w:sz w:val="32"/>
                        </w:rPr>
                        <w:t>１</w:t>
                      </w:r>
                      <w:bookmarkStart w:id="1" w:name="_GoBack"/>
                      <w:bookmarkEnd w:id="1"/>
                    </w:p>
                  </w:txbxContent>
                </v:textbox>
              </v:rect>
            </w:pict>
          </mc:Fallback>
        </mc:AlternateContent>
      </w:r>
    </w:p>
    <w:p w:rsidR="000B10CA" w:rsidRPr="005D318E" w:rsidRDefault="00E241F9" w:rsidP="005D318E">
      <w:pPr>
        <w:jc w:val="center"/>
        <w:rPr>
          <w:rFonts w:ascii="ＭＳ ゴシック" w:eastAsia="ＭＳ ゴシック" w:hAnsi="ＭＳ ゴシック"/>
          <w:sz w:val="22"/>
        </w:rPr>
      </w:pPr>
      <w:r>
        <w:rPr>
          <w:rFonts w:ascii="ＭＳ ゴシック" w:eastAsia="ＭＳ ゴシック" w:hAnsi="ＭＳ ゴシック" w:hint="eastAsia"/>
          <w:sz w:val="28"/>
        </w:rPr>
        <w:t>懇話会提言の骨子</w:t>
      </w:r>
      <w:r w:rsidR="005D318E" w:rsidRPr="005D318E">
        <w:rPr>
          <w:rFonts w:ascii="ＭＳ ゴシック" w:eastAsia="ＭＳ ゴシック" w:hAnsi="ＭＳ ゴシック" w:hint="eastAsia"/>
          <w:sz w:val="28"/>
        </w:rPr>
        <w:t>（素案）</w:t>
      </w:r>
    </w:p>
    <w:p w:rsidR="00EF7333" w:rsidRDefault="00EF7333"/>
    <w:p w:rsidR="00B46AC0" w:rsidRDefault="00B46AC0" w:rsidP="00B73736">
      <w:pPr>
        <w:ind w:left="424" w:hangingChars="202" w:hanging="424"/>
      </w:pPr>
    </w:p>
    <w:p w:rsidR="00B73736" w:rsidRDefault="0031256F" w:rsidP="00B73736">
      <w:pPr>
        <w:ind w:left="424" w:hangingChars="202" w:hanging="424"/>
        <w:rPr>
          <w:rFonts w:ascii="ＭＳ ゴシック" w:eastAsia="ＭＳ ゴシック" w:hAnsi="ＭＳ ゴシック"/>
        </w:rPr>
      </w:pPr>
      <w:r>
        <w:rPr>
          <w:rFonts w:hint="eastAsia"/>
        </w:rPr>
        <w:t>１</w:t>
      </w:r>
      <w:r w:rsidR="00B73736">
        <w:rPr>
          <w:rFonts w:hint="eastAsia"/>
        </w:rPr>
        <w:t xml:space="preserve">　</w:t>
      </w:r>
      <w:r w:rsidR="00796B57">
        <w:rPr>
          <w:rFonts w:ascii="ＭＳ ゴシック" w:eastAsia="ＭＳ ゴシック" w:hAnsi="ＭＳ ゴシック" w:hint="eastAsia"/>
        </w:rPr>
        <w:t>目的</w:t>
      </w:r>
    </w:p>
    <w:p w:rsidR="00796B57" w:rsidRDefault="00796B57" w:rsidP="0031256F">
      <w:pPr>
        <w:ind w:firstLineChars="100" w:firstLine="210"/>
        <w:rPr>
          <w:rFonts w:ascii="ＭＳ 明朝" w:eastAsia="ＭＳ 明朝" w:hAnsi="ＭＳ 明朝"/>
        </w:rPr>
      </w:pPr>
      <w:r>
        <w:rPr>
          <w:rFonts w:ascii="ＭＳ 明朝" w:eastAsia="ＭＳ 明朝" w:hAnsi="ＭＳ 明朝" w:hint="eastAsia"/>
        </w:rPr>
        <w:t>次に掲げる</w:t>
      </w:r>
      <w:r w:rsidR="00C96EFC">
        <w:rPr>
          <w:rFonts w:ascii="ＭＳ 明朝" w:eastAsia="ＭＳ 明朝" w:hAnsi="ＭＳ 明朝" w:hint="eastAsia"/>
        </w:rPr>
        <w:t>方策</w:t>
      </w:r>
      <w:r w:rsidR="002E18A8">
        <w:rPr>
          <w:rFonts w:ascii="ＭＳ 明朝" w:eastAsia="ＭＳ 明朝" w:hAnsi="ＭＳ 明朝" w:hint="eastAsia"/>
        </w:rPr>
        <w:t>を通じて</w:t>
      </w:r>
      <w:r>
        <w:rPr>
          <w:rFonts w:ascii="ＭＳ 明朝" w:eastAsia="ＭＳ 明朝" w:hAnsi="ＭＳ 明朝" w:hint="eastAsia"/>
        </w:rPr>
        <w:t>地域防災力の向上を図る。</w:t>
      </w:r>
    </w:p>
    <w:p w:rsidR="00796B57" w:rsidRDefault="00796B57" w:rsidP="00465A04">
      <w:pPr>
        <w:ind w:leftChars="203" w:left="567" w:hangingChars="67" w:hanging="141"/>
        <w:rPr>
          <w:rFonts w:ascii="ＭＳ 明朝" w:eastAsia="ＭＳ 明朝" w:hAnsi="ＭＳ 明朝"/>
        </w:rPr>
      </w:pPr>
      <w:r>
        <w:rPr>
          <w:rFonts w:ascii="ＭＳ 明朝" w:eastAsia="ＭＳ 明朝" w:hAnsi="ＭＳ 明朝" w:hint="eastAsia"/>
        </w:rPr>
        <w:t>①</w:t>
      </w:r>
      <w:r w:rsidR="00465A04">
        <w:rPr>
          <w:rFonts w:ascii="ＭＳ 明朝" w:eastAsia="ＭＳ 明朝" w:hAnsi="ＭＳ 明朝" w:hint="eastAsia"/>
        </w:rPr>
        <w:t>女性の参画の促進による、防災関係組織（消防団、自主防災組織等）の</w:t>
      </w:r>
      <w:r w:rsidR="00E241F9">
        <w:rPr>
          <w:rFonts w:ascii="ＭＳ 明朝" w:eastAsia="ＭＳ 明朝" w:hAnsi="ＭＳ 明朝" w:hint="eastAsia"/>
        </w:rPr>
        <w:t>災害</w:t>
      </w:r>
      <w:r>
        <w:rPr>
          <w:rFonts w:ascii="ＭＳ 明朝" w:eastAsia="ＭＳ 明朝" w:hAnsi="ＭＳ 明朝" w:hint="eastAsia"/>
        </w:rPr>
        <w:t>対応力</w:t>
      </w:r>
      <w:r w:rsidR="00465A04">
        <w:rPr>
          <w:rFonts w:ascii="ＭＳ 明朝" w:eastAsia="ＭＳ 明朝" w:hAnsi="ＭＳ 明朝" w:hint="eastAsia"/>
        </w:rPr>
        <w:t>の</w:t>
      </w:r>
      <w:r>
        <w:rPr>
          <w:rFonts w:ascii="ＭＳ 明朝" w:eastAsia="ＭＳ 明朝" w:hAnsi="ＭＳ 明朝" w:hint="eastAsia"/>
        </w:rPr>
        <w:t>強化</w:t>
      </w:r>
    </w:p>
    <w:p w:rsidR="00796B57" w:rsidRDefault="00E241F9" w:rsidP="00465A04">
      <w:pPr>
        <w:ind w:leftChars="203" w:left="567" w:hangingChars="67" w:hanging="141"/>
        <w:rPr>
          <w:rFonts w:ascii="ＭＳ 明朝" w:eastAsia="ＭＳ 明朝" w:hAnsi="ＭＳ 明朝"/>
        </w:rPr>
      </w:pPr>
      <w:r>
        <w:rPr>
          <w:rFonts w:ascii="ＭＳ 明朝" w:eastAsia="ＭＳ 明朝" w:hAnsi="ＭＳ 明朝" w:hint="eastAsia"/>
        </w:rPr>
        <w:t>②「女性の視点」からの、防災</w:t>
      </w:r>
      <w:r w:rsidR="00796B57">
        <w:rPr>
          <w:rFonts w:ascii="ＭＳ 明朝" w:eastAsia="ＭＳ 明朝" w:hAnsi="ＭＳ 明朝" w:hint="eastAsia"/>
        </w:rPr>
        <w:t>対策（平時からの災害に対する備えや、災害時の避難所運営等）の見直し</w:t>
      </w:r>
    </w:p>
    <w:p w:rsidR="00796B57" w:rsidRDefault="00796B57" w:rsidP="00796B57">
      <w:pPr>
        <w:rPr>
          <w:rFonts w:ascii="ＭＳ 明朝" w:eastAsia="ＭＳ 明朝" w:hAnsi="ＭＳ 明朝"/>
        </w:rPr>
      </w:pPr>
    </w:p>
    <w:p w:rsidR="00B46AC0" w:rsidRDefault="00B46AC0" w:rsidP="00796B57">
      <w:pPr>
        <w:rPr>
          <w:rFonts w:ascii="ＭＳ 明朝" w:eastAsia="ＭＳ 明朝" w:hAnsi="ＭＳ 明朝"/>
        </w:rPr>
      </w:pPr>
    </w:p>
    <w:p w:rsidR="00D71C37" w:rsidRPr="00175758" w:rsidRDefault="007D1C6C">
      <w:pPr>
        <w:rPr>
          <w:rFonts w:ascii="ＭＳ ゴシック" w:eastAsia="ＭＳ ゴシック" w:hAnsi="ＭＳ ゴシック"/>
        </w:rPr>
      </w:pPr>
      <w:r>
        <w:rPr>
          <w:rFonts w:ascii="ＭＳ ゴシック" w:eastAsia="ＭＳ ゴシック" w:hAnsi="ＭＳ ゴシック" w:hint="eastAsia"/>
        </w:rPr>
        <w:t>２</w:t>
      </w:r>
      <w:r w:rsidR="00D71C37" w:rsidRPr="00175758">
        <w:rPr>
          <w:rFonts w:ascii="ＭＳ ゴシック" w:eastAsia="ＭＳ ゴシック" w:hAnsi="ＭＳ ゴシック" w:hint="eastAsia"/>
        </w:rPr>
        <w:t xml:space="preserve">　</w:t>
      </w:r>
      <w:r w:rsidR="00AE01B5">
        <w:rPr>
          <w:rFonts w:ascii="ＭＳ ゴシック" w:eastAsia="ＭＳ ゴシック" w:hAnsi="ＭＳ ゴシック" w:hint="eastAsia"/>
        </w:rPr>
        <w:t>「</w:t>
      </w:r>
      <w:r w:rsidR="005670CC" w:rsidRPr="00175758">
        <w:rPr>
          <w:rFonts w:ascii="ＭＳ ゴシック" w:eastAsia="ＭＳ ゴシック" w:hAnsi="ＭＳ ゴシック" w:hint="eastAsia"/>
        </w:rPr>
        <w:t>目指す</w:t>
      </w:r>
      <w:r w:rsidR="006E27F7">
        <w:rPr>
          <w:rFonts w:ascii="ＭＳ ゴシック" w:eastAsia="ＭＳ ゴシック" w:hAnsi="ＭＳ ゴシック" w:hint="eastAsia"/>
        </w:rPr>
        <w:t>ところ</w:t>
      </w:r>
      <w:r w:rsidR="00AE01B5">
        <w:rPr>
          <w:rFonts w:ascii="ＭＳ ゴシック" w:eastAsia="ＭＳ ゴシック" w:hAnsi="ＭＳ ゴシック" w:hint="eastAsia"/>
        </w:rPr>
        <w:t>」</w:t>
      </w:r>
    </w:p>
    <w:p w:rsidR="00D71C37" w:rsidRDefault="00231FB7" w:rsidP="00D71C37">
      <w:pPr>
        <w:ind w:firstLineChars="100" w:firstLine="210"/>
      </w:pPr>
      <w:r>
        <w:rPr>
          <w:rFonts w:ascii="ＭＳ 明朝" w:eastAsia="ＭＳ 明朝" w:hAnsi="ＭＳ 明朝" w:hint="eastAsia"/>
        </w:rPr>
        <w:t>１</w:t>
      </w:r>
      <w:r w:rsidR="00C96EFC">
        <w:rPr>
          <w:rFonts w:ascii="ＭＳ 明朝" w:eastAsia="ＭＳ 明朝" w:hAnsi="ＭＳ 明朝" w:hint="eastAsia"/>
        </w:rPr>
        <w:t>に掲げる</w:t>
      </w:r>
      <w:r>
        <w:rPr>
          <w:rFonts w:ascii="ＭＳ 明朝" w:eastAsia="ＭＳ 明朝" w:hAnsi="ＭＳ 明朝" w:hint="eastAsia"/>
        </w:rPr>
        <w:t>目的を</w:t>
      </w:r>
      <w:r w:rsidR="00175758">
        <w:rPr>
          <w:rFonts w:ascii="ＭＳ 明朝" w:eastAsia="ＭＳ 明朝" w:hAnsi="ＭＳ 明朝" w:hint="eastAsia"/>
        </w:rPr>
        <w:t>追求する</w:t>
      </w:r>
      <w:r w:rsidR="00AE01B5">
        <w:rPr>
          <w:rFonts w:ascii="ＭＳ 明朝" w:eastAsia="ＭＳ 明朝" w:hAnsi="ＭＳ 明朝" w:hint="eastAsia"/>
        </w:rPr>
        <w:t>ため、「</w:t>
      </w:r>
      <w:r w:rsidR="006E27F7">
        <w:rPr>
          <w:rFonts w:ascii="ＭＳ 明朝" w:eastAsia="ＭＳ 明朝" w:hAnsi="ＭＳ 明朝" w:hint="eastAsia"/>
        </w:rPr>
        <w:t>目指すところ</w:t>
      </w:r>
      <w:r w:rsidR="00AE01B5">
        <w:rPr>
          <w:rFonts w:ascii="ＭＳ 明朝" w:eastAsia="ＭＳ 明朝" w:hAnsi="ＭＳ 明朝" w:hint="eastAsia"/>
        </w:rPr>
        <w:t>」</w:t>
      </w:r>
      <w:r w:rsidR="00175758">
        <w:rPr>
          <w:rFonts w:ascii="ＭＳ 明朝" w:eastAsia="ＭＳ 明朝" w:hAnsi="ＭＳ 明朝" w:hint="eastAsia"/>
        </w:rPr>
        <w:t>は次のとおりとする</w:t>
      </w:r>
      <w:r w:rsidR="00D71C37">
        <w:rPr>
          <w:rFonts w:hint="eastAsia"/>
        </w:rPr>
        <w:t>。</w:t>
      </w:r>
    </w:p>
    <w:p w:rsidR="00D71C37" w:rsidRDefault="005670CC" w:rsidP="00D71C37">
      <w:pPr>
        <w:ind w:firstLineChars="270" w:firstLine="567"/>
      </w:pPr>
      <w:r>
        <w:rPr>
          <w:rFonts w:hint="eastAsia"/>
        </w:rPr>
        <w:t>Ⅰ</w:t>
      </w:r>
      <w:r w:rsidR="00D71C37">
        <w:rPr>
          <w:rFonts w:hint="eastAsia"/>
        </w:rPr>
        <w:t xml:space="preserve">　</w:t>
      </w:r>
      <w:r w:rsidR="00D71C37" w:rsidRPr="00297FE2">
        <w:rPr>
          <w:rFonts w:hint="eastAsia"/>
          <w:color w:val="000000" w:themeColor="text1"/>
        </w:rPr>
        <w:t>女性</w:t>
      </w:r>
      <w:r w:rsidR="00D71C37">
        <w:rPr>
          <w:rFonts w:hint="eastAsia"/>
        </w:rPr>
        <w:t>も地域防災の主体にな</w:t>
      </w:r>
      <w:r w:rsidR="00231FB7">
        <w:rPr>
          <w:rFonts w:hint="eastAsia"/>
        </w:rPr>
        <w:t>っている</w:t>
      </w:r>
      <w:r w:rsidR="000C3E40">
        <w:rPr>
          <w:rFonts w:hint="eastAsia"/>
        </w:rPr>
        <w:t>。</w:t>
      </w:r>
    </w:p>
    <w:p w:rsidR="00D71C37" w:rsidRDefault="005670CC" w:rsidP="00D71C37">
      <w:pPr>
        <w:ind w:firstLineChars="270" w:firstLine="567"/>
      </w:pPr>
      <w:r>
        <w:rPr>
          <w:rFonts w:hint="eastAsia"/>
        </w:rPr>
        <w:t>Ⅱ</w:t>
      </w:r>
      <w:r w:rsidR="00D71C37">
        <w:rPr>
          <w:rFonts w:hint="eastAsia"/>
        </w:rPr>
        <w:t xml:space="preserve">　</w:t>
      </w:r>
      <w:r w:rsidR="00B46AC0">
        <w:rPr>
          <w:rFonts w:hint="eastAsia"/>
        </w:rPr>
        <w:t>地域の特性を踏まえた、</w:t>
      </w:r>
      <w:r w:rsidR="00A60AED">
        <w:rPr>
          <w:rFonts w:hint="eastAsia"/>
        </w:rPr>
        <w:t>災害に強い</w:t>
      </w:r>
      <w:r w:rsidR="00D71C37">
        <w:rPr>
          <w:rFonts w:hint="eastAsia"/>
        </w:rPr>
        <w:t>コミュニティ</w:t>
      </w:r>
      <w:r w:rsidR="00D3594D">
        <w:rPr>
          <w:rFonts w:hint="eastAsia"/>
        </w:rPr>
        <w:t>が形成されている</w:t>
      </w:r>
      <w:r w:rsidR="000C3E40">
        <w:rPr>
          <w:rFonts w:hint="eastAsia"/>
        </w:rPr>
        <w:t>。</w:t>
      </w:r>
    </w:p>
    <w:p w:rsidR="00D71C37" w:rsidRDefault="00AB5329" w:rsidP="00D71C37">
      <w:pPr>
        <w:ind w:firstLineChars="270" w:firstLine="567"/>
      </w:pPr>
      <w:r>
        <w:rPr>
          <w:rFonts w:hint="eastAsia"/>
        </w:rPr>
        <w:t>Ⅲ　災害時に誰も取り残さ</w:t>
      </w:r>
      <w:r w:rsidR="005670CC">
        <w:rPr>
          <w:rFonts w:hint="eastAsia"/>
        </w:rPr>
        <w:t>ない</w:t>
      </w:r>
      <w:r w:rsidR="00B46AC0">
        <w:rPr>
          <w:rFonts w:hint="eastAsia"/>
        </w:rPr>
        <w:t>取り組みが進んでいる</w:t>
      </w:r>
      <w:r w:rsidR="000C3E40">
        <w:rPr>
          <w:rFonts w:hint="eastAsia"/>
        </w:rPr>
        <w:t>。</w:t>
      </w:r>
    </w:p>
    <w:p w:rsidR="00EF7333" w:rsidRDefault="005670CC" w:rsidP="001E0B36">
      <w:pPr>
        <w:ind w:firstLineChars="270" w:firstLine="567"/>
        <w:rPr>
          <w:rFonts w:ascii="ＭＳ 明朝" w:eastAsia="ＭＳ 明朝" w:hAnsi="ＭＳ 明朝"/>
        </w:rPr>
      </w:pPr>
      <w:r>
        <w:rPr>
          <w:rFonts w:ascii="ＭＳ 明朝" w:eastAsia="ＭＳ 明朝" w:hAnsi="ＭＳ 明朝" w:hint="eastAsia"/>
        </w:rPr>
        <w:t>Ⅳ</w:t>
      </w:r>
      <w:r w:rsidR="00D71C37" w:rsidRPr="00963B18">
        <w:rPr>
          <w:rFonts w:ascii="ＭＳ 明朝" w:eastAsia="ＭＳ 明朝" w:hAnsi="ＭＳ 明朝" w:hint="eastAsia"/>
        </w:rPr>
        <w:t xml:space="preserve">　</w:t>
      </w:r>
      <w:r w:rsidR="006C51BF">
        <w:rPr>
          <w:rFonts w:ascii="ＭＳ 明朝" w:eastAsia="ＭＳ 明朝" w:hAnsi="ＭＳ 明朝" w:hint="eastAsia"/>
        </w:rPr>
        <w:t>多様な主体が</w:t>
      </w:r>
      <w:r w:rsidR="00231FB7">
        <w:rPr>
          <w:rFonts w:hint="eastAsia"/>
        </w:rPr>
        <w:t>地域防災の担い手</w:t>
      </w:r>
      <w:r w:rsidR="006C51BF">
        <w:rPr>
          <w:rFonts w:hint="eastAsia"/>
        </w:rPr>
        <w:t>になって</w:t>
      </w:r>
      <w:r w:rsidR="00231FB7">
        <w:rPr>
          <w:rFonts w:hint="eastAsia"/>
        </w:rPr>
        <w:t>いる</w:t>
      </w:r>
      <w:r w:rsidR="000C3E40">
        <w:rPr>
          <w:rFonts w:hint="eastAsia"/>
        </w:rPr>
        <w:t>。</w:t>
      </w:r>
    </w:p>
    <w:p w:rsidR="001E0B36" w:rsidRDefault="001E0B36" w:rsidP="001E0B36">
      <w:pPr>
        <w:rPr>
          <w:rFonts w:ascii="ＭＳ 明朝" w:eastAsia="ＭＳ 明朝" w:hAnsi="ＭＳ 明朝"/>
        </w:rPr>
      </w:pPr>
    </w:p>
    <w:p w:rsidR="00B46AC0" w:rsidRPr="005670CC" w:rsidRDefault="00B46AC0" w:rsidP="001E0B36">
      <w:pPr>
        <w:rPr>
          <w:rFonts w:ascii="ＭＳ 明朝" w:eastAsia="ＭＳ 明朝" w:hAnsi="ＭＳ 明朝"/>
        </w:rPr>
      </w:pPr>
    </w:p>
    <w:p w:rsidR="00D71C37" w:rsidRDefault="00E241F9" w:rsidP="00EF7333">
      <w:pPr>
        <w:rPr>
          <w:rFonts w:ascii="ＭＳ ゴシック" w:eastAsia="ＭＳ ゴシック" w:hAnsi="ＭＳ ゴシック"/>
        </w:rPr>
      </w:pPr>
      <w:r>
        <w:rPr>
          <w:rFonts w:ascii="ＭＳ ゴシック" w:eastAsia="ＭＳ ゴシック" w:hAnsi="ＭＳ ゴシック" w:hint="eastAsia"/>
        </w:rPr>
        <w:t>３</w:t>
      </w:r>
      <w:r w:rsidR="00D71C37">
        <w:rPr>
          <w:rFonts w:ascii="ＭＳ ゴシック" w:eastAsia="ＭＳ ゴシック" w:hAnsi="ＭＳ ゴシック" w:hint="eastAsia"/>
        </w:rPr>
        <w:t xml:space="preserve">　施策</w:t>
      </w:r>
      <w:r w:rsidR="00AB5329">
        <w:rPr>
          <w:rFonts w:ascii="ＭＳ ゴシック" w:eastAsia="ＭＳ ゴシック" w:hAnsi="ＭＳ ゴシック" w:hint="eastAsia"/>
        </w:rPr>
        <w:t>案</w:t>
      </w:r>
    </w:p>
    <w:p w:rsidR="00961F60" w:rsidRPr="003A7ED4" w:rsidRDefault="00961F60" w:rsidP="00EF7333">
      <w:pPr>
        <w:rPr>
          <w:rFonts w:ascii="ＭＳ ゴシック" w:eastAsia="ＭＳ ゴシック" w:hAnsi="ＭＳ ゴシック"/>
        </w:rPr>
      </w:pPr>
    </w:p>
    <w:tbl>
      <w:tblPr>
        <w:tblStyle w:val="a9"/>
        <w:tblW w:w="0" w:type="auto"/>
        <w:tblInd w:w="108" w:type="dxa"/>
        <w:tblLook w:val="04A0" w:firstRow="1" w:lastRow="0" w:firstColumn="1" w:lastColumn="0" w:noHBand="0" w:noVBand="1"/>
      </w:tblPr>
      <w:tblGrid>
        <w:gridCol w:w="8505"/>
      </w:tblGrid>
      <w:tr w:rsidR="001A49C9" w:rsidTr="008B1EEB">
        <w:tc>
          <w:tcPr>
            <w:tcW w:w="8505" w:type="dxa"/>
          </w:tcPr>
          <w:p w:rsidR="008B7DAD" w:rsidRPr="00297FE2" w:rsidRDefault="005670CC" w:rsidP="001A49C9">
            <w:pPr>
              <w:rPr>
                <w:rFonts w:ascii="ＭＳ ゴシック" w:eastAsia="ＭＳ ゴシック" w:hAnsi="ＭＳ ゴシック"/>
                <w:color w:val="000000" w:themeColor="text1"/>
              </w:rPr>
            </w:pPr>
            <w:r>
              <w:rPr>
                <w:rFonts w:ascii="ＭＳ ゴシック" w:eastAsia="ＭＳ ゴシック" w:hAnsi="ＭＳ ゴシック" w:hint="eastAsia"/>
              </w:rPr>
              <w:t>Ⅰ</w:t>
            </w:r>
            <w:r w:rsidR="001A49C9" w:rsidRPr="00E31C05">
              <w:rPr>
                <w:rFonts w:ascii="ＭＳ ゴシック" w:eastAsia="ＭＳ ゴシック" w:hAnsi="ＭＳ ゴシック" w:hint="eastAsia"/>
              </w:rPr>
              <w:t xml:space="preserve">　</w:t>
            </w:r>
            <w:r w:rsidR="001A49C9" w:rsidRPr="00297FE2">
              <w:rPr>
                <w:rFonts w:ascii="ＭＳ ゴシック" w:eastAsia="ＭＳ ゴシック" w:hAnsi="ＭＳ ゴシック" w:hint="eastAsia"/>
                <w:color w:val="000000" w:themeColor="text1"/>
              </w:rPr>
              <w:t>女性も地域防災の主体にな</w:t>
            </w:r>
            <w:r w:rsidR="0031256F" w:rsidRPr="00297FE2">
              <w:rPr>
                <w:rFonts w:ascii="ＭＳ ゴシック" w:eastAsia="ＭＳ ゴシック" w:hAnsi="ＭＳ ゴシック" w:hint="eastAsia"/>
                <w:color w:val="000000" w:themeColor="text1"/>
              </w:rPr>
              <w:t>ってい</w:t>
            </w:r>
            <w:r w:rsidR="001A49C9" w:rsidRPr="00297FE2">
              <w:rPr>
                <w:rFonts w:ascii="ＭＳ ゴシック" w:eastAsia="ＭＳ ゴシック" w:hAnsi="ＭＳ ゴシック" w:hint="eastAsia"/>
                <w:color w:val="000000" w:themeColor="text1"/>
              </w:rPr>
              <w:t>る</w:t>
            </w:r>
            <w:r w:rsidR="000C3E40" w:rsidRPr="00297FE2">
              <w:rPr>
                <w:rFonts w:ascii="ＭＳ ゴシック" w:eastAsia="ＭＳ ゴシック" w:hAnsi="ＭＳ ゴシック" w:hint="eastAsia"/>
                <w:color w:val="000000" w:themeColor="text1"/>
              </w:rPr>
              <w:t>。</w:t>
            </w:r>
          </w:p>
          <w:p w:rsidR="001A49C9" w:rsidRPr="006F104A" w:rsidRDefault="0031256F" w:rsidP="001A49C9">
            <w:pPr>
              <w:tabs>
                <w:tab w:val="left" w:pos="4620"/>
              </w:tabs>
              <w:ind w:firstLineChars="67" w:firstLine="141"/>
            </w:pPr>
            <w:r w:rsidRPr="00297FE2">
              <w:rPr>
                <w:rFonts w:hint="eastAsia"/>
                <w:color w:val="000000" w:themeColor="text1"/>
              </w:rPr>
              <w:t>・</w:t>
            </w:r>
            <w:r w:rsidR="009B2CEA" w:rsidRPr="00297FE2">
              <w:rPr>
                <w:rFonts w:hint="eastAsia"/>
                <w:color w:val="000000" w:themeColor="text1"/>
              </w:rPr>
              <w:t>多くの</w:t>
            </w:r>
            <w:r w:rsidR="001A49C9" w:rsidRPr="00297FE2">
              <w:rPr>
                <w:rFonts w:hint="eastAsia"/>
                <w:color w:val="000000" w:themeColor="text1"/>
              </w:rPr>
              <w:t>女性</w:t>
            </w:r>
            <w:r w:rsidR="009B2CEA">
              <w:rPr>
                <w:rFonts w:hint="eastAsia"/>
              </w:rPr>
              <w:t>が</w:t>
            </w:r>
            <w:r w:rsidR="001A49C9" w:rsidRPr="006F104A">
              <w:rPr>
                <w:rFonts w:hint="eastAsia"/>
              </w:rPr>
              <w:t>地域防災の主体（「守る」側）にな</w:t>
            </w:r>
            <w:r>
              <w:rPr>
                <w:rFonts w:hint="eastAsia"/>
              </w:rPr>
              <w:t>っている</w:t>
            </w:r>
            <w:r w:rsidR="001A49C9" w:rsidRPr="006F104A">
              <w:rPr>
                <w:rFonts w:hint="eastAsia"/>
              </w:rPr>
              <w:t>。</w:t>
            </w:r>
          </w:p>
          <w:p w:rsidR="001A49C9" w:rsidRPr="0031256F" w:rsidRDefault="0031256F" w:rsidP="0031256F">
            <w:pPr>
              <w:ind w:leftChars="67" w:left="317" w:hangingChars="84" w:hanging="176"/>
            </w:pPr>
            <w:r>
              <w:rPr>
                <w:rFonts w:hint="eastAsia"/>
              </w:rPr>
              <w:t>・</w:t>
            </w:r>
            <w:r w:rsidR="001A49C9" w:rsidRPr="006F104A">
              <w:rPr>
                <w:rFonts w:hint="eastAsia"/>
              </w:rPr>
              <w:t>災害現場だけでなく、</w:t>
            </w:r>
            <w:r>
              <w:rPr>
                <w:rFonts w:hint="eastAsia"/>
              </w:rPr>
              <w:t>様々な防災組織の意思決定</w:t>
            </w:r>
            <w:r w:rsidR="001A49C9" w:rsidRPr="006F104A">
              <w:rPr>
                <w:rFonts w:hint="eastAsia"/>
              </w:rPr>
              <w:t>において</w:t>
            </w:r>
            <w:r>
              <w:rPr>
                <w:rFonts w:hint="eastAsia"/>
              </w:rPr>
              <w:t>も女性の意見が反映されている</w:t>
            </w:r>
            <w:r w:rsidR="001A49C9" w:rsidRPr="006F104A">
              <w:rPr>
                <w:rFonts w:hint="eastAsia"/>
              </w:rPr>
              <w:t>。</w:t>
            </w:r>
          </w:p>
        </w:tc>
      </w:tr>
    </w:tbl>
    <w:p w:rsidR="005572D8" w:rsidRDefault="00E05549" w:rsidP="005572D8">
      <w:pPr>
        <w:rPr>
          <w:rFonts w:ascii="ＭＳ 明朝" w:eastAsia="ＭＳ 明朝" w:hAnsi="ＭＳ 明朝"/>
        </w:rPr>
      </w:pPr>
      <w:r>
        <w:rPr>
          <w:rFonts w:ascii="ＭＳ 明朝" w:eastAsia="ＭＳ 明朝" w:hAnsi="ＭＳ 明朝" w:hint="eastAsia"/>
        </w:rPr>
        <w:t>【</w:t>
      </w:r>
      <w:r w:rsidR="005572D8">
        <w:rPr>
          <w:rFonts w:ascii="ＭＳ 明朝" w:eastAsia="ＭＳ 明朝" w:hAnsi="ＭＳ 明朝" w:hint="eastAsia"/>
        </w:rPr>
        <w:t>施策</w:t>
      </w:r>
      <w:r w:rsidR="00AB5329">
        <w:rPr>
          <w:rFonts w:ascii="ＭＳ 明朝" w:eastAsia="ＭＳ 明朝" w:hAnsi="ＭＳ 明朝" w:hint="eastAsia"/>
        </w:rPr>
        <w:t>案</w:t>
      </w:r>
      <w:r w:rsidR="005572D8">
        <w:rPr>
          <w:rFonts w:ascii="ＭＳ 明朝" w:eastAsia="ＭＳ 明朝" w:hAnsi="ＭＳ 明朝" w:hint="eastAsia"/>
        </w:rPr>
        <w:t>】</w:t>
      </w:r>
    </w:p>
    <w:p w:rsidR="001A49C9" w:rsidRPr="00914E47" w:rsidRDefault="0031256F" w:rsidP="000B3222">
      <w:pPr>
        <w:ind w:firstLineChars="135" w:firstLine="283"/>
        <w:rPr>
          <w:rFonts w:ascii="ＭＳ 明朝" w:eastAsia="ＭＳ 明朝" w:hAnsi="ＭＳ 明朝"/>
          <w:color w:val="000000" w:themeColor="text1"/>
        </w:rPr>
      </w:pPr>
      <w:r w:rsidRPr="00914E47">
        <w:rPr>
          <w:rFonts w:ascii="ＭＳ 明朝" w:eastAsia="ＭＳ 明朝" w:hAnsi="ＭＳ 明朝" w:hint="eastAsia"/>
          <w:color w:val="000000" w:themeColor="text1"/>
        </w:rPr>
        <w:t>・</w:t>
      </w:r>
      <w:r w:rsidR="00937A5E" w:rsidRPr="00914E47">
        <w:rPr>
          <w:rFonts w:ascii="ＭＳ 明朝" w:eastAsia="ＭＳ 明朝" w:hAnsi="ＭＳ 明朝" w:hint="eastAsia"/>
          <w:color w:val="000000" w:themeColor="text1"/>
        </w:rPr>
        <w:t>防災に関わる</w:t>
      </w:r>
      <w:r w:rsidR="001A49C9" w:rsidRPr="00914E47">
        <w:rPr>
          <w:rFonts w:ascii="ＭＳ 明朝" w:eastAsia="ＭＳ 明朝" w:hAnsi="ＭＳ 明朝" w:hint="eastAsia"/>
          <w:color w:val="000000" w:themeColor="text1"/>
        </w:rPr>
        <w:t>女性リーダー</w:t>
      </w:r>
      <w:r w:rsidR="00937A5E" w:rsidRPr="00914E47">
        <w:rPr>
          <w:rFonts w:ascii="ＭＳ 明朝" w:eastAsia="ＭＳ 明朝" w:hAnsi="ＭＳ 明朝" w:hint="eastAsia"/>
          <w:color w:val="000000" w:themeColor="text1"/>
        </w:rPr>
        <w:t>等</w:t>
      </w:r>
      <w:r w:rsidR="0088222C" w:rsidRPr="00914E47">
        <w:rPr>
          <w:rFonts w:ascii="ＭＳ 明朝" w:eastAsia="ＭＳ 明朝" w:hAnsi="ＭＳ 明朝" w:hint="eastAsia"/>
          <w:color w:val="000000" w:themeColor="text1"/>
        </w:rPr>
        <w:t>の</w:t>
      </w:r>
      <w:r w:rsidR="001A49C9" w:rsidRPr="00914E47">
        <w:rPr>
          <w:rFonts w:ascii="ＭＳ 明朝" w:eastAsia="ＭＳ 明朝" w:hAnsi="ＭＳ 明朝" w:hint="eastAsia"/>
          <w:color w:val="000000" w:themeColor="text1"/>
        </w:rPr>
        <w:t>育成</w:t>
      </w:r>
      <w:r w:rsidRPr="00914E47">
        <w:rPr>
          <w:rFonts w:ascii="ＭＳ 明朝" w:eastAsia="ＭＳ 明朝" w:hAnsi="ＭＳ 明朝" w:hint="eastAsia"/>
          <w:color w:val="000000" w:themeColor="text1"/>
        </w:rPr>
        <w:t>支援</w:t>
      </w:r>
    </w:p>
    <w:p w:rsidR="00937A5E" w:rsidRPr="00914E47" w:rsidRDefault="00937A5E" w:rsidP="00937A5E">
      <w:pPr>
        <w:ind w:firstLineChars="337" w:firstLine="708"/>
        <w:rPr>
          <w:rFonts w:ascii="ＭＳ 明朝" w:eastAsia="ＭＳ 明朝" w:hAnsi="ＭＳ 明朝"/>
          <w:color w:val="000000" w:themeColor="text1"/>
        </w:rPr>
      </w:pPr>
      <w:r w:rsidRPr="00914E47">
        <w:rPr>
          <w:rFonts w:ascii="ＭＳ 明朝" w:eastAsia="ＭＳ 明朝" w:hAnsi="ＭＳ 明朝" w:hint="eastAsia"/>
          <w:color w:val="000000" w:themeColor="text1"/>
        </w:rPr>
        <w:t>①自主防災組織等</w:t>
      </w:r>
      <w:r w:rsidR="00126FB3" w:rsidRPr="00914E47">
        <w:rPr>
          <w:rFonts w:ascii="ＭＳ 明朝" w:eastAsia="ＭＳ 明朝" w:hAnsi="ＭＳ 明朝" w:hint="eastAsia"/>
          <w:color w:val="000000" w:themeColor="text1"/>
        </w:rPr>
        <w:t>における女性リーダーの育成</w:t>
      </w:r>
    </w:p>
    <w:p w:rsidR="00937A5E" w:rsidRPr="00914E47" w:rsidRDefault="0077027B" w:rsidP="00937A5E">
      <w:pPr>
        <w:ind w:firstLineChars="337" w:firstLine="708"/>
        <w:rPr>
          <w:rFonts w:ascii="ＭＳ 明朝" w:eastAsia="ＭＳ 明朝" w:hAnsi="ＭＳ 明朝"/>
          <w:color w:val="000000" w:themeColor="text1"/>
        </w:rPr>
      </w:pPr>
      <w:r w:rsidRPr="00914E47">
        <w:rPr>
          <w:rFonts w:ascii="ＭＳ 明朝" w:eastAsia="ＭＳ 明朝" w:hAnsi="ＭＳ 明朝" w:hint="eastAsia"/>
          <w:color w:val="000000" w:themeColor="text1"/>
        </w:rPr>
        <w:t>②</w:t>
      </w:r>
      <w:r w:rsidR="00126FB3" w:rsidRPr="00914E47">
        <w:rPr>
          <w:rFonts w:ascii="ＭＳ 明朝" w:eastAsia="ＭＳ 明朝" w:hAnsi="ＭＳ 明朝" w:hint="eastAsia"/>
          <w:color w:val="000000" w:themeColor="text1"/>
        </w:rPr>
        <w:t>様々な</w:t>
      </w:r>
      <w:r w:rsidRPr="00914E47">
        <w:rPr>
          <w:rFonts w:ascii="ＭＳ 明朝" w:eastAsia="ＭＳ 明朝" w:hAnsi="ＭＳ 明朝" w:hint="eastAsia"/>
          <w:color w:val="000000" w:themeColor="text1"/>
        </w:rPr>
        <w:t>分野</w:t>
      </w:r>
      <w:r w:rsidR="00126FB3" w:rsidRPr="00914E47">
        <w:rPr>
          <w:rFonts w:ascii="ＭＳ 明朝" w:eastAsia="ＭＳ 明朝" w:hAnsi="ＭＳ 明朝" w:hint="eastAsia"/>
          <w:color w:val="000000" w:themeColor="text1"/>
        </w:rPr>
        <w:t>において防災活動に携わる</w:t>
      </w:r>
      <w:r w:rsidRPr="00914E47">
        <w:rPr>
          <w:rFonts w:ascii="ＭＳ 明朝" w:eastAsia="ＭＳ 明朝" w:hAnsi="ＭＳ 明朝" w:hint="eastAsia"/>
          <w:color w:val="000000" w:themeColor="text1"/>
        </w:rPr>
        <w:t>女性</w:t>
      </w:r>
      <w:r w:rsidR="00126FB3" w:rsidRPr="00914E47">
        <w:rPr>
          <w:rFonts w:ascii="ＭＳ 明朝" w:eastAsia="ＭＳ 明朝" w:hAnsi="ＭＳ 明朝" w:hint="eastAsia"/>
          <w:color w:val="000000" w:themeColor="text1"/>
        </w:rPr>
        <w:t>リーダーの育成</w:t>
      </w:r>
    </w:p>
    <w:p w:rsidR="00937A5E" w:rsidRPr="00914E47" w:rsidRDefault="00E241F9" w:rsidP="00937A5E">
      <w:pPr>
        <w:ind w:firstLineChars="337" w:firstLine="708"/>
        <w:rPr>
          <w:rFonts w:ascii="ＭＳ 明朝" w:eastAsia="ＭＳ 明朝" w:hAnsi="ＭＳ 明朝"/>
          <w:color w:val="000000" w:themeColor="text1"/>
        </w:rPr>
      </w:pPr>
      <w:r w:rsidRPr="00914E47">
        <w:rPr>
          <w:rFonts w:ascii="ＭＳ 明朝" w:eastAsia="ＭＳ 明朝" w:hAnsi="ＭＳ 明朝" w:hint="eastAsia"/>
          <w:color w:val="000000" w:themeColor="text1"/>
        </w:rPr>
        <w:t>③女性が</w:t>
      </w:r>
      <w:r w:rsidR="008020DA" w:rsidRPr="00914E47">
        <w:rPr>
          <w:rFonts w:ascii="ＭＳ 明朝" w:eastAsia="ＭＳ 明朝" w:hAnsi="ＭＳ 明朝" w:hint="eastAsia"/>
          <w:color w:val="000000" w:themeColor="text1"/>
        </w:rPr>
        <w:t>広く</w:t>
      </w:r>
      <w:r w:rsidR="00937A5E" w:rsidRPr="00914E47">
        <w:rPr>
          <w:rFonts w:ascii="ＭＳ 明朝" w:eastAsia="ＭＳ 明朝" w:hAnsi="ＭＳ 明朝" w:hint="eastAsia"/>
          <w:color w:val="000000" w:themeColor="text1"/>
        </w:rPr>
        <w:t>防災に</w:t>
      </w:r>
      <w:r w:rsidRPr="00914E47">
        <w:rPr>
          <w:rFonts w:ascii="ＭＳ 明朝" w:eastAsia="ＭＳ 明朝" w:hAnsi="ＭＳ 明朝" w:hint="eastAsia"/>
          <w:color w:val="000000" w:themeColor="text1"/>
        </w:rPr>
        <w:t>親しめる環境を作る</w:t>
      </w:r>
      <w:r w:rsidR="00937A5E" w:rsidRPr="00914E47">
        <w:rPr>
          <w:rFonts w:ascii="ＭＳ 明朝" w:eastAsia="ＭＳ 明朝" w:hAnsi="ＭＳ 明朝" w:hint="eastAsia"/>
          <w:color w:val="000000" w:themeColor="text1"/>
        </w:rPr>
        <w:t>。</w:t>
      </w:r>
    </w:p>
    <w:p w:rsidR="0031256F" w:rsidRPr="00914E47" w:rsidRDefault="0031256F" w:rsidP="000B3222">
      <w:pPr>
        <w:ind w:firstLineChars="135" w:firstLine="283"/>
        <w:rPr>
          <w:rFonts w:ascii="ＭＳ 明朝" w:eastAsia="ＭＳ 明朝" w:hAnsi="ＭＳ 明朝"/>
          <w:color w:val="000000" w:themeColor="text1"/>
        </w:rPr>
      </w:pPr>
      <w:r w:rsidRPr="00914E47">
        <w:rPr>
          <w:rFonts w:ascii="ＭＳ 明朝" w:eastAsia="ＭＳ 明朝" w:hAnsi="ＭＳ 明朝" w:hint="eastAsia"/>
          <w:color w:val="000000" w:themeColor="text1"/>
        </w:rPr>
        <w:t>・防災会議等への女性の参画比率の向上</w:t>
      </w:r>
    </w:p>
    <w:p w:rsidR="0031256F" w:rsidRPr="00914E47" w:rsidRDefault="0031256F" w:rsidP="0081509D">
      <w:pPr>
        <w:ind w:leftChars="134" w:left="424" w:hangingChars="68" w:hanging="143"/>
        <w:rPr>
          <w:rFonts w:ascii="ＭＳ 明朝" w:eastAsia="ＭＳ 明朝" w:hAnsi="ＭＳ 明朝"/>
          <w:color w:val="000000" w:themeColor="text1"/>
        </w:rPr>
      </w:pPr>
      <w:r w:rsidRPr="00914E47">
        <w:rPr>
          <w:rFonts w:ascii="ＭＳ 明朝" w:eastAsia="ＭＳ 明朝" w:hAnsi="ＭＳ 明朝" w:hint="eastAsia"/>
          <w:color w:val="000000" w:themeColor="text1"/>
        </w:rPr>
        <w:t>・</w:t>
      </w:r>
      <w:r w:rsidR="00126FB3" w:rsidRPr="00914E47">
        <w:rPr>
          <w:rFonts w:ascii="ＭＳ 明朝" w:eastAsia="ＭＳ 明朝" w:hAnsi="ＭＳ 明朝" w:hint="eastAsia"/>
          <w:color w:val="000000" w:themeColor="text1"/>
        </w:rPr>
        <w:t>防災活動従事者に対する</w:t>
      </w:r>
      <w:r w:rsidR="0081509D" w:rsidRPr="00914E47">
        <w:rPr>
          <w:rFonts w:ascii="ＭＳ 明朝" w:eastAsia="ＭＳ 明朝" w:hAnsi="ＭＳ 明朝" w:hint="eastAsia"/>
          <w:color w:val="000000" w:themeColor="text1"/>
        </w:rPr>
        <w:t>認証制度や、助成事業の採択</w:t>
      </w:r>
      <w:r w:rsidRPr="00914E47">
        <w:rPr>
          <w:rFonts w:ascii="ＭＳ 明朝" w:eastAsia="ＭＳ 明朝" w:hAnsi="ＭＳ 明朝" w:hint="eastAsia"/>
          <w:color w:val="000000" w:themeColor="text1"/>
        </w:rPr>
        <w:t>の</w:t>
      </w:r>
      <w:r w:rsidR="0081509D" w:rsidRPr="00914E47">
        <w:rPr>
          <w:rFonts w:ascii="ＭＳ 明朝" w:eastAsia="ＭＳ 明朝" w:hAnsi="ＭＳ 明朝" w:hint="eastAsia"/>
          <w:color w:val="000000" w:themeColor="text1"/>
        </w:rPr>
        <w:t>際の</w:t>
      </w:r>
      <w:r w:rsidRPr="00914E47">
        <w:rPr>
          <w:rFonts w:ascii="ＭＳ 明朝" w:eastAsia="ＭＳ 明朝" w:hAnsi="ＭＳ 明朝" w:hint="eastAsia"/>
          <w:color w:val="000000" w:themeColor="text1"/>
        </w:rPr>
        <w:t>優遇措置等の研究</w:t>
      </w:r>
      <w:r w:rsidR="00556FAB" w:rsidRPr="00914E47">
        <w:rPr>
          <w:rFonts w:ascii="ＭＳ 明朝" w:eastAsia="ＭＳ 明朝" w:hAnsi="ＭＳ 明朝" w:hint="eastAsia"/>
          <w:color w:val="000000" w:themeColor="text1"/>
        </w:rPr>
        <w:t>・</w:t>
      </w:r>
      <w:r w:rsidRPr="00914E47">
        <w:rPr>
          <w:rFonts w:ascii="ＭＳ 明朝" w:eastAsia="ＭＳ 明朝" w:hAnsi="ＭＳ 明朝" w:hint="eastAsia"/>
          <w:color w:val="000000" w:themeColor="text1"/>
        </w:rPr>
        <w:t>検討</w:t>
      </w:r>
    </w:p>
    <w:p w:rsidR="00B46AC0" w:rsidRPr="00914E47" w:rsidRDefault="00B46AC0" w:rsidP="000B3222">
      <w:pPr>
        <w:ind w:firstLineChars="135" w:firstLine="283"/>
        <w:rPr>
          <w:rFonts w:ascii="ＭＳ 明朝" w:eastAsia="ＭＳ 明朝" w:hAnsi="ＭＳ 明朝"/>
          <w:color w:val="000000" w:themeColor="text1"/>
        </w:rPr>
      </w:pPr>
      <w:r w:rsidRPr="00914E47">
        <w:rPr>
          <w:rFonts w:ascii="ＭＳ 明朝" w:eastAsia="ＭＳ 明朝" w:hAnsi="ＭＳ 明朝" w:hint="eastAsia"/>
          <w:color w:val="000000" w:themeColor="text1"/>
        </w:rPr>
        <w:t>・男女共同参画</w:t>
      </w:r>
      <w:r w:rsidR="00131EF7" w:rsidRPr="00914E47">
        <w:rPr>
          <w:rFonts w:ascii="ＭＳ 明朝" w:eastAsia="ＭＳ 明朝" w:hAnsi="ＭＳ 明朝" w:hint="eastAsia"/>
          <w:color w:val="000000" w:themeColor="text1"/>
        </w:rPr>
        <w:t>の視点</w:t>
      </w:r>
      <w:r w:rsidRPr="00914E47">
        <w:rPr>
          <w:rFonts w:ascii="ＭＳ 明朝" w:eastAsia="ＭＳ 明朝" w:hAnsi="ＭＳ 明朝" w:hint="eastAsia"/>
          <w:color w:val="000000" w:themeColor="text1"/>
        </w:rPr>
        <w:t>を取り入れた防災講座の実施</w:t>
      </w:r>
    </w:p>
    <w:p w:rsidR="002866A3" w:rsidRPr="0031256F" w:rsidRDefault="002866A3" w:rsidP="001A49C9">
      <w:pPr>
        <w:rPr>
          <w:rFonts w:ascii="ＭＳ 明朝" w:eastAsia="ＭＳ 明朝" w:hAnsi="ＭＳ 明朝"/>
        </w:rPr>
      </w:pPr>
    </w:p>
    <w:tbl>
      <w:tblPr>
        <w:tblStyle w:val="a9"/>
        <w:tblW w:w="0" w:type="auto"/>
        <w:tblInd w:w="108" w:type="dxa"/>
        <w:tblLook w:val="04A0" w:firstRow="1" w:lastRow="0" w:firstColumn="1" w:lastColumn="0" w:noHBand="0" w:noVBand="1"/>
      </w:tblPr>
      <w:tblGrid>
        <w:gridCol w:w="8505"/>
      </w:tblGrid>
      <w:tr w:rsidR="001A49C9" w:rsidTr="008B1EEB">
        <w:tc>
          <w:tcPr>
            <w:tcW w:w="8505" w:type="dxa"/>
          </w:tcPr>
          <w:p w:rsidR="001A49C9" w:rsidRPr="001A49C9" w:rsidRDefault="005670CC">
            <w:r>
              <w:rPr>
                <w:rFonts w:ascii="ＭＳ ゴシック" w:eastAsia="ＭＳ ゴシック" w:hAnsi="ＭＳ ゴシック" w:hint="eastAsia"/>
              </w:rPr>
              <w:lastRenderedPageBreak/>
              <w:t>Ⅱ</w:t>
            </w:r>
            <w:r w:rsidR="00231FB7">
              <w:rPr>
                <w:rFonts w:ascii="ＭＳ ゴシック" w:eastAsia="ＭＳ ゴシック" w:hAnsi="ＭＳ ゴシック" w:hint="eastAsia"/>
              </w:rPr>
              <w:t xml:space="preserve">　</w:t>
            </w:r>
            <w:r w:rsidR="000C3E40">
              <w:rPr>
                <w:rFonts w:ascii="ＭＳ ゴシック" w:eastAsia="ＭＳ ゴシック" w:hAnsi="ＭＳ ゴシック" w:hint="eastAsia"/>
              </w:rPr>
              <w:t>地域の特性を踏まえた、</w:t>
            </w:r>
            <w:r w:rsidR="00A60AED">
              <w:rPr>
                <w:rFonts w:ascii="ＭＳ ゴシック" w:eastAsia="ＭＳ ゴシック" w:hAnsi="ＭＳ ゴシック" w:hint="eastAsia"/>
              </w:rPr>
              <w:t>災害に強い</w:t>
            </w:r>
            <w:r w:rsidR="001A49C9" w:rsidRPr="001A49C9">
              <w:rPr>
                <w:rFonts w:ascii="ＭＳ ゴシック" w:eastAsia="ＭＳ ゴシック" w:hAnsi="ＭＳ ゴシック" w:hint="eastAsia"/>
              </w:rPr>
              <w:t>コミュニティ</w:t>
            </w:r>
            <w:r w:rsidR="00D3594D">
              <w:rPr>
                <w:rFonts w:ascii="ＭＳ ゴシック" w:eastAsia="ＭＳ ゴシック" w:hAnsi="ＭＳ ゴシック" w:hint="eastAsia"/>
              </w:rPr>
              <w:t>が形成されている</w:t>
            </w:r>
            <w:r w:rsidR="000C3E40">
              <w:rPr>
                <w:rFonts w:ascii="ＭＳ ゴシック" w:eastAsia="ＭＳ ゴシック" w:hAnsi="ＭＳ ゴシック" w:hint="eastAsia"/>
              </w:rPr>
              <w:t>。</w:t>
            </w:r>
          </w:p>
          <w:p w:rsidR="001A49C9" w:rsidRPr="001A49C9" w:rsidRDefault="0031256F" w:rsidP="001A49C9">
            <w:pPr>
              <w:ind w:leftChars="67" w:left="284" w:hangingChars="68" w:hanging="143"/>
              <w:rPr>
                <w:color w:val="000000" w:themeColor="text1"/>
              </w:rPr>
            </w:pPr>
            <w:r>
              <w:rPr>
                <w:rFonts w:hint="eastAsia"/>
              </w:rPr>
              <w:t>・</w:t>
            </w:r>
            <w:r w:rsidR="001A49C9" w:rsidRPr="001A49C9">
              <w:rPr>
                <w:rFonts w:hint="eastAsia"/>
              </w:rPr>
              <w:t>地域コミュニティの現状（人口減少、少子高齢化、コミュニティの希薄化、</w:t>
            </w:r>
            <w:r w:rsidR="001A49C9" w:rsidRPr="001A49C9">
              <w:rPr>
                <w:rFonts w:hint="eastAsia"/>
                <w:color w:val="000000" w:themeColor="text1"/>
              </w:rPr>
              <w:t>想定される災害等）および近い将来を見据えた上で</w:t>
            </w:r>
            <w:r w:rsidR="00CE2B53">
              <w:rPr>
                <w:rFonts w:hint="eastAsia"/>
                <w:color w:val="000000" w:themeColor="text1"/>
              </w:rPr>
              <w:t>防災</w:t>
            </w:r>
            <w:r w:rsidR="00530678">
              <w:rPr>
                <w:rFonts w:hint="eastAsia"/>
                <w:color w:val="000000" w:themeColor="text1"/>
              </w:rPr>
              <w:t>対策</w:t>
            </w:r>
            <w:r w:rsidR="00CE2B53">
              <w:rPr>
                <w:rFonts w:hint="eastAsia"/>
                <w:color w:val="000000" w:themeColor="text1"/>
              </w:rPr>
              <w:t>が</w:t>
            </w:r>
            <w:r w:rsidR="001A49C9" w:rsidRPr="001A49C9">
              <w:rPr>
                <w:rFonts w:hint="eastAsia"/>
                <w:color w:val="000000" w:themeColor="text1"/>
              </w:rPr>
              <w:t>講じ</w:t>
            </w:r>
            <w:r w:rsidR="00CE2B53">
              <w:rPr>
                <w:rFonts w:hint="eastAsia"/>
                <w:color w:val="000000" w:themeColor="text1"/>
              </w:rPr>
              <w:t>られている</w:t>
            </w:r>
            <w:r w:rsidR="001A49C9" w:rsidRPr="001A49C9">
              <w:rPr>
                <w:rFonts w:hint="eastAsia"/>
                <w:color w:val="000000" w:themeColor="text1"/>
              </w:rPr>
              <w:t>。</w:t>
            </w:r>
          </w:p>
          <w:p w:rsidR="001A49C9" w:rsidRDefault="0031256F" w:rsidP="0031256F">
            <w:pPr>
              <w:ind w:leftChars="67" w:left="284" w:hangingChars="68" w:hanging="143"/>
            </w:pPr>
            <w:r>
              <w:rPr>
                <w:rFonts w:hint="eastAsia"/>
                <w:color w:val="000000" w:themeColor="text1"/>
              </w:rPr>
              <w:t>・</w:t>
            </w:r>
            <w:r w:rsidR="001A49C9" w:rsidRPr="001A49C9">
              <w:rPr>
                <w:rFonts w:hint="eastAsia"/>
                <w:color w:val="000000" w:themeColor="text1"/>
              </w:rPr>
              <w:t>住民自身が必要な情報を知り、防災について自己決定ができ</w:t>
            </w:r>
            <w:r>
              <w:rPr>
                <w:rFonts w:hint="eastAsia"/>
                <w:color w:val="000000" w:themeColor="text1"/>
              </w:rPr>
              <w:t>ている</w:t>
            </w:r>
            <w:r w:rsidR="001A49C9" w:rsidRPr="001A49C9">
              <w:rPr>
                <w:rFonts w:hint="eastAsia"/>
                <w:color w:val="000000" w:themeColor="text1"/>
              </w:rPr>
              <w:t>。</w:t>
            </w:r>
          </w:p>
        </w:tc>
      </w:tr>
    </w:tbl>
    <w:p w:rsidR="00AB5329" w:rsidRDefault="00AB5329" w:rsidP="00AB5329">
      <w:pPr>
        <w:rPr>
          <w:rFonts w:ascii="ＭＳ 明朝" w:eastAsia="ＭＳ 明朝" w:hAnsi="ＭＳ 明朝"/>
        </w:rPr>
      </w:pPr>
      <w:r>
        <w:rPr>
          <w:rFonts w:ascii="ＭＳ 明朝" w:eastAsia="ＭＳ 明朝" w:hAnsi="ＭＳ 明朝" w:hint="eastAsia"/>
        </w:rPr>
        <w:t>【施策案】</w:t>
      </w:r>
    </w:p>
    <w:p w:rsidR="001A49C9" w:rsidRPr="001A49C9" w:rsidRDefault="0031256F" w:rsidP="001A49C9">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・ＳＮＳを</w:t>
      </w:r>
      <w:r w:rsidR="001A49C9" w:rsidRPr="001A49C9">
        <w:rPr>
          <w:rFonts w:ascii="ＭＳ 明朝" w:eastAsia="ＭＳ 明朝" w:hAnsi="ＭＳ 明朝" w:hint="eastAsia"/>
          <w:color w:val="000000" w:themeColor="text1"/>
        </w:rPr>
        <w:t>活用</w:t>
      </w:r>
      <w:r w:rsidR="00646DA7">
        <w:rPr>
          <w:rFonts w:ascii="ＭＳ 明朝" w:eastAsia="ＭＳ 明朝" w:hAnsi="ＭＳ 明朝" w:hint="eastAsia"/>
          <w:color w:val="000000" w:themeColor="text1"/>
        </w:rPr>
        <w:t>した、生活防災に関する情報共有の環境（プラットフォーム）づくり</w:t>
      </w:r>
    </w:p>
    <w:p w:rsidR="001A49C9" w:rsidRDefault="0031256F" w:rsidP="001A49C9">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w:t>
      </w:r>
      <w:r w:rsidR="00F8720D" w:rsidRPr="00F8720D">
        <w:rPr>
          <w:rFonts w:ascii="ＭＳ 明朝" w:eastAsia="ＭＳ 明朝" w:hAnsi="ＭＳ 明朝" w:hint="eastAsia"/>
          <w:color w:val="000000" w:themeColor="text1"/>
        </w:rPr>
        <w:t>学校や住民、行政が一体となった地区防災計画の策定支援</w:t>
      </w:r>
    </w:p>
    <w:p w:rsidR="0031256F" w:rsidRPr="001A49C9" w:rsidRDefault="0031256F" w:rsidP="001A49C9">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・防災運動会や防災キャンプ等、地域行事へ防災を取り入れた優良事例の普及啓発</w:t>
      </w:r>
    </w:p>
    <w:p w:rsidR="003B4F76" w:rsidRPr="004D6E7B" w:rsidRDefault="003B4F76"/>
    <w:tbl>
      <w:tblPr>
        <w:tblStyle w:val="a9"/>
        <w:tblW w:w="0" w:type="auto"/>
        <w:tblInd w:w="108" w:type="dxa"/>
        <w:tblLook w:val="04A0" w:firstRow="1" w:lastRow="0" w:firstColumn="1" w:lastColumn="0" w:noHBand="0" w:noVBand="1"/>
      </w:tblPr>
      <w:tblGrid>
        <w:gridCol w:w="8505"/>
      </w:tblGrid>
      <w:tr w:rsidR="005D318E" w:rsidTr="008B1EEB">
        <w:tc>
          <w:tcPr>
            <w:tcW w:w="8505" w:type="dxa"/>
          </w:tcPr>
          <w:p w:rsidR="005D318E" w:rsidRDefault="00231FB7">
            <w:pPr>
              <w:rPr>
                <w:rFonts w:ascii="ＭＳ ゴシック" w:eastAsia="ＭＳ ゴシック" w:hAnsi="ＭＳ ゴシック"/>
              </w:rPr>
            </w:pPr>
            <w:r>
              <w:rPr>
                <w:rFonts w:ascii="ＭＳ ゴシック" w:eastAsia="ＭＳ ゴシック" w:hAnsi="ＭＳ ゴシック" w:hint="eastAsia"/>
              </w:rPr>
              <w:t>Ⅲ</w:t>
            </w:r>
            <w:r w:rsidR="005D318E" w:rsidRPr="00E31C05">
              <w:rPr>
                <w:rFonts w:ascii="ＭＳ ゴシック" w:eastAsia="ＭＳ ゴシック" w:hAnsi="ＭＳ ゴシック" w:hint="eastAsia"/>
              </w:rPr>
              <w:t xml:space="preserve">　</w:t>
            </w:r>
            <w:r w:rsidR="005670CC">
              <w:rPr>
                <w:rFonts w:ascii="ＭＳ ゴシック" w:eastAsia="ＭＳ ゴシック" w:hAnsi="ＭＳ ゴシック" w:hint="eastAsia"/>
              </w:rPr>
              <w:t>災害時に誰も取り残さない</w:t>
            </w:r>
            <w:r w:rsidR="000C3E40">
              <w:rPr>
                <w:rFonts w:ascii="ＭＳ ゴシック" w:eastAsia="ＭＳ ゴシック" w:hAnsi="ＭＳ ゴシック" w:hint="eastAsia"/>
              </w:rPr>
              <w:t>取り組みが進んでいる。</w:t>
            </w:r>
          </w:p>
          <w:p w:rsidR="005D318E" w:rsidRDefault="0031256F" w:rsidP="005D318E">
            <w:pPr>
              <w:ind w:firstLineChars="67" w:firstLine="141"/>
            </w:pPr>
            <w:r>
              <w:rPr>
                <w:rFonts w:ascii="ＭＳ 明朝" w:eastAsia="ＭＳ 明朝" w:hAnsi="ＭＳ 明朝" w:hint="eastAsia"/>
              </w:rPr>
              <w:t>・要配慮者に対し、防災上必要となる合理的な配慮が提供されている</w:t>
            </w:r>
            <w:r w:rsidR="005D318E" w:rsidRPr="006F104A">
              <w:rPr>
                <w:rFonts w:ascii="ＭＳ 明朝" w:eastAsia="ＭＳ 明朝" w:hAnsi="ＭＳ 明朝" w:hint="eastAsia"/>
              </w:rPr>
              <w:t>。</w:t>
            </w:r>
          </w:p>
        </w:tc>
      </w:tr>
    </w:tbl>
    <w:p w:rsidR="00AB5329" w:rsidRDefault="00AB5329" w:rsidP="00AB5329">
      <w:pPr>
        <w:rPr>
          <w:rFonts w:ascii="ＭＳ 明朝" w:eastAsia="ＭＳ 明朝" w:hAnsi="ＭＳ 明朝"/>
        </w:rPr>
      </w:pPr>
      <w:r>
        <w:rPr>
          <w:rFonts w:ascii="ＭＳ 明朝" w:eastAsia="ＭＳ 明朝" w:hAnsi="ＭＳ 明朝" w:hint="eastAsia"/>
        </w:rPr>
        <w:t>【施策案】</w:t>
      </w:r>
    </w:p>
    <w:p w:rsidR="005D318E" w:rsidRPr="005D318E" w:rsidRDefault="0031256F" w:rsidP="005D318E">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w:t>
      </w:r>
      <w:r w:rsidR="00937A5E">
        <w:rPr>
          <w:rFonts w:ascii="ＭＳ 明朝" w:eastAsia="ＭＳ 明朝" w:hAnsi="ＭＳ 明朝" w:hint="eastAsia"/>
          <w:color w:val="000000" w:themeColor="text1"/>
        </w:rPr>
        <w:t>災害時</w:t>
      </w:r>
      <w:r w:rsidR="00AB5329">
        <w:rPr>
          <w:rFonts w:ascii="ＭＳ 明朝" w:eastAsia="ＭＳ 明朝" w:hAnsi="ＭＳ 明朝" w:hint="eastAsia"/>
        </w:rPr>
        <w:t>要配慮者</w:t>
      </w:r>
      <w:r w:rsidR="00F8720D">
        <w:rPr>
          <w:rFonts w:ascii="ＭＳ 明朝" w:eastAsia="ＭＳ 明朝" w:hAnsi="ＭＳ 明朝" w:hint="eastAsia"/>
          <w:color w:val="000000" w:themeColor="text1"/>
        </w:rPr>
        <w:t>のための</w:t>
      </w:r>
      <w:r w:rsidR="005D318E" w:rsidRPr="005D318E">
        <w:rPr>
          <w:rFonts w:ascii="ＭＳ 明朝" w:eastAsia="ＭＳ 明朝" w:hAnsi="ＭＳ 明朝" w:hint="eastAsia"/>
          <w:color w:val="000000" w:themeColor="text1"/>
        </w:rPr>
        <w:t>個別避難</w:t>
      </w:r>
      <w:r w:rsidR="00937A5E">
        <w:rPr>
          <w:rFonts w:ascii="ＭＳ 明朝" w:eastAsia="ＭＳ 明朝" w:hAnsi="ＭＳ 明朝" w:hint="eastAsia"/>
          <w:color w:val="000000" w:themeColor="text1"/>
        </w:rPr>
        <w:t>支援</w:t>
      </w:r>
      <w:r w:rsidR="005D318E" w:rsidRPr="005D318E">
        <w:rPr>
          <w:rFonts w:ascii="ＭＳ 明朝" w:eastAsia="ＭＳ 明朝" w:hAnsi="ＭＳ 明朝" w:hint="eastAsia"/>
          <w:color w:val="000000" w:themeColor="text1"/>
        </w:rPr>
        <w:t>計画策定</w:t>
      </w:r>
      <w:r w:rsidR="00F8720D">
        <w:rPr>
          <w:rFonts w:ascii="ＭＳ 明朝" w:eastAsia="ＭＳ 明朝" w:hAnsi="ＭＳ 明朝" w:hint="eastAsia"/>
          <w:color w:val="000000" w:themeColor="text1"/>
        </w:rPr>
        <w:t>のモデル事業</w:t>
      </w:r>
    </w:p>
    <w:p w:rsidR="00F8720D" w:rsidRDefault="00F8720D" w:rsidP="00F8720D">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・介護、福祉関係</w:t>
      </w:r>
      <w:r w:rsidRPr="00D90E63">
        <w:rPr>
          <w:rFonts w:ascii="ＭＳ 明朝" w:eastAsia="ＭＳ 明朝" w:hAnsi="ＭＳ 明朝" w:hint="eastAsia"/>
          <w:color w:val="000000" w:themeColor="text1"/>
        </w:rPr>
        <w:t>事業所</w:t>
      </w:r>
      <w:r>
        <w:rPr>
          <w:rFonts w:ascii="ＭＳ 明朝" w:eastAsia="ＭＳ 明朝" w:hAnsi="ＭＳ 明朝" w:hint="eastAsia"/>
          <w:color w:val="000000" w:themeColor="text1"/>
        </w:rPr>
        <w:t>等</w:t>
      </w:r>
      <w:r w:rsidR="00937A5E">
        <w:rPr>
          <w:rFonts w:ascii="ＭＳ 明朝" w:eastAsia="ＭＳ 明朝" w:hAnsi="ＭＳ 明朝" w:hint="eastAsia"/>
          <w:color w:val="000000" w:themeColor="text1"/>
        </w:rPr>
        <w:t>の復旧体制の整備</w:t>
      </w:r>
      <w:bookmarkStart w:id="0" w:name="_GoBack"/>
      <w:bookmarkEnd w:id="0"/>
    </w:p>
    <w:p w:rsidR="00F8720D" w:rsidRPr="00D90E63" w:rsidRDefault="00F8720D" w:rsidP="00F8720D">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w:t>
      </w:r>
      <w:r w:rsidR="00937A5E">
        <w:rPr>
          <w:rFonts w:ascii="ＭＳ 明朝" w:eastAsia="ＭＳ 明朝" w:hAnsi="ＭＳ 明朝" w:hint="eastAsia"/>
          <w:color w:val="000000" w:themeColor="text1"/>
        </w:rPr>
        <w:t>災害時</w:t>
      </w:r>
      <w:r w:rsidR="00AB5329">
        <w:rPr>
          <w:rFonts w:ascii="ＭＳ 明朝" w:eastAsia="ＭＳ 明朝" w:hAnsi="ＭＳ 明朝" w:hint="eastAsia"/>
        </w:rPr>
        <w:t>要配慮者</w:t>
      </w:r>
      <w:r>
        <w:rPr>
          <w:rFonts w:ascii="ＭＳ 明朝" w:eastAsia="ＭＳ 明朝" w:hAnsi="ＭＳ 明朝" w:hint="eastAsia"/>
          <w:color w:val="000000" w:themeColor="text1"/>
        </w:rPr>
        <w:t>、行政、団体による</w:t>
      </w:r>
      <w:r w:rsidRPr="00D90E63">
        <w:rPr>
          <w:rFonts w:ascii="ＭＳ 明朝" w:eastAsia="ＭＳ 明朝" w:hAnsi="ＭＳ 明朝" w:hint="eastAsia"/>
          <w:color w:val="000000" w:themeColor="text1"/>
        </w:rPr>
        <w:t>ネットワーク</w:t>
      </w:r>
      <w:r>
        <w:rPr>
          <w:rFonts w:ascii="ＭＳ 明朝" w:eastAsia="ＭＳ 明朝" w:hAnsi="ＭＳ 明朝" w:hint="eastAsia"/>
          <w:color w:val="000000" w:themeColor="text1"/>
        </w:rPr>
        <w:t>構築</w:t>
      </w:r>
    </w:p>
    <w:p w:rsidR="00906424" w:rsidRDefault="0031256F" w:rsidP="00906424">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w:t>
      </w:r>
      <w:r w:rsidR="00E241F9">
        <w:rPr>
          <w:rFonts w:ascii="ＭＳ 明朝" w:eastAsia="ＭＳ 明朝" w:hAnsi="ＭＳ 明朝" w:hint="eastAsia"/>
          <w:color w:val="000000" w:themeColor="text1"/>
        </w:rPr>
        <w:t>地域に住んでいないため</w:t>
      </w:r>
      <w:r w:rsidR="00906424" w:rsidRPr="00D90E63">
        <w:rPr>
          <w:rFonts w:ascii="ＭＳ 明朝" w:eastAsia="ＭＳ 明朝" w:hAnsi="ＭＳ 明朝" w:hint="eastAsia"/>
          <w:color w:val="000000" w:themeColor="text1"/>
        </w:rPr>
        <w:t>見落とされがちな人</w:t>
      </w:r>
      <w:r w:rsidR="00E241F9">
        <w:rPr>
          <w:rFonts w:ascii="ＭＳ 明朝" w:eastAsia="ＭＳ 明朝" w:hAnsi="ＭＳ 明朝" w:hint="eastAsia"/>
          <w:color w:val="000000" w:themeColor="text1"/>
        </w:rPr>
        <w:t>（通勤・通学者、買い物客、観光客等）</w:t>
      </w:r>
      <w:r w:rsidR="00906424" w:rsidRPr="00D90E63">
        <w:rPr>
          <w:rFonts w:ascii="ＭＳ 明朝" w:eastAsia="ＭＳ 明朝" w:hAnsi="ＭＳ 明朝" w:hint="eastAsia"/>
          <w:color w:val="000000" w:themeColor="text1"/>
        </w:rPr>
        <w:t>へのアプローチ</w:t>
      </w:r>
    </w:p>
    <w:p w:rsidR="00906424" w:rsidRDefault="00906424" w:rsidP="00CE247C"/>
    <w:tbl>
      <w:tblPr>
        <w:tblStyle w:val="a9"/>
        <w:tblW w:w="0" w:type="auto"/>
        <w:tblLook w:val="04A0" w:firstRow="1" w:lastRow="0" w:firstColumn="1" w:lastColumn="0" w:noHBand="0" w:noVBand="1"/>
      </w:tblPr>
      <w:tblGrid>
        <w:gridCol w:w="8702"/>
      </w:tblGrid>
      <w:tr w:rsidR="005D318E" w:rsidTr="005D318E">
        <w:tc>
          <w:tcPr>
            <w:tcW w:w="8702" w:type="dxa"/>
          </w:tcPr>
          <w:p w:rsidR="0076147F" w:rsidRPr="003C32B3" w:rsidRDefault="00231FB7" w:rsidP="0076147F">
            <w:r>
              <w:rPr>
                <w:rFonts w:ascii="ＭＳ ゴシック" w:eastAsia="ＭＳ ゴシック" w:hAnsi="ＭＳ ゴシック" w:hint="eastAsia"/>
              </w:rPr>
              <w:t xml:space="preserve">Ⅳ　</w:t>
            </w:r>
            <w:r w:rsidR="00914E47" w:rsidRPr="00914E47">
              <w:rPr>
                <w:rFonts w:ascii="ＭＳ ゴシック" w:eastAsia="ＭＳ ゴシック" w:hAnsi="ＭＳ ゴシック" w:hint="eastAsia"/>
              </w:rPr>
              <w:t>多様な主体が地域防災の担い手になっている。</w:t>
            </w:r>
          </w:p>
          <w:p w:rsidR="005D318E" w:rsidRPr="006F104A" w:rsidRDefault="00CD59E6" w:rsidP="005D318E">
            <w:pPr>
              <w:ind w:left="284" w:hanging="142"/>
              <w:rPr>
                <w:rFonts w:ascii="ＭＳ 明朝" w:eastAsia="ＭＳ 明朝" w:hAnsi="ＭＳ 明朝"/>
              </w:rPr>
            </w:pPr>
            <w:r>
              <w:rPr>
                <w:rFonts w:ascii="ＭＳ 明朝" w:eastAsia="ＭＳ 明朝" w:hAnsi="ＭＳ 明朝" w:hint="eastAsia"/>
              </w:rPr>
              <w:t>・</w:t>
            </w:r>
            <w:r w:rsidR="008A7A17">
              <w:rPr>
                <w:rFonts w:ascii="ＭＳ 明朝" w:eastAsia="ＭＳ 明朝" w:hAnsi="ＭＳ 明朝" w:hint="eastAsia"/>
              </w:rPr>
              <w:t>学習した</w:t>
            </w:r>
            <w:r w:rsidR="00AB7F2A">
              <w:rPr>
                <w:rFonts w:ascii="ＭＳ 明朝" w:eastAsia="ＭＳ 明朝" w:hAnsi="ＭＳ 明朝" w:hint="eastAsia"/>
              </w:rPr>
              <w:t>防災知識が</w:t>
            </w:r>
            <w:r w:rsidR="005D318E" w:rsidRPr="006F104A">
              <w:rPr>
                <w:rFonts w:ascii="ＭＳ 明朝" w:eastAsia="ＭＳ 明朝" w:hAnsi="ＭＳ 明朝" w:hint="eastAsia"/>
              </w:rPr>
              <w:t>実践</w:t>
            </w:r>
            <w:r w:rsidR="008A7A17">
              <w:rPr>
                <w:rFonts w:ascii="ＭＳ 明朝" w:eastAsia="ＭＳ 明朝" w:hAnsi="ＭＳ 明朝" w:hint="eastAsia"/>
              </w:rPr>
              <w:t>により強化</w:t>
            </w:r>
            <w:r w:rsidR="00AB7F2A">
              <w:rPr>
                <w:rFonts w:ascii="ＭＳ 明朝" w:eastAsia="ＭＳ 明朝" w:hAnsi="ＭＳ 明朝" w:hint="eastAsia"/>
              </w:rPr>
              <w:t>され、</w:t>
            </w:r>
            <w:r w:rsidR="005D318E" w:rsidRPr="006F104A">
              <w:rPr>
                <w:rFonts w:ascii="ＭＳ 明朝" w:eastAsia="ＭＳ 明朝" w:hAnsi="ＭＳ 明朝" w:hint="eastAsia"/>
              </w:rPr>
              <w:t>女性たち</w:t>
            </w:r>
            <w:r w:rsidR="00AB7F2A">
              <w:rPr>
                <w:rFonts w:ascii="ＭＳ 明朝" w:eastAsia="ＭＳ 明朝" w:hAnsi="ＭＳ 明朝" w:hint="eastAsia"/>
              </w:rPr>
              <w:t>も</w:t>
            </w:r>
            <w:r w:rsidR="005D318E" w:rsidRPr="006F104A">
              <w:rPr>
                <w:rFonts w:ascii="ＭＳ 明朝" w:eastAsia="ＭＳ 明朝" w:hAnsi="ＭＳ 明朝" w:hint="eastAsia"/>
              </w:rPr>
              <w:t>防災活動</w:t>
            </w:r>
            <w:r w:rsidR="00AB7F2A">
              <w:rPr>
                <w:rFonts w:ascii="ＭＳ 明朝" w:eastAsia="ＭＳ 明朝" w:hAnsi="ＭＳ 明朝" w:hint="eastAsia"/>
              </w:rPr>
              <w:t>に</w:t>
            </w:r>
            <w:r w:rsidR="005D318E" w:rsidRPr="006F104A">
              <w:rPr>
                <w:rFonts w:ascii="ＭＳ 明朝" w:eastAsia="ＭＳ 明朝" w:hAnsi="ＭＳ 明朝" w:hint="eastAsia"/>
              </w:rPr>
              <w:t>参画</w:t>
            </w:r>
            <w:r w:rsidR="00AB7F2A">
              <w:rPr>
                <w:rFonts w:ascii="ＭＳ 明朝" w:eastAsia="ＭＳ 明朝" w:hAnsi="ＭＳ 明朝" w:hint="eastAsia"/>
              </w:rPr>
              <w:t>してい</w:t>
            </w:r>
            <w:r w:rsidR="005D318E" w:rsidRPr="006F104A">
              <w:rPr>
                <w:rFonts w:ascii="ＭＳ 明朝" w:eastAsia="ＭＳ 明朝" w:hAnsi="ＭＳ 明朝" w:hint="eastAsia"/>
              </w:rPr>
              <w:t>る。</w:t>
            </w:r>
          </w:p>
          <w:p w:rsidR="005D318E" w:rsidRDefault="00CD59E6" w:rsidP="005D318E">
            <w:pPr>
              <w:ind w:firstLineChars="67" w:firstLine="141"/>
              <w:rPr>
                <w:rFonts w:ascii="ＭＳ 明朝" w:eastAsia="ＭＳ 明朝" w:hAnsi="ＭＳ 明朝"/>
              </w:rPr>
            </w:pPr>
            <w:r>
              <w:rPr>
                <w:rFonts w:ascii="ＭＳ 明朝" w:eastAsia="ＭＳ 明朝" w:hAnsi="ＭＳ 明朝" w:hint="eastAsia"/>
              </w:rPr>
              <w:t>・</w:t>
            </w:r>
            <w:r w:rsidR="003C32B3">
              <w:rPr>
                <w:rFonts w:ascii="ＭＳ 明朝" w:eastAsia="ＭＳ 明朝" w:hAnsi="ＭＳ 明朝" w:hint="eastAsia"/>
              </w:rPr>
              <w:t>現場で実践することにより得られた防災知識が</w:t>
            </w:r>
            <w:r w:rsidR="005D318E" w:rsidRPr="006F104A">
              <w:rPr>
                <w:rFonts w:ascii="ＭＳ 明朝" w:eastAsia="ＭＳ 明朝" w:hAnsi="ＭＳ 明朝" w:hint="eastAsia"/>
              </w:rPr>
              <w:t>活用</w:t>
            </w:r>
            <w:r w:rsidR="003C32B3">
              <w:rPr>
                <w:rFonts w:ascii="ＭＳ 明朝" w:eastAsia="ＭＳ 明朝" w:hAnsi="ＭＳ 明朝" w:hint="eastAsia"/>
              </w:rPr>
              <w:t>されてい</w:t>
            </w:r>
            <w:r w:rsidR="005D318E" w:rsidRPr="006F104A">
              <w:rPr>
                <w:rFonts w:ascii="ＭＳ 明朝" w:eastAsia="ＭＳ 明朝" w:hAnsi="ＭＳ 明朝" w:hint="eastAsia"/>
              </w:rPr>
              <w:t>る。</w:t>
            </w:r>
          </w:p>
          <w:p w:rsidR="00E2782F" w:rsidRPr="003C32B3" w:rsidRDefault="00CD59E6" w:rsidP="00131EF7">
            <w:pPr>
              <w:ind w:leftChars="67" w:left="284" w:hangingChars="68" w:hanging="143"/>
              <w:rPr>
                <w:color w:val="000000" w:themeColor="text1"/>
              </w:rPr>
            </w:pPr>
            <w:r>
              <w:rPr>
                <w:rFonts w:hint="eastAsia"/>
                <w:color w:val="000000" w:themeColor="text1"/>
              </w:rPr>
              <w:t>・</w:t>
            </w:r>
            <w:r w:rsidR="00131EF7">
              <w:rPr>
                <w:rFonts w:hint="eastAsia"/>
                <w:color w:val="000000" w:themeColor="text1"/>
              </w:rPr>
              <w:t>各々の立場で防災について考える。</w:t>
            </w:r>
          </w:p>
        </w:tc>
      </w:tr>
    </w:tbl>
    <w:p w:rsidR="00AB5329" w:rsidRDefault="00AB5329" w:rsidP="00AB5329">
      <w:pPr>
        <w:rPr>
          <w:rFonts w:ascii="ＭＳ 明朝" w:eastAsia="ＭＳ 明朝" w:hAnsi="ＭＳ 明朝"/>
        </w:rPr>
      </w:pPr>
      <w:r>
        <w:rPr>
          <w:rFonts w:ascii="ＭＳ 明朝" w:eastAsia="ＭＳ 明朝" w:hAnsi="ＭＳ 明朝" w:hint="eastAsia"/>
        </w:rPr>
        <w:t>【施策案】</w:t>
      </w:r>
    </w:p>
    <w:p w:rsidR="00E2782F" w:rsidRDefault="0031256F" w:rsidP="00F51A4B">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w:t>
      </w:r>
      <w:r w:rsidR="00CD59E6">
        <w:rPr>
          <w:rFonts w:ascii="ＭＳ 明朝" w:eastAsia="ＭＳ 明朝" w:hAnsi="ＭＳ 明朝" w:hint="eastAsia"/>
          <w:color w:val="000000" w:themeColor="text1"/>
        </w:rPr>
        <w:t>子どもの頃からの</w:t>
      </w:r>
      <w:r w:rsidR="00E2782F">
        <w:rPr>
          <w:rFonts w:ascii="ＭＳ 明朝" w:eastAsia="ＭＳ 明朝" w:hAnsi="ＭＳ 明朝" w:hint="eastAsia"/>
          <w:color w:val="000000" w:themeColor="text1"/>
        </w:rPr>
        <w:t>防災教育の推進</w:t>
      </w:r>
      <w:r w:rsidR="00CD59E6">
        <w:rPr>
          <w:rFonts w:ascii="ＭＳ 明朝" w:eastAsia="ＭＳ 明朝" w:hAnsi="ＭＳ 明朝" w:hint="eastAsia"/>
          <w:color w:val="000000" w:themeColor="text1"/>
        </w:rPr>
        <w:t>（</w:t>
      </w:r>
      <w:r w:rsidR="003C32B3" w:rsidRPr="003C32B3">
        <w:rPr>
          <w:rFonts w:ascii="ＭＳ 明朝" w:eastAsia="ＭＳ 明朝" w:hAnsi="ＭＳ 明朝" w:hint="eastAsia"/>
          <w:color w:val="000000" w:themeColor="text1"/>
        </w:rPr>
        <w:t>教師に負担がかからないツールの開発</w:t>
      </w:r>
      <w:r w:rsidR="003C32B3">
        <w:rPr>
          <w:rFonts w:ascii="ＭＳ 明朝" w:eastAsia="ＭＳ 明朝" w:hAnsi="ＭＳ 明朝" w:hint="eastAsia"/>
          <w:color w:val="000000" w:themeColor="text1"/>
        </w:rPr>
        <w:t>、</w:t>
      </w:r>
      <w:r w:rsidR="003C32B3">
        <w:rPr>
          <w:rFonts w:hint="eastAsia"/>
          <w:color w:val="000000" w:themeColor="text1"/>
        </w:rPr>
        <w:t>体験・体感型防災学習の検討</w:t>
      </w:r>
      <w:r w:rsidR="00937A5E">
        <w:rPr>
          <w:rFonts w:hint="eastAsia"/>
          <w:color w:val="000000" w:themeColor="text1"/>
        </w:rPr>
        <w:t>、子ども食堂の防災教育の拠点化</w:t>
      </w:r>
      <w:r w:rsidR="003C32B3">
        <w:rPr>
          <w:rFonts w:hint="eastAsia"/>
          <w:color w:val="000000" w:themeColor="text1"/>
        </w:rPr>
        <w:t>等）</w:t>
      </w:r>
    </w:p>
    <w:p w:rsidR="0050658C" w:rsidRPr="001A49C9" w:rsidRDefault="0050658C" w:rsidP="0050658C">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・ＳＮＳを</w:t>
      </w:r>
      <w:r w:rsidRPr="001A49C9">
        <w:rPr>
          <w:rFonts w:ascii="ＭＳ 明朝" w:eastAsia="ＭＳ 明朝" w:hAnsi="ＭＳ 明朝" w:hint="eastAsia"/>
          <w:color w:val="000000" w:themeColor="text1"/>
        </w:rPr>
        <w:t>活用</w:t>
      </w:r>
      <w:r>
        <w:rPr>
          <w:rFonts w:ascii="ＭＳ 明朝" w:eastAsia="ＭＳ 明朝" w:hAnsi="ＭＳ 明朝" w:hint="eastAsia"/>
          <w:color w:val="000000" w:themeColor="text1"/>
        </w:rPr>
        <w:t>した、生活防災に関する情報共有の環境（プラットフォーム）づくり（再掲）</w:t>
      </w:r>
    </w:p>
    <w:p w:rsidR="00937A5E" w:rsidRPr="00937A5E" w:rsidRDefault="00937A5E" w:rsidP="00937A5E">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・企業内での防災教育の推進</w:t>
      </w:r>
    </w:p>
    <w:p w:rsidR="00E241F9" w:rsidRDefault="00E241F9" w:rsidP="00E241F9">
      <w:pPr>
        <w:rPr>
          <w:rFonts w:ascii="ＭＳ 明朝" w:eastAsia="ＭＳ 明朝" w:hAnsi="ＭＳ 明朝"/>
        </w:rPr>
      </w:pPr>
    </w:p>
    <w:p w:rsidR="00E241F9" w:rsidRDefault="00E241F9" w:rsidP="00E241F9">
      <w:pPr>
        <w:rPr>
          <w:rFonts w:ascii="ＭＳ ゴシック" w:eastAsia="ＭＳ ゴシック" w:hAnsi="ＭＳ ゴシック"/>
        </w:rPr>
      </w:pPr>
      <w:r>
        <w:rPr>
          <w:rFonts w:ascii="ＭＳ 明朝" w:eastAsia="ＭＳ 明朝" w:hAnsi="ＭＳ 明朝" w:hint="eastAsia"/>
        </w:rPr>
        <w:t>（参考）</w:t>
      </w:r>
      <w:r>
        <w:rPr>
          <w:rFonts w:ascii="ＭＳ ゴシック" w:eastAsia="ＭＳ ゴシック" w:hAnsi="ＭＳ ゴシック" w:hint="eastAsia"/>
        </w:rPr>
        <w:t>県施策の性質</w:t>
      </w:r>
    </w:p>
    <w:p w:rsidR="00E241F9" w:rsidRDefault="00E241F9" w:rsidP="00E241F9">
      <w:pPr>
        <w:ind w:firstLineChars="100" w:firstLine="210"/>
        <w:rPr>
          <w:rFonts w:ascii="ＭＳ 明朝" w:eastAsia="ＭＳ 明朝" w:hAnsi="ＭＳ 明朝"/>
        </w:rPr>
      </w:pPr>
      <w:r>
        <w:rPr>
          <w:rFonts w:ascii="ＭＳ 明朝" w:eastAsia="ＭＳ 明朝" w:hAnsi="ＭＳ 明朝" w:hint="eastAsia"/>
        </w:rPr>
        <w:t>防災関係組織・自主防災組織の充実および住民の自発的防災活動の促進が市町村の責務であるのに対して、都道府県の責務は市町村が処理する防災関係事務・業務の補助および総合調整であることから、県の施策は市町の取組をより高める専門的なものや広域にわたるものと考える。</w:t>
      </w:r>
    </w:p>
    <w:p w:rsidR="00E241F9" w:rsidRPr="00B553B8" w:rsidRDefault="00E241F9" w:rsidP="00E241F9">
      <w:pPr>
        <w:rPr>
          <w:rFonts w:ascii="ＭＳ 明朝" w:eastAsia="ＭＳ 明朝" w:hAnsi="ＭＳ 明朝"/>
        </w:rPr>
      </w:pPr>
    </w:p>
    <w:p w:rsidR="00E241F9" w:rsidRDefault="005357CF" w:rsidP="00E241F9">
      <w:pPr>
        <w:rPr>
          <w:rFonts w:ascii="ＭＳ 明朝" w:eastAsia="ＭＳ 明朝" w:hAnsi="ＭＳ 明朝"/>
        </w:rPr>
      </w:pPr>
      <w:r>
        <w:rPr>
          <w:rFonts w:ascii="ＭＳ 明朝" w:eastAsia="ＭＳ 明朝" w:hAnsi="ＭＳ 明朝" w:hint="eastAsia"/>
        </w:rPr>
        <w:t>＊</w:t>
      </w:r>
      <w:r w:rsidR="00E241F9">
        <w:rPr>
          <w:rFonts w:ascii="ＭＳ 明朝" w:eastAsia="ＭＳ 明朝" w:hAnsi="ＭＳ 明朝" w:hint="eastAsia"/>
        </w:rPr>
        <w:t>市町村と都道府県の責務の違い（災害対策基本法）</w:t>
      </w:r>
    </w:p>
    <w:p w:rsidR="00E241F9" w:rsidRDefault="00E241F9" w:rsidP="00E241F9">
      <w:pPr>
        <w:ind w:firstLineChars="135" w:firstLine="283"/>
        <w:rPr>
          <w:rFonts w:ascii="ＭＳ 明朝" w:eastAsia="ＭＳ 明朝" w:hAnsi="ＭＳ 明朝"/>
        </w:rPr>
      </w:pPr>
      <w:r>
        <w:rPr>
          <w:rFonts w:ascii="ＭＳ 明朝" w:eastAsia="ＭＳ 明朝" w:hAnsi="ＭＳ 明朝" w:hint="eastAsia"/>
        </w:rPr>
        <w:lastRenderedPageBreak/>
        <w:t>市町村の責務（第５条第２項）</w:t>
      </w:r>
    </w:p>
    <w:p w:rsidR="00E241F9" w:rsidRDefault="00E241F9" w:rsidP="00E241F9">
      <w:pPr>
        <w:ind w:firstLineChars="270" w:firstLine="567"/>
        <w:rPr>
          <w:rFonts w:ascii="ＭＳ 明朝" w:eastAsia="ＭＳ 明朝" w:hAnsi="ＭＳ 明朝"/>
        </w:rPr>
      </w:pPr>
      <w:r>
        <w:rPr>
          <w:rFonts w:ascii="ＭＳ 明朝" w:eastAsia="ＭＳ 明朝" w:hAnsi="ＭＳ 明朝" w:hint="eastAsia"/>
        </w:rPr>
        <w:t>・</w:t>
      </w:r>
      <w:r w:rsidRPr="00E33F32">
        <w:rPr>
          <w:rFonts w:ascii="ＭＳ 明朝" w:eastAsia="ＭＳ 明朝" w:hAnsi="ＭＳ 明朝" w:hint="eastAsia"/>
        </w:rPr>
        <w:t>消防機関、水防団等の組織の整備</w:t>
      </w:r>
    </w:p>
    <w:p w:rsidR="00E241F9" w:rsidRDefault="00E241F9" w:rsidP="00E241F9">
      <w:pPr>
        <w:ind w:firstLineChars="270" w:firstLine="567"/>
        <w:rPr>
          <w:rFonts w:ascii="ＭＳ 明朝" w:eastAsia="ＭＳ 明朝" w:hAnsi="ＭＳ 明朝"/>
        </w:rPr>
      </w:pPr>
      <w:r>
        <w:rPr>
          <w:rFonts w:ascii="ＭＳ 明朝" w:eastAsia="ＭＳ 明朝" w:hAnsi="ＭＳ 明朝" w:hint="eastAsia"/>
        </w:rPr>
        <w:t>・</w:t>
      </w:r>
      <w:r w:rsidRPr="00E33F32">
        <w:rPr>
          <w:rFonts w:ascii="ＭＳ 明朝" w:eastAsia="ＭＳ 明朝" w:hAnsi="ＭＳ 明朝" w:hint="eastAsia"/>
        </w:rPr>
        <w:t>区域内の公共的団体その他の防災に関する組織および自主防災組織の充実</w:t>
      </w:r>
    </w:p>
    <w:p w:rsidR="00E241F9" w:rsidRDefault="00E241F9" w:rsidP="00E241F9">
      <w:pPr>
        <w:ind w:firstLineChars="270" w:firstLine="567"/>
        <w:rPr>
          <w:rFonts w:ascii="ＭＳ 明朝" w:eastAsia="ＭＳ 明朝" w:hAnsi="ＭＳ 明朝"/>
        </w:rPr>
      </w:pPr>
      <w:r>
        <w:rPr>
          <w:rFonts w:ascii="ＭＳ 明朝" w:eastAsia="ＭＳ 明朝" w:hAnsi="ＭＳ 明朝" w:hint="eastAsia"/>
        </w:rPr>
        <w:t>・</w:t>
      </w:r>
      <w:r w:rsidRPr="00E33F32">
        <w:rPr>
          <w:rFonts w:ascii="ＭＳ 明朝" w:eastAsia="ＭＳ 明朝" w:hAnsi="ＭＳ 明朝" w:hint="eastAsia"/>
        </w:rPr>
        <w:t>住民の自発的防災活動の促進</w:t>
      </w:r>
    </w:p>
    <w:p w:rsidR="00E241F9" w:rsidRDefault="00E241F9" w:rsidP="00E241F9">
      <w:pPr>
        <w:ind w:firstLineChars="135" w:firstLine="283"/>
        <w:rPr>
          <w:rFonts w:ascii="ＭＳ 明朝" w:eastAsia="ＭＳ 明朝" w:hAnsi="ＭＳ 明朝"/>
        </w:rPr>
      </w:pPr>
      <w:r>
        <w:rPr>
          <w:rFonts w:ascii="ＭＳ 明朝" w:eastAsia="ＭＳ 明朝" w:hAnsi="ＭＳ 明朝" w:hint="eastAsia"/>
        </w:rPr>
        <w:t>都道府県の責務（第４条第１項後段）</w:t>
      </w:r>
    </w:p>
    <w:p w:rsidR="00E241F9" w:rsidRDefault="00E241F9" w:rsidP="00E241F9">
      <w:pPr>
        <w:ind w:firstLineChars="270" w:firstLine="567"/>
        <w:rPr>
          <w:rFonts w:ascii="ＭＳ 明朝" w:eastAsia="ＭＳ 明朝" w:hAnsi="ＭＳ 明朝"/>
        </w:rPr>
      </w:pPr>
      <w:r>
        <w:rPr>
          <w:rFonts w:ascii="ＭＳ 明朝" w:eastAsia="ＭＳ 明朝" w:hAnsi="ＭＳ 明朝" w:hint="eastAsia"/>
        </w:rPr>
        <w:t>・市町村が処理する防災関係事務・業務の補助および総合調整</w:t>
      </w:r>
    </w:p>
    <w:p w:rsidR="00E241F9" w:rsidRPr="00E241F9" w:rsidRDefault="00E241F9" w:rsidP="00E241F9">
      <w:pPr>
        <w:rPr>
          <w:rFonts w:ascii="ＭＳ 明朝" w:eastAsia="ＭＳ 明朝" w:hAnsi="ＭＳ 明朝"/>
        </w:rPr>
      </w:pPr>
    </w:p>
    <w:sectPr w:rsidR="00E241F9" w:rsidRPr="00E241F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7AB" w:rsidRDefault="000B47AB" w:rsidP="000B47AB">
      <w:r>
        <w:separator/>
      </w:r>
    </w:p>
  </w:endnote>
  <w:endnote w:type="continuationSeparator" w:id="0">
    <w:p w:rsidR="000B47AB" w:rsidRDefault="000B47AB" w:rsidP="000B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07966"/>
      <w:docPartObj>
        <w:docPartGallery w:val="Page Numbers (Bottom of Page)"/>
        <w:docPartUnique/>
      </w:docPartObj>
    </w:sdtPr>
    <w:sdtEndPr/>
    <w:sdtContent>
      <w:p w:rsidR="00FE6510" w:rsidRDefault="00FE6510">
        <w:pPr>
          <w:pStyle w:val="a5"/>
          <w:jc w:val="center"/>
        </w:pPr>
        <w:r>
          <w:fldChar w:fldCharType="begin"/>
        </w:r>
        <w:r>
          <w:instrText>PAGE   \* MERGEFORMAT</w:instrText>
        </w:r>
        <w:r>
          <w:fldChar w:fldCharType="separate"/>
        </w:r>
        <w:r w:rsidR="00914E47" w:rsidRPr="00914E47">
          <w:rPr>
            <w:noProof/>
            <w:lang w:val="ja-JP"/>
          </w:rPr>
          <w:t>2</w:t>
        </w:r>
        <w:r>
          <w:fldChar w:fldCharType="end"/>
        </w:r>
      </w:p>
    </w:sdtContent>
  </w:sdt>
  <w:p w:rsidR="00FE6510" w:rsidRDefault="00FE65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7AB" w:rsidRDefault="000B47AB" w:rsidP="000B47AB">
      <w:r>
        <w:separator/>
      </w:r>
    </w:p>
  </w:footnote>
  <w:footnote w:type="continuationSeparator" w:id="0">
    <w:p w:rsidR="000B47AB" w:rsidRDefault="000B47AB" w:rsidP="000B4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33"/>
    <w:rsid w:val="00002E64"/>
    <w:rsid w:val="00020326"/>
    <w:rsid w:val="000203FC"/>
    <w:rsid w:val="000342A6"/>
    <w:rsid w:val="00034D0D"/>
    <w:rsid w:val="00047EE7"/>
    <w:rsid w:val="000624ED"/>
    <w:rsid w:val="000914FB"/>
    <w:rsid w:val="000B10CA"/>
    <w:rsid w:val="000B3222"/>
    <w:rsid w:val="000B47AB"/>
    <w:rsid w:val="000B53DC"/>
    <w:rsid w:val="000C3E40"/>
    <w:rsid w:val="000E44D1"/>
    <w:rsid w:val="000F4B36"/>
    <w:rsid w:val="000F7FF8"/>
    <w:rsid w:val="00126FB3"/>
    <w:rsid w:val="00131EF7"/>
    <w:rsid w:val="001360F9"/>
    <w:rsid w:val="0014352D"/>
    <w:rsid w:val="00147298"/>
    <w:rsid w:val="001722A0"/>
    <w:rsid w:val="00175758"/>
    <w:rsid w:val="001A49C9"/>
    <w:rsid w:val="001A7DD2"/>
    <w:rsid w:val="001E0B36"/>
    <w:rsid w:val="001E74F3"/>
    <w:rsid w:val="0022034A"/>
    <w:rsid w:val="00231FB7"/>
    <w:rsid w:val="0026186E"/>
    <w:rsid w:val="00266F7F"/>
    <w:rsid w:val="002866A3"/>
    <w:rsid w:val="00297FE2"/>
    <w:rsid w:val="002A7D05"/>
    <w:rsid w:val="002B2BEF"/>
    <w:rsid w:val="002C1E4D"/>
    <w:rsid w:val="002D0C3A"/>
    <w:rsid w:val="002E18A8"/>
    <w:rsid w:val="002E3E98"/>
    <w:rsid w:val="002E5433"/>
    <w:rsid w:val="00304BD4"/>
    <w:rsid w:val="00306008"/>
    <w:rsid w:val="0031256F"/>
    <w:rsid w:val="00353F61"/>
    <w:rsid w:val="003A6BB6"/>
    <w:rsid w:val="003A7ED4"/>
    <w:rsid w:val="003B4F76"/>
    <w:rsid w:val="003C32B3"/>
    <w:rsid w:val="004118BA"/>
    <w:rsid w:val="00413149"/>
    <w:rsid w:val="00465A04"/>
    <w:rsid w:val="00492D7B"/>
    <w:rsid w:val="004A1A32"/>
    <w:rsid w:val="004C3C57"/>
    <w:rsid w:val="004D6E7B"/>
    <w:rsid w:val="004E0EE4"/>
    <w:rsid w:val="0050658C"/>
    <w:rsid w:val="00530678"/>
    <w:rsid w:val="005357CF"/>
    <w:rsid w:val="005362E5"/>
    <w:rsid w:val="00556FAB"/>
    <w:rsid w:val="005572D8"/>
    <w:rsid w:val="005670CC"/>
    <w:rsid w:val="00581360"/>
    <w:rsid w:val="005824B5"/>
    <w:rsid w:val="0059714A"/>
    <w:rsid w:val="005975F6"/>
    <w:rsid w:val="005D318E"/>
    <w:rsid w:val="00604ABE"/>
    <w:rsid w:val="00644225"/>
    <w:rsid w:val="00646DA7"/>
    <w:rsid w:val="00650526"/>
    <w:rsid w:val="0065201B"/>
    <w:rsid w:val="00652AB2"/>
    <w:rsid w:val="006616EF"/>
    <w:rsid w:val="00693717"/>
    <w:rsid w:val="006C51BF"/>
    <w:rsid w:val="006E27F7"/>
    <w:rsid w:val="00704DB7"/>
    <w:rsid w:val="007320D8"/>
    <w:rsid w:val="00746152"/>
    <w:rsid w:val="0076147F"/>
    <w:rsid w:val="0077027B"/>
    <w:rsid w:val="00796B57"/>
    <w:rsid w:val="007A1628"/>
    <w:rsid w:val="007D1C6C"/>
    <w:rsid w:val="008020DA"/>
    <w:rsid w:val="0081509D"/>
    <w:rsid w:val="00856A92"/>
    <w:rsid w:val="0088222C"/>
    <w:rsid w:val="008A7A17"/>
    <w:rsid w:val="008B0BC0"/>
    <w:rsid w:val="008B1EEB"/>
    <w:rsid w:val="008B7DAD"/>
    <w:rsid w:val="008C75DD"/>
    <w:rsid w:val="008D28C1"/>
    <w:rsid w:val="008F1D51"/>
    <w:rsid w:val="00904FFA"/>
    <w:rsid w:val="00906424"/>
    <w:rsid w:val="00914E47"/>
    <w:rsid w:val="00937A5E"/>
    <w:rsid w:val="00944890"/>
    <w:rsid w:val="00953B80"/>
    <w:rsid w:val="00961F60"/>
    <w:rsid w:val="009B2CEA"/>
    <w:rsid w:val="009B3A65"/>
    <w:rsid w:val="009E58FD"/>
    <w:rsid w:val="00A60AED"/>
    <w:rsid w:val="00AB5329"/>
    <w:rsid w:val="00AB7F2A"/>
    <w:rsid w:val="00AD4AA9"/>
    <w:rsid w:val="00AE01B5"/>
    <w:rsid w:val="00B07592"/>
    <w:rsid w:val="00B46AC0"/>
    <w:rsid w:val="00B553B8"/>
    <w:rsid w:val="00B73736"/>
    <w:rsid w:val="00B95445"/>
    <w:rsid w:val="00BA7855"/>
    <w:rsid w:val="00BC6F98"/>
    <w:rsid w:val="00C155E3"/>
    <w:rsid w:val="00C165FA"/>
    <w:rsid w:val="00C56BEA"/>
    <w:rsid w:val="00C87424"/>
    <w:rsid w:val="00C96EFC"/>
    <w:rsid w:val="00CD59E6"/>
    <w:rsid w:val="00CE247C"/>
    <w:rsid w:val="00CE2B53"/>
    <w:rsid w:val="00D3508B"/>
    <w:rsid w:val="00D3594D"/>
    <w:rsid w:val="00D6388F"/>
    <w:rsid w:val="00D71C37"/>
    <w:rsid w:val="00DA1085"/>
    <w:rsid w:val="00DE7AA1"/>
    <w:rsid w:val="00E05247"/>
    <w:rsid w:val="00E05549"/>
    <w:rsid w:val="00E11BF6"/>
    <w:rsid w:val="00E241F9"/>
    <w:rsid w:val="00E2782F"/>
    <w:rsid w:val="00E33F32"/>
    <w:rsid w:val="00E431FA"/>
    <w:rsid w:val="00E46AD7"/>
    <w:rsid w:val="00E57D7C"/>
    <w:rsid w:val="00E65C59"/>
    <w:rsid w:val="00EF7333"/>
    <w:rsid w:val="00F14EE3"/>
    <w:rsid w:val="00F51A4B"/>
    <w:rsid w:val="00F8720D"/>
    <w:rsid w:val="00FD64F8"/>
    <w:rsid w:val="00FE6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7AB"/>
    <w:pPr>
      <w:tabs>
        <w:tab w:val="center" w:pos="4252"/>
        <w:tab w:val="right" w:pos="8504"/>
      </w:tabs>
      <w:snapToGrid w:val="0"/>
    </w:pPr>
  </w:style>
  <w:style w:type="character" w:customStyle="1" w:styleId="a4">
    <w:name w:val="ヘッダー (文字)"/>
    <w:basedOn w:val="a0"/>
    <w:link w:val="a3"/>
    <w:uiPriority w:val="99"/>
    <w:rsid w:val="000B47AB"/>
  </w:style>
  <w:style w:type="paragraph" w:styleId="a5">
    <w:name w:val="footer"/>
    <w:basedOn w:val="a"/>
    <w:link w:val="a6"/>
    <w:uiPriority w:val="99"/>
    <w:unhideWhenUsed/>
    <w:rsid w:val="000B47AB"/>
    <w:pPr>
      <w:tabs>
        <w:tab w:val="center" w:pos="4252"/>
        <w:tab w:val="right" w:pos="8504"/>
      </w:tabs>
      <w:snapToGrid w:val="0"/>
    </w:pPr>
  </w:style>
  <w:style w:type="character" w:customStyle="1" w:styleId="a6">
    <w:name w:val="フッター (文字)"/>
    <w:basedOn w:val="a0"/>
    <w:link w:val="a5"/>
    <w:uiPriority w:val="99"/>
    <w:rsid w:val="000B47AB"/>
  </w:style>
  <w:style w:type="paragraph" w:styleId="a7">
    <w:name w:val="Balloon Text"/>
    <w:basedOn w:val="a"/>
    <w:link w:val="a8"/>
    <w:uiPriority w:val="99"/>
    <w:semiHidden/>
    <w:unhideWhenUsed/>
    <w:rsid w:val="00D350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508B"/>
    <w:rPr>
      <w:rFonts w:asciiTheme="majorHAnsi" w:eastAsiaTheme="majorEastAsia" w:hAnsiTheme="majorHAnsi" w:cstheme="majorBidi"/>
      <w:sz w:val="18"/>
      <w:szCs w:val="18"/>
    </w:rPr>
  </w:style>
  <w:style w:type="table" w:styleId="a9">
    <w:name w:val="Table Grid"/>
    <w:basedOn w:val="a1"/>
    <w:uiPriority w:val="59"/>
    <w:rsid w:val="001A4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7AB"/>
    <w:pPr>
      <w:tabs>
        <w:tab w:val="center" w:pos="4252"/>
        <w:tab w:val="right" w:pos="8504"/>
      </w:tabs>
      <w:snapToGrid w:val="0"/>
    </w:pPr>
  </w:style>
  <w:style w:type="character" w:customStyle="1" w:styleId="a4">
    <w:name w:val="ヘッダー (文字)"/>
    <w:basedOn w:val="a0"/>
    <w:link w:val="a3"/>
    <w:uiPriority w:val="99"/>
    <w:rsid w:val="000B47AB"/>
  </w:style>
  <w:style w:type="paragraph" w:styleId="a5">
    <w:name w:val="footer"/>
    <w:basedOn w:val="a"/>
    <w:link w:val="a6"/>
    <w:uiPriority w:val="99"/>
    <w:unhideWhenUsed/>
    <w:rsid w:val="000B47AB"/>
    <w:pPr>
      <w:tabs>
        <w:tab w:val="center" w:pos="4252"/>
        <w:tab w:val="right" w:pos="8504"/>
      </w:tabs>
      <w:snapToGrid w:val="0"/>
    </w:pPr>
  </w:style>
  <w:style w:type="character" w:customStyle="1" w:styleId="a6">
    <w:name w:val="フッター (文字)"/>
    <w:basedOn w:val="a0"/>
    <w:link w:val="a5"/>
    <w:uiPriority w:val="99"/>
    <w:rsid w:val="000B47AB"/>
  </w:style>
  <w:style w:type="paragraph" w:styleId="a7">
    <w:name w:val="Balloon Text"/>
    <w:basedOn w:val="a"/>
    <w:link w:val="a8"/>
    <w:uiPriority w:val="99"/>
    <w:semiHidden/>
    <w:unhideWhenUsed/>
    <w:rsid w:val="00D350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508B"/>
    <w:rPr>
      <w:rFonts w:asciiTheme="majorHAnsi" w:eastAsiaTheme="majorEastAsia" w:hAnsiTheme="majorHAnsi" w:cstheme="majorBidi"/>
      <w:sz w:val="18"/>
      <w:szCs w:val="18"/>
    </w:rPr>
  </w:style>
  <w:style w:type="table" w:styleId="a9">
    <w:name w:val="Table Grid"/>
    <w:basedOn w:val="a1"/>
    <w:uiPriority w:val="59"/>
    <w:rsid w:val="001A4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7B91B-1A7A-4473-8755-9460AFEC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w</cp:lastModifiedBy>
  <cp:revision>10</cp:revision>
  <cp:lastPrinted>2019-09-10T04:47:00Z</cp:lastPrinted>
  <dcterms:created xsi:type="dcterms:W3CDTF">2019-09-06T08:16:00Z</dcterms:created>
  <dcterms:modified xsi:type="dcterms:W3CDTF">2019-09-17T09:08:00Z</dcterms:modified>
</cp:coreProperties>
</file>