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1267"/>
        <w:tblW w:w="0" w:type="auto"/>
        <w:tblLook w:val="04A0" w:firstRow="1" w:lastRow="0" w:firstColumn="1" w:lastColumn="0" w:noHBand="0" w:noVBand="1"/>
      </w:tblPr>
      <w:tblGrid>
        <w:gridCol w:w="1740"/>
        <w:gridCol w:w="2479"/>
        <w:gridCol w:w="1494"/>
        <w:gridCol w:w="1494"/>
        <w:gridCol w:w="1495"/>
      </w:tblGrid>
      <w:tr w:rsidR="008F266A" w:rsidTr="00DB1465">
        <w:tc>
          <w:tcPr>
            <w:tcW w:w="1740" w:type="dxa"/>
            <w:vMerge w:val="restart"/>
            <w:shd w:val="clear" w:color="auto" w:fill="CCFF33"/>
            <w:vAlign w:val="center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2479" w:type="dxa"/>
            <w:vMerge w:val="restart"/>
            <w:shd w:val="clear" w:color="auto" w:fill="CCFF33"/>
            <w:vAlign w:val="center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主な内容</w:t>
            </w:r>
          </w:p>
        </w:tc>
        <w:tc>
          <w:tcPr>
            <w:tcW w:w="4483" w:type="dxa"/>
            <w:gridSpan w:val="3"/>
            <w:shd w:val="clear" w:color="auto" w:fill="CCFF33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8F266A" w:rsidTr="00DB1465">
        <w:tc>
          <w:tcPr>
            <w:tcW w:w="1740" w:type="dxa"/>
            <w:vMerge/>
          </w:tcPr>
          <w:p w:rsidR="008F266A" w:rsidRDefault="008F266A" w:rsidP="008F266A"/>
        </w:tc>
        <w:tc>
          <w:tcPr>
            <w:tcW w:w="2479" w:type="dxa"/>
            <w:vMerge/>
          </w:tcPr>
          <w:p w:rsidR="008F266A" w:rsidRDefault="008F266A" w:rsidP="008F266A"/>
        </w:tc>
        <w:tc>
          <w:tcPr>
            <w:tcW w:w="1494" w:type="dxa"/>
            <w:shd w:val="clear" w:color="auto" w:fill="auto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順位１</w:t>
            </w:r>
          </w:p>
        </w:tc>
        <w:tc>
          <w:tcPr>
            <w:tcW w:w="1494" w:type="dxa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順位２</w:t>
            </w:r>
          </w:p>
        </w:tc>
        <w:tc>
          <w:tcPr>
            <w:tcW w:w="1495" w:type="dxa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順位３</w:t>
            </w:r>
          </w:p>
        </w:tc>
      </w:tr>
      <w:tr w:rsidR="008F266A" w:rsidTr="00DB1465">
        <w:tc>
          <w:tcPr>
            <w:tcW w:w="1740" w:type="dxa"/>
            <w:shd w:val="clear" w:color="auto" w:fill="92CDDC" w:themeFill="accent5" w:themeFillTint="99"/>
            <w:vAlign w:val="center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本部</w:t>
            </w:r>
          </w:p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（指揮命令者）</w:t>
            </w:r>
          </w:p>
        </w:tc>
        <w:tc>
          <w:tcPr>
            <w:tcW w:w="2479" w:type="dxa"/>
            <w:vAlign w:val="center"/>
          </w:tcPr>
          <w:p w:rsidR="008F266A" w:rsidRDefault="008F266A" w:rsidP="00DB1465">
            <w:r>
              <w:rPr>
                <w:rFonts w:hint="eastAsia"/>
              </w:rPr>
              <w:t>全体の状況把握と必要な指示、掌握</w:t>
            </w: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5" w:type="dxa"/>
            <w:vAlign w:val="center"/>
          </w:tcPr>
          <w:p w:rsidR="008F266A" w:rsidRDefault="008F266A" w:rsidP="00DB1465">
            <w:pPr>
              <w:jc w:val="center"/>
            </w:pPr>
          </w:p>
        </w:tc>
      </w:tr>
      <w:tr w:rsidR="008F266A" w:rsidTr="00DB1465">
        <w:tc>
          <w:tcPr>
            <w:tcW w:w="1740" w:type="dxa"/>
            <w:shd w:val="clear" w:color="auto" w:fill="92CDDC" w:themeFill="accent5" w:themeFillTint="99"/>
            <w:vAlign w:val="center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聴き取り担当</w:t>
            </w:r>
          </w:p>
        </w:tc>
        <w:tc>
          <w:tcPr>
            <w:tcW w:w="2479" w:type="dxa"/>
            <w:vAlign w:val="center"/>
          </w:tcPr>
          <w:p w:rsidR="008F266A" w:rsidRDefault="008F266A" w:rsidP="00DB1465">
            <w:r>
              <w:rPr>
                <w:rFonts w:hint="eastAsia"/>
              </w:rPr>
              <w:t>教職員、児童生徒等への聴き取り</w:t>
            </w: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5" w:type="dxa"/>
            <w:vAlign w:val="center"/>
          </w:tcPr>
          <w:p w:rsidR="008F266A" w:rsidRDefault="008F266A" w:rsidP="00DB1465">
            <w:pPr>
              <w:jc w:val="center"/>
            </w:pPr>
          </w:p>
        </w:tc>
      </w:tr>
      <w:tr w:rsidR="008F266A" w:rsidTr="00DB1465">
        <w:tc>
          <w:tcPr>
            <w:tcW w:w="1740" w:type="dxa"/>
            <w:shd w:val="clear" w:color="auto" w:fill="92CDDC" w:themeFill="accent5" w:themeFillTint="99"/>
            <w:vAlign w:val="center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個別担当</w:t>
            </w:r>
          </w:p>
        </w:tc>
        <w:tc>
          <w:tcPr>
            <w:tcW w:w="2479" w:type="dxa"/>
            <w:vAlign w:val="center"/>
          </w:tcPr>
          <w:p w:rsidR="008F266A" w:rsidRDefault="008F266A" w:rsidP="00DB1465">
            <w:r>
              <w:rPr>
                <w:rFonts w:hint="eastAsia"/>
              </w:rPr>
              <w:t>被害児童生徒等の保護者など個別の窓口</w:t>
            </w: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5" w:type="dxa"/>
            <w:vAlign w:val="center"/>
          </w:tcPr>
          <w:p w:rsidR="008F266A" w:rsidRDefault="008F266A" w:rsidP="00DB1465">
            <w:pPr>
              <w:jc w:val="center"/>
            </w:pPr>
          </w:p>
        </w:tc>
      </w:tr>
      <w:tr w:rsidR="008F266A" w:rsidTr="00DB1465">
        <w:tc>
          <w:tcPr>
            <w:tcW w:w="1740" w:type="dxa"/>
            <w:shd w:val="clear" w:color="auto" w:fill="92CDDC" w:themeFill="accent5" w:themeFillTint="99"/>
            <w:vAlign w:val="center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保護者担当</w:t>
            </w:r>
          </w:p>
        </w:tc>
        <w:tc>
          <w:tcPr>
            <w:tcW w:w="2479" w:type="dxa"/>
            <w:vAlign w:val="center"/>
          </w:tcPr>
          <w:p w:rsidR="008F266A" w:rsidRDefault="008F266A" w:rsidP="00DB1465">
            <w:r>
              <w:rPr>
                <w:rFonts w:hint="eastAsia"/>
              </w:rPr>
              <w:t>保護者会の開催やＰＴＡ役員との連携</w:t>
            </w: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5" w:type="dxa"/>
            <w:vAlign w:val="center"/>
          </w:tcPr>
          <w:p w:rsidR="008F266A" w:rsidRDefault="008F266A" w:rsidP="00DB1465">
            <w:pPr>
              <w:jc w:val="center"/>
            </w:pPr>
          </w:p>
        </w:tc>
      </w:tr>
      <w:tr w:rsidR="008F266A" w:rsidTr="00DB1465">
        <w:trPr>
          <w:trHeight w:val="715"/>
        </w:trPr>
        <w:tc>
          <w:tcPr>
            <w:tcW w:w="1740" w:type="dxa"/>
            <w:shd w:val="clear" w:color="auto" w:fill="92CDDC" w:themeFill="accent5" w:themeFillTint="99"/>
            <w:vAlign w:val="center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報道担当</w:t>
            </w:r>
          </w:p>
        </w:tc>
        <w:tc>
          <w:tcPr>
            <w:tcW w:w="2479" w:type="dxa"/>
            <w:vAlign w:val="center"/>
          </w:tcPr>
          <w:p w:rsidR="008F266A" w:rsidRDefault="008F266A" w:rsidP="00DB1465">
            <w:r>
              <w:rPr>
                <w:rFonts w:hint="eastAsia"/>
              </w:rPr>
              <w:t>報道への窓口</w:t>
            </w: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5" w:type="dxa"/>
            <w:vAlign w:val="center"/>
          </w:tcPr>
          <w:p w:rsidR="008F266A" w:rsidRDefault="008F266A" w:rsidP="00DB1465">
            <w:pPr>
              <w:jc w:val="center"/>
            </w:pPr>
          </w:p>
        </w:tc>
      </w:tr>
      <w:tr w:rsidR="008F266A" w:rsidTr="00DB1465">
        <w:tc>
          <w:tcPr>
            <w:tcW w:w="1740" w:type="dxa"/>
            <w:shd w:val="clear" w:color="auto" w:fill="92CDDC" w:themeFill="accent5" w:themeFillTint="99"/>
            <w:vAlign w:val="center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学校安全担当</w:t>
            </w:r>
          </w:p>
        </w:tc>
        <w:tc>
          <w:tcPr>
            <w:tcW w:w="2479" w:type="dxa"/>
            <w:vAlign w:val="center"/>
          </w:tcPr>
          <w:p w:rsidR="008F266A" w:rsidRDefault="008F266A" w:rsidP="00DB1465">
            <w:r>
              <w:rPr>
                <w:rFonts w:hint="eastAsia"/>
              </w:rPr>
              <w:t>校長や副校長・教頭の補佐、学校安全対策、警察との連携など</w:t>
            </w: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5" w:type="dxa"/>
            <w:vAlign w:val="center"/>
          </w:tcPr>
          <w:p w:rsidR="008F266A" w:rsidRDefault="008F266A" w:rsidP="00DB1465">
            <w:pPr>
              <w:jc w:val="center"/>
            </w:pPr>
          </w:p>
        </w:tc>
      </w:tr>
      <w:tr w:rsidR="008F266A" w:rsidTr="00DB1465">
        <w:trPr>
          <w:trHeight w:val="755"/>
        </w:trPr>
        <w:tc>
          <w:tcPr>
            <w:tcW w:w="1740" w:type="dxa"/>
            <w:shd w:val="clear" w:color="auto" w:fill="92CDDC" w:themeFill="accent5" w:themeFillTint="99"/>
            <w:vAlign w:val="center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庶務担当</w:t>
            </w:r>
          </w:p>
        </w:tc>
        <w:tc>
          <w:tcPr>
            <w:tcW w:w="2479" w:type="dxa"/>
            <w:vAlign w:val="center"/>
          </w:tcPr>
          <w:p w:rsidR="008F266A" w:rsidRDefault="008F266A" w:rsidP="00DB1465">
            <w:r>
              <w:rPr>
                <w:rFonts w:hint="eastAsia"/>
              </w:rPr>
              <w:t>事務を統括</w:t>
            </w: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5" w:type="dxa"/>
            <w:vAlign w:val="center"/>
          </w:tcPr>
          <w:p w:rsidR="008F266A" w:rsidRDefault="008F266A" w:rsidP="00DB1465">
            <w:pPr>
              <w:jc w:val="center"/>
            </w:pPr>
          </w:p>
        </w:tc>
      </w:tr>
      <w:tr w:rsidR="008F266A" w:rsidTr="00DB1465">
        <w:trPr>
          <w:trHeight w:val="692"/>
        </w:trPr>
        <w:tc>
          <w:tcPr>
            <w:tcW w:w="1740" w:type="dxa"/>
            <w:shd w:val="clear" w:color="auto" w:fill="92CDDC" w:themeFill="accent5" w:themeFillTint="99"/>
            <w:vAlign w:val="center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情報担当</w:t>
            </w:r>
          </w:p>
        </w:tc>
        <w:tc>
          <w:tcPr>
            <w:tcW w:w="2479" w:type="dxa"/>
            <w:vAlign w:val="center"/>
          </w:tcPr>
          <w:p w:rsidR="008F266A" w:rsidRDefault="00DB1465" w:rsidP="00DB1465">
            <w:r>
              <w:rPr>
                <w:rFonts w:hint="eastAsia"/>
              </w:rPr>
              <w:t>情報を集約</w:t>
            </w: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5" w:type="dxa"/>
            <w:vAlign w:val="center"/>
          </w:tcPr>
          <w:p w:rsidR="008F266A" w:rsidRDefault="008F266A" w:rsidP="00DB1465">
            <w:pPr>
              <w:jc w:val="center"/>
            </w:pPr>
          </w:p>
        </w:tc>
      </w:tr>
      <w:tr w:rsidR="008F266A" w:rsidTr="00DB1465">
        <w:trPr>
          <w:trHeight w:val="704"/>
        </w:trPr>
        <w:tc>
          <w:tcPr>
            <w:tcW w:w="1740" w:type="dxa"/>
            <w:shd w:val="clear" w:color="auto" w:fill="92CDDC" w:themeFill="accent5" w:themeFillTint="99"/>
            <w:vAlign w:val="center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総務担当</w:t>
            </w:r>
          </w:p>
        </w:tc>
        <w:tc>
          <w:tcPr>
            <w:tcW w:w="2479" w:type="dxa"/>
            <w:vAlign w:val="center"/>
          </w:tcPr>
          <w:p w:rsidR="008F266A" w:rsidRDefault="00DB1465" w:rsidP="00DB1465">
            <w:r>
              <w:rPr>
                <w:rFonts w:hint="eastAsia"/>
              </w:rPr>
              <w:t>学校再開を統括</w:t>
            </w: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5" w:type="dxa"/>
            <w:vAlign w:val="center"/>
          </w:tcPr>
          <w:p w:rsidR="008F266A" w:rsidRDefault="008F266A" w:rsidP="00DB1465">
            <w:pPr>
              <w:jc w:val="center"/>
            </w:pPr>
          </w:p>
        </w:tc>
      </w:tr>
      <w:tr w:rsidR="008F266A" w:rsidTr="00DB1465">
        <w:trPr>
          <w:trHeight w:val="687"/>
        </w:trPr>
        <w:tc>
          <w:tcPr>
            <w:tcW w:w="1740" w:type="dxa"/>
            <w:shd w:val="clear" w:color="auto" w:fill="92CDDC" w:themeFill="accent5" w:themeFillTint="99"/>
            <w:vAlign w:val="center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学年担当</w:t>
            </w:r>
          </w:p>
        </w:tc>
        <w:tc>
          <w:tcPr>
            <w:tcW w:w="2479" w:type="dxa"/>
            <w:vAlign w:val="center"/>
          </w:tcPr>
          <w:p w:rsidR="008F266A" w:rsidRDefault="00DB1465" w:rsidP="00DB1465">
            <w:r>
              <w:rPr>
                <w:rFonts w:hint="eastAsia"/>
              </w:rPr>
              <w:t>各学年を統括</w:t>
            </w: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5" w:type="dxa"/>
            <w:vAlign w:val="center"/>
          </w:tcPr>
          <w:p w:rsidR="008F266A" w:rsidRDefault="008F266A" w:rsidP="00DB1465">
            <w:pPr>
              <w:jc w:val="center"/>
            </w:pPr>
          </w:p>
        </w:tc>
      </w:tr>
      <w:tr w:rsidR="008F266A" w:rsidTr="00DB1465">
        <w:tc>
          <w:tcPr>
            <w:tcW w:w="1740" w:type="dxa"/>
            <w:shd w:val="clear" w:color="auto" w:fill="92CDDC" w:themeFill="accent5" w:themeFillTint="99"/>
            <w:vAlign w:val="center"/>
          </w:tcPr>
          <w:p w:rsidR="008F266A" w:rsidRDefault="008F266A" w:rsidP="00DB1465">
            <w:pPr>
              <w:jc w:val="center"/>
            </w:pPr>
            <w:r>
              <w:rPr>
                <w:rFonts w:hint="eastAsia"/>
              </w:rPr>
              <w:t>救護担当</w:t>
            </w:r>
          </w:p>
        </w:tc>
        <w:tc>
          <w:tcPr>
            <w:tcW w:w="2479" w:type="dxa"/>
            <w:vAlign w:val="center"/>
          </w:tcPr>
          <w:p w:rsidR="008F266A" w:rsidRDefault="00DB1465" w:rsidP="00DB1465">
            <w:r>
              <w:rPr>
                <w:rFonts w:hint="eastAsia"/>
              </w:rPr>
              <w:t>負傷者の実態把握、応急手当、心のケア</w:t>
            </w: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4" w:type="dxa"/>
            <w:vAlign w:val="center"/>
          </w:tcPr>
          <w:p w:rsidR="008F266A" w:rsidRDefault="008F266A" w:rsidP="00DB1465">
            <w:pPr>
              <w:jc w:val="center"/>
            </w:pPr>
          </w:p>
        </w:tc>
        <w:tc>
          <w:tcPr>
            <w:tcW w:w="1495" w:type="dxa"/>
            <w:vAlign w:val="center"/>
          </w:tcPr>
          <w:p w:rsidR="008F266A" w:rsidRDefault="008F266A" w:rsidP="00DB1465">
            <w:pPr>
              <w:jc w:val="center"/>
            </w:pPr>
          </w:p>
        </w:tc>
      </w:tr>
    </w:tbl>
    <w:p w:rsidR="008A5955" w:rsidRDefault="00DB146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AC9C5" wp14:editId="0BCB6442">
                <wp:simplePos x="0" y="0"/>
                <wp:positionH relativeFrom="column">
                  <wp:posOffset>2145868</wp:posOffset>
                </wp:positionH>
                <wp:positionV relativeFrom="paragraph">
                  <wp:posOffset>6786677</wp:posOffset>
                </wp:positionV>
                <wp:extent cx="3350362" cy="1403985"/>
                <wp:effectExtent l="0" t="0" r="254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36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465" w:rsidRPr="00DB1465" w:rsidRDefault="00DB146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B146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出張等で、管理職や担当教職員が不在の場合にも体制が機能するよう、学校の実情に応じて、事故発生時の指揮命令者について、順位付けを明確にするとともに、事故発生時の役割ごとにも担当教職員を複数配置し、分担順位を決めてお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95pt;margin-top:534.4pt;width:263.8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" stroked="f">
                <v:textbox style="mso-fit-shape-to-text:t">
                  <w:txbxContent>
                    <w:p w:rsidR="00DB1465" w:rsidRPr="00DB1465" w:rsidRDefault="00DB1465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B146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出張等で、管理職や担当教職員が不在の場合にも体制が機能するよう、学校の実情に応じて、事故発生時の指揮命令者について、順位付けを明確にするとともに、事故発生時の役割ごとにも担当教職員を複数配置し、分担順位を決めておく。</w:t>
                      </w:r>
                    </w:p>
                  </w:txbxContent>
                </v:textbox>
              </v:shape>
            </w:pict>
          </mc:Fallback>
        </mc:AlternateContent>
      </w:r>
      <w:r w:rsidR="008F26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5F57D" wp14:editId="05D7B619">
                <wp:simplePos x="0" y="0"/>
                <wp:positionH relativeFrom="column">
                  <wp:posOffset>22581</wp:posOffset>
                </wp:positionH>
                <wp:positionV relativeFrom="paragraph">
                  <wp:posOffset>64084</wp:posOffset>
                </wp:positionV>
                <wp:extent cx="3781425" cy="1403985"/>
                <wp:effectExtent l="0" t="0" r="28575" b="1397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66A" w:rsidRPr="00D05DC8" w:rsidRDefault="008F266A" w:rsidP="008F266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事件・</w:t>
                            </w:r>
                            <w:r w:rsidRPr="00D05DC8">
                              <w:rPr>
                                <w:rFonts w:hint="eastAsia"/>
                                <w:b/>
                                <w:sz w:val="24"/>
                              </w:rPr>
                              <w:t>事故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災害対策本部における役割分担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8pt;margin-top:5.05pt;width:29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" fillcolor="#002060">
                <v:textbox style="mso-fit-shape-to-text:t">
                  <w:txbxContent>
                    <w:p w:rsidR="008F266A" w:rsidRPr="00D05DC8" w:rsidRDefault="008F266A" w:rsidP="008F266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事件・</w:t>
                      </w:r>
                      <w:r w:rsidRPr="00D05DC8">
                        <w:rPr>
                          <w:rFonts w:hint="eastAsia"/>
                          <w:b/>
                          <w:sz w:val="24"/>
                        </w:rPr>
                        <w:t>事故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災害対策本部における役割分担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5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6A"/>
    <w:rsid w:val="008A5955"/>
    <w:rsid w:val="008F266A"/>
    <w:rsid w:val="00905A99"/>
    <w:rsid w:val="00D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14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1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2019-07-24T01:00:00Z</dcterms:created>
  <dcterms:modified xsi:type="dcterms:W3CDTF">2019-07-24T01:00:00Z</dcterms:modified>
</cp:coreProperties>
</file>