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08" w:rsidRDefault="006D37BE">
      <w:r>
        <w:rPr>
          <w:noProof/>
        </w:rPr>
        <mc:AlternateContent>
          <mc:Choice Requires="wps">
            <w:drawing>
              <wp:anchor distT="0" distB="0" distL="114300" distR="114300" simplePos="0" relativeHeight="251661312" behindDoc="0" locked="0" layoutInCell="1" allowOverlap="1" wp14:anchorId="685B4BAD" wp14:editId="117310B4">
                <wp:simplePos x="0" y="0"/>
                <wp:positionH relativeFrom="column">
                  <wp:posOffset>4427530</wp:posOffset>
                </wp:positionH>
                <wp:positionV relativeFrom="paragraph">
                  <wp:posOffset>-516196</wp:posOffset>
                </wp:positionV>
                <wp:extent cx="952500" cy="514793"/>
                <wp:effectExtent l="0" t="0" r="19050" b="19050"/>
                <wp:wrapNone/>
                <wp:docPr id="10" name="正方形/長方形 9"/>
                <wp:cNvGraphicFramePr/>
                <a:graphic xmlns:a="http://schemas.openxmlformats.org/drawingml/2006/main">
                  <a:graphicData uri="http://schemas.microsoft.com/office/word/2010/wordprocessingShape">
                    <wps:wsp>
                      <wps:cNvSpPr/>
                      <wps:spPr>
                        <a:xfrm>
                          <a:off x="0" y="0"/>
                          <a:ext cx="952500" cy="5147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D37BE" w:rsidRDefault="00A3562A" w:rsidP="006D37BE">
                            <w:pPr>
                              <w:pStyle w:val="Web"/>
                              <w:overflowPunct w:val="0"/>
                              <w:spacing w:before="0" w:beforeAutospacing="0" w:after="0" w:afterAutospacing="0"/>
                              <w:jc w:val="center"/>
                            </w:pPr>
                            <w:r>
                              <w:rPr>
                                <w:rFonts w:ascii="ＭＳ 明朝" w:eastAsiaTheme="minorEastAsia" w:hAnsi="ＭＳ 明朝" w:cs="ＭＳ 明朝" w:hint="eastAsia"/>
                                <w:color w:val="000000"/>
                                <w:sz w:val="32"/>
                                <w:szCs w:val="32"/>
                              </w:rPr>
                              <w:t>資料２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348.6pt;margin-top:-40.65pt;width:75pt;height:4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" filled="f" strokecolor="#243f60 [1604]" strokeweight="2pt">
                <v:textbox>
                  <w:txbxContent>
                    <w:p w:rsidR="006D37BE" w:rsidRDefault="00A3562A" w:rsidP="006D37BE">
                      <w:pPr>
                        <w:pStyle w:val="Web"/>
                        <w:overflowPunct w:val="0"/>
                        <w:spacing w:before="0" w:beforeAutospacing="0" w:after="0" w:afterAutospacing="0"/>
                        <w:jc w:val="center"/>
                      </w:pPr>
                      <w:r>
                        <w:rPr>
                          <w:rFonts w:ascii="ＭＳ 明朝" w:eastAsiaTheme="minorEastAsia" w:hAnsi="ＭＳ 明朝" w:cs="ＭＳ 明朝" w:hint="eastAsia"/>
                          <w:color w:val="000000"/>
                          <w:sz w:val="32"/>
                          <w:szCs w:val="32"/>
                        </w:rPr>
                        <w:t>資料２</w:t>
                      </w:r>
                    </w:p>
                  </w:txbxContent>
                </v:textbox>
              </v:rect>
            </w:pict>
          </mc:Fallback>
        </mc:AlternateContent>
      </w:r>
    </w:p>
    <w:p w:rsidR="00973F1E" w:rsidRPr="006F104A" w:rsidRDefault="00A61E13" w:rsidP="006D37BE">
      <w:pPr>
        <w:jc w:val="center"/>
        <w:rPr>
          <w:rFonts w:ascii="ＭＳ 明朝" w:eastAsia="ＭＳ 明朝" w:hAnsi="ＭＳ 明朝"/>
          <w:sz w:val="28"/>
        </w:rPr>
      </w:pPr>
      <w:r w:rsidRPr="006F104A">
        <w:rPr>
          <w:rFonts w:ascii="ＭＳ 明朝" w:eastAsia="ＭＳ 明朝" w:hAnsi="ＭＳ 明朝" w:hint="eastAsia"/>
          <w:bCs/>
          <w:sz w:val="28"/>
        </w:rPr>
        <w:t>防災力向上に向けての</w:t>
      </w:r>
      <w:r w:rsidR="004B7ACA" w:rsidRPr="006F104A">
        <w:rPr>
          <w:rFonts w:ascii="ＭＳ 明朝" w:eastAsia="ＭＳ 明朝" w:hAnsi="ＭＳ 明朝" w:hint="eastAsia"/>
          <w:sz w:val="28"/>
        </w:rPr>
        <w:t>新たな施策の方向性</w:t>
      </w:r>
      <w:r w:rsidR="00B239B3" w:rsidRPr="006F104A">
        <w:rPr>
          <w:rFonts w:ascii="ＭＳ 明朝" w:eastAsia="ＭＳ 明朝" w:hAnsi="ＭＳ 明朝" w:hint="eastAsia"/>
          <w:sz w:val="28"/>
        </w:rPr>
        <w:t>（案）</w:t>
      </w:r>
    </w:p>
    <w:p w:rsidR="00973F1E" w:rsidRPr="006F104A" w:rsidRDefault="00973F1E"/>
    <w:tbl>
      <w:tblPr>
        <w:tblStyle w:val="a3"/>
        <w:tblW w:w="0" w:type="auto"/>
        <w:tblLook w:val="04A0" w:firstRow="1" w:lastRow="0" w:firstColumn="1" w:lastColumn="0" w:noHBand="0" w:noVBand="1"/>
      </w:tblPr>
      <w:tblGrid>
        <w:gridCol w:w="8702"/>
      </w:tblGrid>
      <w:tr w:rsidR="00734A5E" w:rsidRPr="006F104A" w:rsidTr="00734A5E">
        <w:tc>
          <w:tcPr>
            <w:tcW w:w="8702" w:type="dxa"/>
          </w:tcPr>
          <w:p w:rsidR="00734A5E" w:rsidRPr="006F104A" w:rsidRDefault="00734A5E" w:rsidP="00B239B3">
            <w:pPr>
              <w:rPr>
                <w:rFonts w:ascii="ＭＳ ゴシック" w:eastAsia="ＭＳ ゴシック" w:hAnsi="ＭＳ ゴシック"/>
              </w:rPr>
            </w:pPr>
            <w:r w:rsidRPr="006F104A">
              <w:rPr>
                <w:rFonts w:ascii="ＭＳ ゴシック" w:eastAsia="ＭＳ ゴシック" w:hAnsi="ＭＳ ゴシック" w:hint="eastAsia"/>
              </w:rPr>
              <w:t>１　女性</w:t>
            </w:r>
            <w:r w:rsidR="00A61E13" w:rsidRPr="006F104A">
              <w:rPr>
                <w:rFonts w:ascii="ＭＳ ゴシック" w:eastAsia="ＭＳ ゴシック" w:hAnsi="ＭＳ ゴシック" w:hint="eastAsia"/>
              </w:rPr>
              <w:t>たち</w:t>
            </w:r>
            <w:r w:rsidR="00B239B3" w:rsidRPr="006F104A">
              <w:rPr>
                <w:rFonts w:ascii="ＭＳ ゴシック" w:eastAsia="ＭＳ ゴシック" w:hAnsi="ＭＳ ゴシック" w:hint="eastAsia"/>
              </w:rPr>
              <w:t>も</w:t>
            </w:r>
            <w:r w:rsidR="00A61E13" w:rsidRPr="006F104A">
              <w:rPr>
                <w:rFonts w:ascii="ＭＳ ゴシック" w:eastAsia="ＭＳ ゴシック" w:hAnsi="ＭＳ ゴシック" w:hint="eastAsia"/>
              </w:rPr>
              <w:t>地域防災の主体</w:t>
            </w:r>
            <w:r w:rsidR="00727F8F" w:rsidRPr="006F104A">
              <w:rPr>
                <w:rFonts w:ascii="ＭＳ ゴシック" w:eastAsia="ＭＳ ゴシック" w:hAnsi="ＭＳ ゴシック" w:hint="eastAsia"/>
              </w:rPr>
              <w:t>になる（</w:t>
            </w:r>
            <w:r w:rsidRPr="006F104A">
              <w:rPr>
                <w:rFonts w:ascii="ＭＳ ゴシック" w:eastAsia="ＭＳ ゴシック" w:hAnsi="ＭＳ ゴシック" w:hint="eastAsia"/>
              </w:rPr>
              <w:t>エンパワーメント</w:t>
            </w:r>
            <w:r w:rsidR="00727F8F" w:rsidRPr="006F104A">
              <w:rPr>
                <w:rFonts w:ascii="ＭＳ ゴシック" w:eastAsia="ＭＳ ゴシック" w:hAnsi="ＭＳ ゴシック" w:hint="eastAsia"/>
              </w:rPr>
              <w:t>）</w:t>
            </w:r>
          </w:p>
        </w:tc>
      </w:tr>
    </w:tbl>
    <w:p w:rsidR="00973F1E" w:rsidRPr="006F104A" w:rsidRDefault="00634075" w:rsidP="00634075">
      <w:pPr>
        <w:ind w:firstLineChars="67" w:firstLine="141"/>
      </w:pPr>
      <w:r w:rsidRPr="006F104A">
        <w:rPr>
          <w:rFonts w:hint="eastAsia"/>
        </w:rPr>
        <w:t>〇</w:t>
      </w:r>
      <w:r w:rsidR="00B239B3" w:rsidRPr="006F104A">
        <w:rPr>
          <w:rFonts w:hint="eastAsia"/>
        </w:rPr>
        <w:t>女性も</w:t>
      </w:r>
      <w:r w:rsidR="00727F8F" w:rsidRPr="006F104A">
        <w:rPr>
          <w:rFonts w:hint="eastAsia"/>
        </w:rPr>
        <w:t>地域</w:t>
      </w:r>
      <w:r w:rsidR="00576ED0" w:rsidRPr="006F104A">
        <w:rPr>
          <w:rFonts w:hint="eastAsia"/>
        </w:rPr>
        <w:t>防災の</w:t>
      </w:r>
      <w:r w:rsidR="00A61E13" w:rsidRPr="006F104A">
        <w:rPr>
          <w:rFonts w:hint="eastAsia"/>
        </w:rPr>
        <w:t>主体</w:t>
      </w:r>
      <w:r w:rsidR="00576ED0" w:rsidRPr="006F104A">
        <w:rPr>
          <w:rFonts w:hint="eastAsia"/>
        </w:rPr>
        <w:t>（「守る」側）になることができる方策を</w:t>
      </w:r>
      <w:r w:rsidR="002375C9" w:rsidRPr="006F104A">
        <w:rPr>
          <w:rFonts w:hint="eastAsia"/>
        </w:rPr>
        <w:t>講じる</w:t>
      </w:r>
      <w:r w:rsidR="00576ED0" w:rsidRPr="006F104A">
        <w:rPr>
          <w:rFonts w:hint="eastAsia"/>
        </w:rPr>
        <w:t>。</w:t>
      </w:r>
    </w:p>
    <w:p w:rsidR="006D37BE" w:rsidRPr="006F104A" w:rsidRDefault="00634075" w:rsidP="00634075">
      <w:pPr>
        <w:ind w:firstLineChars="67" w:firstLine="141"/>
      </w:pPr>
      <w:r w:rsidRPr="006F104A">
        <w:rPr>
          <w:rFonts w:hint="eastAsia"/>
        </w:rPr>
        <w:t>〇</w:t>
      </w:r>
      <w:r w:rsidR="006D37BE" w:rsidRPr="006F104A">
        <w:rPr>
          <w:rFonts w:hint="eastAsia"/>
        </w:rPr>
        <w:t>災害現場だけでなく、意思決定過程においても男女共同参画</w:t>
      </w:r>
      <w:r w:rsidR="00576ED0" w:rsidRPr="006F104A">
        <w:rPr>
          <w:rFonts w:hint="eastAsia"/>
        </w:rPr>
        <w:t>を推進する。</w:t>
      </w:r>
    </w:p>
    <w:p w:rsidR="006D37BE" w:rsidRPr="006F104A" w:rsidRDefault="00634075" w:rsidP="00634075">
      <w:pPr>
        <w:ind w:firstLineChars="67" w:firstLine="141"/>
      </w:pPr>
      <w:r w:rsidRPr="006F104A">
        <w:rPr>
          <w:rFonts w:hint="eastAsia"/>
        </w:rPr>
        <w:t>〇</w:t>
      </w:r>
      <w:r w:rsidR="00443941" w:rsidRPr="006F104A">
        <w:rPr>
          <w:rFonts w:hint="eastAsia"/>
        </w:rPr>
        <w:t>女性の参画を</w:t>
      </w:r>
      <w:r w:rsidR="00A92A01" w:rsidRPr="006F104A">
        <w:rPr>
          <w:rFonts w:hint="eastAsia"/>
        </w:rPr>
        <w:t>突破口にし</w:t>
      </w:r>
      <w:r w:rsidR="00443941" w:rsidRPr="006F104A">
        <w:rPr>
          <w:rFonts w:hint="eastAsia"/>
        </w:rPr>
        <w:t>、要配慮者の地域防災への参画につな</w:t>
      </w:r>
      <w:r w:rsidR="00141C04" w:rsidRPr="006F104A">
        <w:rPr>
          <w:rFonts w:hint="eastAsia"/>
        </w:rPr>
        <w:t>げる</w:t>
      </w:r>
      <w:r w:rsidR="00576ED0" w:rsidRPr="006F104A">
        <w:rPr>
          <w:rFonts w:hint="eastAsia"/>
        </w:rPr>
        <w:t>。</w:t>
      </w:r>
    </w:p>
    <w:p w:rsidR="00090E78" w:rsidRPr="006F104A" w:rsidRDefault="00090E78"/>
    <w:p w:rsidR="00634075" w:rsidRPr="006F104A" w:rsidRDefault="00634075">
      <w:r w:rsidRPr="006F104A">
        <w:rPr>
          <w:rFonts w:hint="eastAsia"/>
        </w:rPr>
        <w:t>（</w:t>
      </w:r>
      <w:r w:rsidR="00090E78" w:rsidRPr="006F104A">
        <w:rPr>
          <w:rFonts w:hint="eastAsia"/>
        </w:rPr>
        <w:t>具体</w:t>
      </w:r>
      <w:r w:rsidR="00A61E13" w:rsidRPr="006F104A">
        <w:rPr>
          <w:rFonts w:hint="eastAsia"/>
        </w:rPr>
        <w:t>案</w:t>
      </w:r>
      <w:r w:rsidRPr="006F104A">
        <w:rPr>
          <w:rFonts w:hint="eastAsia"/>
        </w:rPr>
        <w:t>）</w:t>
      </w:r>
    </w:p>
    <w:p w:rsidR="00BF2809" w:rsidRPr="006F104A" w:rsidRDefault="00634075" w:rsidP="00634075">
      <w:pPr>
        <w:ind w:leftChars="68" w:left="284" w:hangingChars="67" w:hanging="141"/>
      </w:pPr>
      <w:r w:rsidRPr="006F104A">
        <w:rPr>
          <w:rFonts w:hint="eastAsia"/>
        </w:rPr>
        <w:t>①防災会議・自治会等運営への女性参加</w:t>
      </w:r>
      <w:r w:rsidR="00090E78" w:rsidRPr="006F104A">
        <w:rPr>
          <w:rFonts w:hint="eastAsia"/>
        </w:rPr>
        <w:t>を</w:t>
      </w:r>
      <w:r w:rsidRPr="006F104A">
        <w:rPr>
          <w:rFonts w:hint="eastAsia"/>
        </w:rPr>
        <w:t>推進</w:t>
      </w:r>
      <w:r w:rsidR="00090E78" w:rsidRPr="006F104A">
        <w:rPr>
          <w:rFonts w:hint="eastAsia"/>
        </w:rPr>
        <w:t>する。</w:t>
      </w:r>
    </w:p>
    <w:p w:rsidR="00634075" w:rsidRPr="006F104A" w:rsidRDefault="00634075" w:rsidP="00634075">
      <w:pPr>
        <w:ind w:leftChars="68" w:left="284" w:hangingChars="67" w:hanging="141"/>
      </w:pPr>
      <w:r w:rsidRPr="006F104A">
        <w:rPr>
          <w:rFonts w:hint="eastAsia"/>
        </w:rPr>
        <w:t>②防災会議における女性</w:t>
      </w:r>
      <w:r w:rsidR="00727F8F" w:rsidRPr="006F104A">
        <w:rPr>
          <w:rFonts w:hint="eastAsia"/>
        </w:rPr>
        <w:t>力専門</w:t>
      </w:r>
      <w:r w:rsidRPr="006F104A">
        <w:rPr>
          <w:rFonts w:hint="eastAsia"/>
        </w:rPr>
        <w:t>部会の設置</w:t>
      </w:r>
      <w:r w:rsidR="00090E78" w:rsidRPr="006F104A">
        <w:rPr>
          <w:rFonts w:hint="eastAsia"/>
        </w:rPr>
        <w:t>について</w:t>
      </w:r>
      <w:r w:rsidRPr="006F104A">
        <w:rPr>
          <w:rFonts w:hint="eastAsia"/>
        </w:rPr>
        <w:t>検討</w:t>
      </w:r>
      <w:r w:rsidR="00090E78" w:rsidRPr="006F104A">
        <w:rPr>
          <w:rFonts w:hint="eastAsia"/>
        </w:rPr>
        <w:t>する。</w:t>
      </w:r>
    </w:p>
    <w:p w:rsidR="00634075" w:rsidRPr="006F104A" w:rsidRDefault="00634075" w:rsidP="00634075">
      <w:pPr>
        <w:ind w:leftChars="68" w:left="284" w:hangingChars="67" w:hanging="141"/>
      </w:pPr>
      <w:r w:rsidRPr="006F104A">
        <w:rPr>
          <w:rFonts w:hint="eastAsia"/>
        </w:rPr>
        <w:t>③女性が参加しやすく、リーダーシップを発揮しやすく、（</w:t>
      </w:r>
      <w:r w:rsidR="00090E78" w:rsidRPr="006F104A">
        <w:rPr>
          <w:rFonts w:hint="eastAsia"/>
        </w:rPr>
        <w:t>性別による）役割の固定化を招きにくい実践的な防災訓練プログラムを</w:t>
      </w:r>
      <w:r w:rsidRPr="006F104A">
        <w:rPr>
          <w:rFonts w:hint="eastAsia"/>
        </w:rPr>
        <w:t>構築</w:t>
      </w:r>
      <w:r w:rsidR="00090E78" w:rsidRPr="006F104A">
        <w:rPr>
          <w:rFonts w:hint="eastAsia"/>
        </w:rPr>
        <w:t>する。</w:t>
      </w:r>
    </w:p>
    <w:p w:rsidR="00634075" w:rsidRPr="006F104A" w:rsidRDefault="00254C89" w:rsidP="00634075">
      <w:pPr>
        <w:ind w:leftChars="68" w:left="284" w:hangingChars="67" w:hanging="141"/>
      </w:pPr>
      <w:r w:rsidRPr="006F104A">
        <w:rPr>
          <w:rFonts w:hint="eastAsia"/>
        </w:rPr>
        <w:t>④③のプログラムを通じ</w:t>
      </w:r>
      <w:r w:rsidR="00634075" w:rsidRPr="006F104A">
        <w:rPr>
          <w:rFonts w:hint="eastAsia"/>
        </w:rPr>
        <w:t>、女性の</w:t>
      </w:r>
      <w:r w:rsidRPr="006F104A">
        <w:rPr>
          <w:rFonts w:hint="eastAsia"/>
        </w:rPr>
        <w:t>災害への対応力を</w:t>
      </w:r>
      <w:r w:rsidR="00634075" w:rsidRPr="006F104A">
        <w:rPr>
          <w:rFonts w:hint="eastAsia"/>
        </w:rPr>
        <w:t>向上</w:t>
      </w:r>
      <w:r w:rsidRPr="006F104A">
        <w:rPr>
          <w:rFonts w:hint="eastAsia"/>
        </w:rPr>
        <w:t>させるとともに、</w:t>
      </w:r>
      <w:r w:rsidR="00634075" w:rsidRPr="006F104A">
        <w:rPr>
          <w:rFonts w:hint="eastAsia"/>
        </w:rPr>
        <w:t>身近な女性リーダー（キーパーソン）</w:t>
      </w:r>
      <w:r w:rsidRPr="006F104A">
        <w:rPr>
          <w:rFonts w:hint="eastAsia"/>
        </w:rPr>
        <w:t>を</w:t>
      </w:r>
      <w:r w:rsidR="00634075" w:rsidRPr="006F104A">
        <w:rPr>
          <w:rFonts w:hint="eastAsia"/>
        </w:rPr>
        <w:t>養成</w:t>
      </w:r>
      <w:r w:rsidRPr="006F104A">
        <w:rPr>
          <w:rFonts w:hint="eastAsia"/>
        </w:rPr>
        <w:t>する。</w:t>
      </w:r>
    </w:p>
    <w:p w:rsidR="00973F1E" w:rsidRDefault="00AA4DEE" w:rsidP="001563B6">
      <w:pPr>
        <w:ind w:firstLineChars="67" w:firstLine="141"/>
      </w:pPr>
      <w:r>
        <w:rPr>
          <w:rFonts w:hint="eastAsia"/>
        </w:rPr>
        <w:t>⑤</w:t>
      </w:r>
      <w:r w:rsidR="00CB5D68">
        <w:rPr>
          <w:rFonts w:hint="eastAsia"/>
        </w:rPr>
        <w:t>防災研修等に男女共同参画の項目を取り入れ、男性と女性</w:t>
      </w:r>
      <w:r w:rsidR="002375C9" w:rsidRPr="006F104A">
        <w:rPr>
          <w:rFonts w:hint="eastAsia"/>
        </w:rPr>
        <w:t>の意識を変える。</w:t>
      </w:r>
    </w:p>
    <w:p w:rsidR="002375C9" w:rsidRPr="006F104A" w:rsidRDefault="002375C9"/>
    <w:tbl>
      <w:tblPr>
        <w:tblStyle w:val="a3"/>
        <w:tblW w:w="0" w:type="auto"/>
        <w:tblLook w:val="04A0" w:firstRow="1" w:lastRow="0" w:firstColumn="1" w:lastColumn="0" w:noHBand="0" w:noVBand="1"/>
      </w:tblPr>
      <w:tblGrid>
        <w:gridCol w:w="8702"/>
      </w:tblGrid>
      <w:tr w:rsidR="00734A5E" w:rsidRPr="006F104A" w:rsidTr="00734A5E">
        <w:tc>
          <w:tcPr>
            <w:tcW w:w="8702" w:type="dxa"/>
          </w:tcPr>
          <w:p w:rsidR="00734A5E" w:rsidRPr="006F104A" w:rsidRDefault="00734A5E" w:rsidP="002375C9">
            <w:pPr>
              <w:rPr>
                <w:rFonts w:ascii="ＭＳ ゴシック" w:eastAsia="ＭＳ ゴシック" w:hAnsi="ＭＳ ゴシック"/>
              </w:rPr>
            </w:pPr>
            <w:r w:rsidRPr="006F104A">
              <w:rPr>
                <w:rFonts w:ascii="ＭＳ ゴシック" w:eastAsia="ＭＳ ゴシック" w:hAnsi="ＭＳ ゴシック" w:hint="eastAsia"/>
              </w:rPr>
              <w:t>２　地域コミュニティの</w:t>
            </w:r>
            <w:r w:rsidR="002375C9" w:rsidRPr="006F104A">
              <w:rPr>
                <w:rFonts w:ascii="ＭＳ ゴシック" w:eastAsia="ＭＳ ゴシック" w:hAnsi="ＭＳ ゴシック" w:hint="eastAsia"/>
              </w:rPr>
              <w:t>特性を考慮し、将来</w:t>
            </w:r>
            <w:r w:rsidRPr="006F104A">
              <w:rPr>
                <w:rFonts w:ascii="ＭＳ ゴシック" w:eastAsia="ＭＳ ゴシック" w:hAnsi="ＭＳ ゴシック" w:hint="eastAsia"/>
              </w:rPr>
              <w:t>を</w:t>
            </w:r>
            <w:r w:rsidR="002375C9" w:rsidRPr="006F104A">
              <w:rPr>
                <w:rFonts w:ascii="ＭＳ ゴシック" w:eastAsia="ＭＳ ゴシック" w:hAnsi="ＭＳ ゴシック" w:hint="eastAsia"/>
              </w:rPr>
              <w:t>見据える。</w:t>
            </w:r>
          </w:p>
        </w:tc>
      </w:tr>
    </w:tbl>
    <w:p w:rsidR="00973F1E" w:rsidRPr="006F104A" w:rsidRDefault="00634075" w:rsidP="00634075">
      <w:pPr>
        <w:ind w:leftChars="67" w:left="283" w:hanging="142"/>
      </w:pPr>
      <w:r w:rsidRPr="006F104A">
        <w:rPr>
          <w:rFonts w:hint="eastAsia"/>
        </w:rPr>
        <w:t>〇</w:t>
      </w:r>
      <w:r w:rsidR="00576ED0" w:rsidRPr="006F104A">
        <w:rPr>
          <w:rFonts w:hint="eastAsia"/>
        </w:rPr>
        <w:t>地域コミュニティの現状</w:t>
      </w:r>
      <w:r w:rsidR="000F6D4A" w:rsidRPr="006F104A">
        <w:rPr>
          <w:rFonts w:hint="eastAsia"/>
        </w:rPr>
        <w:t>（人口減少、少子高齢化、コミュニティの希薄化等）</w:t>
      </w:r>
      <w:r w:rsidR="00576ED0" w:rsidRPr="006F104A">
        <w:rPr>
          <w:rFonts w:hint="eastAsia"/>
        </w:rPr>
        <w:t>および近</w:t>
      </w:r>
      <w:r w:rsidR="002375C9" w:rsidRPr="006F104A">
        <w:rPr>
          <w:rFonts w:hint="eastAsia"/>
        </w:rPr>
        <w:t>い将来</w:t>
      </w:r>
      <w:r w:rsidR="00576ED0" w:rsidRPr="006F104A">
        <w:rPr>
          <w:rFonts w:hint="eastAsia"/>
        </w:rPr>
        <w:t>を見据え</w:t>
      </w:r>
      <w:r w:rsidR="002375C9" w:rsidRPr="006F104A">
        <w:rPr>
          <w:rFonts w:hint="eastAsia"/>
        </w:rPr>
        <w:t>た上で施策を講じる。</w:t>
      </w:r>
      <w:r w:rsidR="00734A5E" w:rsidRPr="006F104A">
        <w:rPr>
          <w:rFonts w:hint="eastAsia"/>
        </w:rPr>
        <w:t>（「あるべき論」で</w:t>
      </w:r>
      <w:r w:rsidR="002375C9" w:rsidRPr="006F104A">
        <w:rPr>
          <w:rFonts w:hint="eastAsia"/>
        </w:rPr>
        <w:t>施策を考えない</w:t>
      </w:r>
      <w:r w:rsidR="00734A5E" w:rsidRPr="006F104A">
        <w:rPr>
          <w:rFonts w:hint="eastAsia"/>
        </w:rPr>
        <w:t>。）</w:t>
      </w:r>
    </w:p>
    <w:p w:rsidR="00A52670" w:rsidRPr="006F104A" w:rsidRDefault="00A61E13" w:rsidP="00634075">
      <w:pPr>
        <w:ind w:firstLineChars="202" w:firstLine="424"/>
      </w:pPr>
      <w:r w:rsidRPr="006F104A">
        <w:rPr>
          <w:rFonts w:hint="eastAsia"/>
          <w:noProof/>
        </w:rPr>
        <mc:AlternateContent>
          <mc:Choice Requires="wps">
            <w:drawing>
              <wp:anchor distT="0" distB="0" distL="114300" distR="114300" simplePos="0" relativeHeight="251662336" behindDoc="0" locked="0" layoutInCell="1" allowOverlap="1" wp14:anchorId="7C684D32" wp14:editId="486677F7">
                <wp:simplePos x="0" y="0"/>
                <wp:positionH relativeFrom="column">
                  <wp:posOffset>153242</wp:posOffset>
                </wp:positionH>
                <wp:positionV relativeFrom="paragraph">
                  <wp:posOffset>-4652</wp:posOffset>
                </wp:positionV>
                <wp:extent cx="3721395" cy="893135"/>
                <wp:effectExtent l="0" t="0" r="12700" b="21590"/>
                <wp:wrapNone/>
                <wp:docPr id="1" name="大かっこ 1"/>
                <wp:cNvGraphicFramePr/>
                <a:graphic xmlns:a="http://schemas.openxmlformats.org/drawingml/2006/main">
                  <a:graphicData uri="http://schemas.microsoft.com/office/word/2010/wordprocessingShape">
                    <wps:wsp>
                      <wps:cNvSpPr/>
                      <wps:spPr>
                        <a:xfrm>
                          <a:off x="0" y="0"/>
                          <a:ext cx="3721395" cy="89313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05pt;margin-top:-.35pt;width:293pt;height:7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" strokecolor="#4579b8 [3044]"/>
            </w:pict>
          </mc:Fallback>
        </mc:AlternateContent>
      </w:r>
      <w:r w:rsidR="00A52670" w:rsidRPr="006F104A">
        <w:rPr>
          <w:rFonts w:hint="eastAsia"/>
        </w:rPr>
        <w:t>例　過疎地域、都市部のマンション、郊外の新興住宅地</w:t>
      </w:r>
    </w:p>
    <w:p w:rsidR="00A52670" w:rsidRPr="006F104A" w:rsidRDefault="00A52670" w:rsidP="00634075">
      <w:pPr>
        <w:ind w:firstLineChars="405" w:firstLine="850"/>
      </w:pPr>
      <w:r w:rsidRPr="006F104A">
        <w:rPr>
          <w:rFonts w:hint="eastAsia"/>
        </w:rPr>
        <w:t>高齢者世帯が多い地域、子育て世代が多い地域</w:t>
      </w:r>
    </w:p>
    <w:p w:rsidR="00A52670" w:rsidRPr="006F104A" w:rsidRDefault="00634075" w:rsidP="00634075">
      <w:pPr>
        <w:ind w:firstLineChars="405" w:firstLine="850"/>
      </w:pPr>
      <w:r w:rsidRPr="006F104A">
        <w:rPr>
          <w:rFonts w:hint="eastAsia"/>
        </w:rPr>
        <w:t>つな</w:t>
      </w:r>
      <w:r w:rsidR="00A52670" w:rsidRPr="006F104A">
        <w:rPr>
          <w:rFonts w:hint="eastAsia"/>
        </w:rPr>
        <w:t>がりが強固な地域、そうでもない地域</w:t>
      </w:r>
    </w:p>
    <w:p w:rsidR="00734A5E" w:rsidRPr="006F104A" w:rsidRDefault="00A52670" w:rsidP="00634075">
      <w:pPr>
        <w:ind w:firstLineChars="405" w:firstLine="850"/>
      </w:pPr>
      <w:r w:rsidRPr="006F104A">
        <w:rPr>
          <w:rFonts w:hint="eastAsia"/>
        </w:rPr>
        <w:t>昼夜間人口比が大きい地域、そうでもない地域</w:t>
      </w:r>
      <w:r w:rsidR="000233CC" w:rsidRPr="006F104A">
        <w:rPr>
          <w:rFonts w:hint="eastAsia"/>
        </w:rPr>
        <w:t xml:space="preserve">　等</w:t>
      </w:r>
    </w:p>
    <w:p w:rsidR="00090E78" w:rsidRPr="006F104A" w:rsidRDefault="00090E78"/>
    <w:p w:rsidR="00A61E13" w:rsidRPr="006F104A" w:rsidRDefault="00A61E13" w:rsidP="00A61E13">
      <w:r w:rsidRPr="006F104A">
        <w:rPr>
          <w:rFonts w:hint="eastAsia"/>
        </w:rPr>
        <w:t>（具体案）</w:t>
      </w:r>
    </w:p>
    <w:p w:rsidR="008231A9" w:rsidRPr="006F104A" w:rsidRDefault="008231A9" w:rsidP="008231A9">
      <w:pPr>
        <w:ind w:leftChars="68" w:left="284" w:hangingChars="67" w:hanging="141"/>
      </w:pPr>
      <w:r w:rsidRPr="006F104A">
        <w:rPr>
          <w:rFonts w:hint="eastAsia"/>
        </w:rPr>
        <w:t>①自治会等に対し、全住民が参加でき、地域性に合った防災イベントの企画を促す。</w:t>
      </w:r>
    </w:p>
    <w:p w:rsidR="008231A9" w:rsidRPr="006F104A" w:rsidRDefault="008231A9" w:rsidP="008231A9">
      <w:pPr>
        <w:ind w:leftChars="68" w:left="284" w:hangingChars="67" w:hanging="141"/>
      </w:pPr>
      <w:r w:rsidRPr="006F104A">
        <w:rPr>
          <w:rFonts w:hint="eastAsia"/>
        </w:rPr>
        <w:t>②自治会等に対し、参加者が楽しめる防災イベントの企画（防災キャンプ、防災運動会等）を促す。</w:t>
      </w:r>
    </w:p>
    <w:p w:rsidR="008231A9" w:rsidRPr="006F104A" w:rsidRDefault="008231A9" w:rsidP="008231A9">
      <w:pPr>
        <w:ind w:leftChars="68" w:left="284" w:hangingChars="67" w:hanging="141"/>
      </w:pPr>
      <w:r w:rsidRPr="006F104A">
        <w:rPr>
          <w:rFonts w:hint="eastAsia"/>
        </w:rPr>
        <w:t>③</w:t>
      </w:r>
      <w:r w:rsidR="00AA4DEE" w:rsidRPr="006F104A">
        <w:rPr>
          <w:rFonts w:hint="eastAsia"/>
        </w:rPr>
        <w:t>自治会等に対し、実行性ある防災訓練にするため、様々な立場の人</w:t>
      </w:r>
      <w:r w:rsidR="00AA4DEE">
        <w:rPr>
          <w:rFonts w:hint="eastAsia"/>
        </w:rPr>
        <w:t>（例：女性グループ、子ども会、障害者、支援者（福祉委員、民生委員等））が参加</w:t>
      </w:r>
      <w:r w:rsidR="00AA4DEE" w:rsidRPr="006F104A">
        <w:rPr>
          <w:rFonts w:hint="eastAsia"/>
        </w:rPr>
        <w:t>する内容に見直すよう促す。</w:t>
      </w:r>
    </w:p>
    <w:p w:rsidR="00A2790F" w:rsidRPr="006F104A" w:rsidRDefault="00EA05C7" w:rsidP="008231A9">
      <w:pPr>
        <w:ind w:leftChars="68" w:left="284" w:hangingChars="67" w:hanging="141"/>
      </w:pPr>
      <w:r w:rsidRPr="006F104A">
        <w:rPr>
          <w:rFonts w:hint="eastAsia"/>
        </w:rPr>
        <w:t>④</w:t>
      </w:r>
      <w:r w:rsidR="00B239B3" w:rsidRPr="006F104A">
        <w:rPr>
          <w:rFonts w:hint="eastAsia"/>
        </w:rPr>
        <w:t>実際の災害を想定した避難所での実動</w:t>
      </w:r>
      <w:r w:rsidR="00A2790F" w:rsidRPr="006F104A">
        <w:rPr>
          <w:rFonts w:hint="eastAsia"/>
        </w:rPr>
        <w:t>訓練を行い、危機意識および防災意識を地域全体で高める。</w:t>
      </w:r>
    </w:p>
    <w:p w:rsidR="00A2790F" w:rsidRPr="006F104A" w:rsidRDefault="00EA05C7" w:rsidP="008231A9">
      <w:pPr>
        <w:ind w:leftChars="68" w:left="284" w:hangingChars="67" w:hanging="141"/>
      </w:pPr>
      <w:r w:rsidRPr="006F104A">
        <w:rPr>
          <w:rFonts w:hint="eastAsia"/>
        </w:rPr>
        <w:t>⑤</w:t>
      </w:r>
      <w:r w:rsidR="00946DA0" w:rsidRPr="006F104A">
        <w:rPr>
          <w:rFonts w:hint="eastAsia"/>
        </w:rPr>
        <w:t>複数の</w:t>
      </w:r>
      <w:r w:rsidR="00A2790F" w:rsidRPr="006F104A">
        <w:rPr>
          <w:rFonts w:hint="eastAsia"/>
        </w:rPr>
        <w:t>自治会</w:t>
      </w:r>
      <w:r w:rsidR="00946DA0" w:rsidRPr="006F104A">
        <w:rPr>
          <w:rFonts w:hint="eastAsia"/>
        </w:rPr>
        <w:t>が協力して広域の</w:t>
      </w:r>
      <w:r w:rsidR="00A2790F" w:rsidRPr="006F104A">
        <w:rPr>
          <w:rFonts w:hint="eastAsia"/>
        </w:rPr>
        <w:t>防災活動</w:t>
      </w:r>
      <w:r w:rsidR="00A22836" w:rsidRPr="006F104A">
        <w:rPr>
          <w:rFonts w:hint="eastAsia"/>
        </w:rPr>
        <w:t>に取り組む</w:t>
      </w:r>
      <w:r w:rsidR="00A2790F" w:rsidRPr="006F104A">
        <w:rPr>
          <w:rFonts w:hint="eastAsia"/>
        </w:rPr>
        <w:t>よう促す。</w:t>
      </w:r>
    </w:p>
    <w:p w:rsidR="0072332C" w:rsidRPr="006F104A" w:rsidRDefault="0072332C" w:rsidP="008231A9">
      <w:pPr>
        <w:ind w:leftChars="68" w:left="284" w:hangingChars="67" w:hanging="141"/>
      </w:pPr>
      <w:r w:rsidRPr="006F104A">
        <w:rPr>
          <w:rFonts w:hint="eastAsia"/>
        </w:rPr>
        <w:t>⑥</w:t>
      </w:r>
      <w:r w:rsidR="000233CC" w:rsidRPr="006F104A">
        <w:rPr>
          <w:rFonts w:hint="eastAsia"/>
        </w:rPr>
        <w:t>自治会未加入者に対し、被災時に助け合える利点を訴え、自治会への加入を促す。</w:t>
      </w:r>
    </w:p>
    <w:p w:rsidR="00946DA0" w:rsidRPr="006F104A" w:rsidRDefault="009449E7" w:rsidP="008231A9">
      <w:pPr>
        <w:ind w:leftChars="68" w:left="284" w:hangingChars="67" w:hanging="141"/>
      </w:pPr>
      <w:r>
        <w:rPr>
          <w:rFonts w:hint="eastAsia"/>
        </w:rPr>
        <w:lastRenderedPageBreak/>
        <w:t>⑦県内で実施されている防災活動の優良事例</w:t>
      </w:r>
      <w:r w:rsidR="00946DA0" w:rsidRPr="006F104A">
        <w:rPr>
          <w:rFonts w:hint="eastAsia"/>
        </w:rPr>
        <w:t>を</w:t>
      </w:r>
      <w:r w:rsidR="00145A03" w:rsidRPr="006F104A">
        <w:rPr>
          <w:rFonts w:hint="eastAsia"/>
        </w:rPr>
        <w:t>共有</w:t>
      </w:r>
      <w:r w:rsidR="00946DA0" w:rsidRPr="006F104A">
        <w:rPr>
          <w:rFonts w:hint="eastAsia"/>
        </w:rPr>
        <w:t>する。</w:t>
      </w:r>
    </w:p>
    <w:p w:rsidR="00FB24BF" w:rsidRPr="006F104A" w:rsidRDefault="00FB24BF" w:rsidP="008231A9">
      <w:pPr>
        <w:ind w:leftChars="68" w:left="284" w:hangingChars="67" w:hanging="141"/>
      </w:pPr>
      <w:r w:rsidRPr="006F104A">
        <w:rPr>
          <w:rFonts w:hint="eastAsia"/>
        </w:rPr>
        <w:t>⑧男性だけで取り組む防災活動と、女性や障害者等が参画する防災活動と結ぶ防災訓練ネットワークを構築する。（</w:t>
      </w:r>
      <w:r w:rsidR="006B2AAA" w:rsidRPr="006F104A">
        <w:rPr>
          <w:rFonts w:hint="eastAsia"/>
        </w:rPr>
        <w:t>お互いの活動内容を知ることで、男性だけで取り組む防災活動に足りない点に気付くようになる。）</w:t>
      </w:r>
    </w:p>
    <w:p w:rsidR="00D43A65" w:rsidRPr="006F104A" w:rsidRDefault="00D43A65" w:rsidP="008231A9">
      <w:pPr>
        <w:ind w:leftChars="68" w:left="284" w:hangingChars="67" w:hanging="141"/>
      </w:pPr>
      <w:r w:rsidRPr="006F104A">
        <w:rPr>
          <w:rFonts w:hint="eastAsia"/>
        </w:rPr>
        <w:t>⑨災害対応のため出動・出勤する人の家族（子ども、高齢者等の要配慮者）が集まり、安心して過ごせる場所を設置する。（それによって避難行動要支援者も避難所に行くことへの抵抗感が弱まることが期待できる。）</w:t>
      </w:r>
    </w:p>
    <w:p w:rsidR="00FF065D" w:rsidRPr="006F104A" w:rsidRDefault="00FF065D" w:rsidP="00FF065D">
      <w:pPr>
        <w:ind w:firstLineChars="67" w:firstLine="141"/>
        <w:rPr>
          <w:rFonts w:ascii="ＭＳ 明朝" w:eastAsia="ＭＳ 明朝" w:hAnsi="ＭＳ 明朝"/>
        </w:rPr>
      </w:pPr>
    </w:p>
    <w:tbl>
      <w:tblPr>
        <w:tblStyle w:val="a3"/>
        <w:tblW w:w="0" w:type="auto"/>
        <w:tblLook w:val="04A0" w:firstRow="1" w:lastRow="0" w:firstColumn="1" w:lastColumn="0" w:noHBand="0" w:noVBand="1"/>
      </w:tblPr>
      <w:tblGrid>
        <w:gridCol w:w="8702"/>
      </w:tblGrid>
      <w:tr w:rsidR="00FF065D" w:rsidRPr="006F104A" w:rsidTr="008D51EE">
        <w:tc>
          <w:tcPr>
            <w:tcW w:w="8702" w:type="dxa"/>
          </w:tcPr>
          <w:p w:rsidR="00FF065D" w:rsidRPr="006F104A" w:rsidRDefault="00FF065D" w:rsidP="008D51EE">
            <w:pPr>
              <w:rPr>
                <w:rFonts w:ascii="ＭＳ ゴシック" w:eastAsia="ＭＳ ゴシック" w:hAnsi="ＭＳ ゴシック"/>
              </w:rPr>
            </w:pPr>
            <w:r w:rsidRPr="006F104A">
              <w:rPr>
                <w:rFonts w:ascii="ＭＳ ゴシック" w:eastAsia="ＭＳ ゴシック" w:hAnsi="ＭＳ ゴシック" w:hint="eastAsia"/>
              </w:rPr>
              <w:t>３　誰も取り残さない防災を目指す。</w:t>
            </w:r>
          </w:p>
        </w:tc>
      </w:tr>
    </w:tbl>
    <w:p w:rsidR="00FF065D" w:rsidRPr="006F104A" w:rsidRDefault="00FF065D" w:rsidP="00FF065D">
      <w:pPr>
        <w:ind w:firstLineChars="67" w:firstLine="141"/>
        <w:rPr>
          <w:rFonts w:ascii="ＭＳ 明朝" w:eastAsia="ＭＳ 明朝" w:hAnsi="ＭＳ 明朝"/>
        </w:rPr>
      </w:pPr>
      <w:r w:rsidRPr="006F104A">
        <w:rPr>
          <w:rFonts w:ascii="ＭＳ 明朝" w:eastAsia="ＭＳ 明朝" w:hAnsi="ＭＳ 明朝" w:hint="eastAsia"/>
        </w:rPr>
        <w:t>〇要配慮者に対し、防災上必要となる合理的な配慮を提供する。</w:t>
      </w:r>
    </w:p>
    <w:p w:rsidR="00FF065D" w:rsidRPr="006F104A" w:rsidRDefault="00FF065D" w:rsidP="00FF065D">
      <w:pPr>
        <w:rPr>
          <w:rFonts w:ascii="ＭＳ 明朝" w:eastAsia="ＭＳ 明朝" w:hAnsi="ＭＳ 明朝"/>
        </w:rPr>
      </w:pPr>
    </w:p>
    <w:p w:rsidR="00FF065D" w:rsidRPr="006F104A" w:rsidRDefault="00FF065D" w:rsidP="00FF065D">
      <w:r w:rsidRPr="006F104A">
        <w:rPr>
          <w:rFonts w:hint="eastAsia"/>
        </w:rPr>
        <w:t>（具体案）</w:t>
      </w:r>
    </w:p>
    <w:p w:rsidR="00FF065D" w:rsidRPr="006F104A" w:rsidRDefault="00FF065D" w:rsidP="00FF065D">
      <w:pPr>
        <w:ind w:leftChars="68" w:left="284" w:hangingChars="67" w:hanging="141"/>
      </w:pPr>
      <w:r w:rsidRPr="006F104A">
        <w:rPr>
          <w:rFonts w:hint="eastAsia"/>
        </w:rPr>
        <w:t>①要配慮者の声を聴き、その声を発信することで、だれもが安心・安全な避難所づくりについて共感する取り組みを行う。</w:t>
      </w:r>
    </w:p>
    <w:p w:rsidR="00FF065D" w:rsidRPr="006F104A" w:rsidRDefault="00FF065D" w:rsidP="00FF065D">
      <w:pPr>
        <w:ind w:leftChars="68" w:left="284" w:hangingChars="67" w:hanging="141"/>
      </w:pPr>
      <w:r w:rsidRPr="006F104A">
        <w:rPr>
          <w:rFonts w:hint="eastAsia"/>
        </w:rPr>
        <w:t>②要配慮者本人およびその家族の防災活動への参加を進めるため、当事者団体間でネットワーク構築を促すとともに（当該ネットワークからの働きかけによる）要配慮者本人・家族の防災活動への参加を促す。</w:t>
      </w:r>
    </w:p>
    <w:p w:rsidR="00FF065D" w:rsidRPr="006F104A" w:rsidRDefault="00FF065D" w:rsidP="00FF065D">
      <w:pPr>
        <w:ind w:leftChars="68" w:left="284" w:hangingChars="67" w:hanging="141"/>
      </w:pPr>
      <w:r w:rsidRPr="006F104A">
        <w:rPr>
          <w:rFonts w:hint="eastAsia"/>
        </w:rPr>
        <w:t>③避難所運営において要配慮者に合理的な配慮を提供するよう促す。（要配慮者が不必要に支障を感じない運営、プライバシー確保、性被害・性暴力・</w:t>
      </w:r>
      <w:r w:rsidRPr="006F104A">
        <w:rPr>
          <w:rFonts w:hint="eastAsia"/>
        </w:rPr>
        <w:t>DV</w:t>
      </w:r>
      <w:r w:rsidRPr="006F104A">
        <w:rPr>
          <w:rFonts w:hint="eastAsia"/>
        </w:rPr>
        <w:t>対策）</w:t>
      </w:r>
    </w:p>
    <w:p w:rsidR="00FF065D" w:rsidRPr="006F104A" w:rsidRDefault="00FF065D" w:rsidP="00FF065D">
      <w:pPr>
        <w:ind w:leftChars="68" w:left="284" w:hangingChars="67" w:hanging="141"/>
      </w:pPr>
      <w:r w:rsidRPr="006F104A">
        <w:rPr>
          <w:rFonts w:hint="eastAsia"/>
        </w:rPr>
        <w:t>④自宅避難者（車中泊、親戚友人宅避難等含む）にも支援が行き届く仕組みを検討・構築する。</w:t>
      </w:r>
    </w:p>
    <w:p w:rsidR="00FF065D" w:rsidRPr="006F104A" w:rsidRDefault="00FF065D" w:rsidP="00FF065D">
      <w:pPr>
        <w:ind w:leftChars="68" w:left="284" w:hangingChars="67" w:hanging="141"/>
      </w:pPr>
      <w:r w:rsidRPr="006F104A">
        <w:rPr>
          <w:rFonts w:hint="eastAsia"/>
        </w:rPr>
        <w:t>⑤災害関連死を防ぐための仕組みを検討・構築する。</w:t>
      </w:r>
    </w:p>
    <w:p w:rsidR="00FF065D" w:rsidRPr="006F104A" w:rsidRDefault="00FF065D" w:rsidP="00FF065D">
      <w:pPr>
        <w:ind w:leftChars="68" w:left="284" w:hangingChars="67" w:hanging="141"/>
      </w:pPr>
      <w:r w:rsidRPr="006F104A">
        <w:rPr>
          <w:rFonts w:hint="eastAsia"/>
        </w:rPr>
        <w:t>⑥避難を躊躇させる原因（物理的または心理的ハードル）を分析した上で、ワークショップを開催し、みんなが避難しやすくなる方策を検討、できる</w:t>
      </w:r>
      <w:r w:rsidR="00AD152E">
        <w:rPr>
          <w:rFonts w:hint="eastAsia"/>
        </w:rPr>
        <w:t>こと</w:t>
      </w:r>
      <w:bookmarkStart w:id="0" w:name="_GoBack"/>
      <w:bookmarkEnd w:id="0"/>
      <w:r w:rsidRPr="006F104A">
        <w:rPr>
          <w:rFonts w:hint="eastAsia"/>
        </w:rPr>
        <w:t>から順次実行する。</w:t>
      </w:r>
    </w:p>
    <w:p w:rsidR="00FF065D" w:rsidRPr="006F104A" w:rsidRDefault="00FF065D" w:rsidP="00FF065D">
      <w:pPr>
        <w:ind w:leftChars="67" w:left="283" w:hanging="142"/>
      </w:pPr>
      <w:r w:rsidRPr="006F104A">
        <w:rPr>
          <w:rFonts w:hint="eastAsia"/>
        </w:rPr>
        <w:t>⑦要配慮者およびその家族の速やかな生活再建を実現するため、次に掲げる方策を講じる。</w:t>
      </w:r>
    </w:p>
    <w:p w:rsidR="00FF065D" w:rsidRPr="006F104A" w:rsidRDefault="00FF065D" w:rsidP="00FF065D">
      <w:pPr>
        <w:ind w:leftChars="203" w:left="567" w:hanging="141"/>
      </w:pPr>
      <w:r w:rsidRPr="006F104A">
        <w:rPr>
          <w:rFonts w:hint="eastAsia"/>
        </w:rPr>
        <w:t>ａ　手続について解説するボランティアを育成する、または手続の際にはやさしい日本語を用いる。</w:t>
      </w:r>
    </w:p>
    <w:p w:rsidR="00FF065D" w:rsidRPr="006F104A" w:rsidRDefault="00FF065D" w:rsidP="00FF065D">
      <w:pPr>
        <w:ind w:leftChars="67" w:left="141" w:firstLine="285"/>
      </w:pPr>
      <w:r w:rsidRPr="006F104A">
        <w:rPr>
          <w:rFonts w:hint="eastAsia"/>
        </w:rPr>
        <w:t>ｂ　避難所の一角等に、臨時の託児所や託老所を設置する。</w:t>
      </w:r>
    </w:p>
    <w:p w:rsidR="00FF065D" w:rsidRPr="006F104A" w:rsidRDefault="00FF065D" w:rsidP="00FF065D">
      <w:pPr>
        <w:ind w:leftChars="203" w:left="567" w:hanging="141"/>
      </w:pPr>
      <w:r w:rsidRPr="006F104A">
        <w:rPr>
          <w:rFonts w:hint="eastAsia"/>
        </w:rPr>
        <w:t>ｃ　生活再建支援の諸制度を検証の上、必要であれば行政による女性対象の救済制度・助成制度を創設する。</w:t>
      </w:r>
    </w:p>
    <w:p w:rsidR="00FF065D" w:rsidRPr="006F104A" w:rsidRDefault="00FF065D" w:rsidP="00FF065D">
      <w:pPr>
        <w:ind w:leftChars="68" w:left="284" w:hangingChars="67" w:hanging="141"/>
      </w:pPr>
    </w:p>
    <w:tbl>
      <w:tblPr>
        <w:tblStyle w:val="a3"/>
        <w:tblW w:w="0" w:type="auto"/>
        <w:tblLook w:val="04A0" w:firstRow="1" w:lastRow="0" w:firstColumn="1" w:lastColumn="0" w:noHBand="0" w:noVBand="1"/>
      </w:tblPr>
      <w:tblGrid>
        <w:gridCol w:w="8702"/>
      </w:tblGrid>
      <w:tr w:rsidR="00FF065D" w:rsidRPr="006F104A" w:rsidTr="008D51EE">
        <w:tc>
          <w:tcPr>
            <w:tcW w:w="8702" w:type="dxa"/>
          </w:tcPr>
          <w:p w:rsidR="00FF065D" w:rsidRPr="006F104A" w:rsidRDefault="00FF065D" w:rsidP="008D51EE">
            <w:r w:rsidRPr="006F104A">
              <w:rPr>
                <w:rFonts w:ascii="ＭＳ ゴシック" w:eastAsia="ＭＳ ゴシック" w:hAnsi="ＭＳ ゴシック" w:hint="eastAsia"/>
              </w:rPr>
              <w:t>４　習得した防災知識を実践につなげる。</w:t>
            </w:r>
          </w:p>
        </w:tc>
      </w:tr>
    </w:tbl>
    <w:p w:rsidR="00FF065D" w:rsidRPr="006F104A" w:rsidRDefault="00FF065D" w:rsidP="00FF065D">
      <w:pPr>
        <w:ind w:left="284" w:hanging="142"/>
        <w:rPr>
          <w:rFonts w:ascii="ＭＳ 明朝" w:eastAsia="ＭＳ 明朝" w:hAnsi="ＭＳ 明朝"/>
        </w:rPr>
      </w:pPr>
      <w:r w:rsidRPr="006F104A">
        <w:rPr>
          <w:rFonts w:ascii="ＭＳ 明朝" w:eastAsia="ＭＳ 明朝" w:hAnsi="ＭＳ 明朝" w:hint="eastAsia"/>
        </w:rPr>
        <w:t>〇習得した防災知識を実践しない理由や、女性たちの防災活動への参画が進まない原因を分析し、柔軟な発想で解決策を</w:t>
      </w:r>
      <w:r w:rsidR="00145A03" w:rsidRPr="006F104A">
        <w:rPr>
          <w:rFonts w:ascii="ＭＳ 明朝" w:eastAsia="ＭＳ 明朝" w:hAnsi="ＭＳ 明朝" w:hint="eastAsia"/>
        </w:rPr>
        <w:t>講じる</w:t>
      </w:r>
      <w:r w:rsidRPr="006F104A">
        <w:rPr>
          <w:rFonts w:ascii="ＭＳ 明朝" w:eastAsia="ＭＳ 明朝" w:hAnsi="ＭＳ 明朝" w:hint="eastAsia"/>
        </w:rPr>
        <w:t>。</w:t>
      </w:r>
    </w:p>
    <w:p w:rsidR="00145A03" w:rsidRPr="006F104A" w:rsidRDefault="00145A03" w:rsidP="00145A03">
      <w:pPr>
        <w:ind w:firstLineChars="67" w:firstLine="141"/>
        <w:rPr>
          <w:rFonts w:ascii="ＭＳ 明朝" w:eastAsia="ＭＳ 明朝" w:hAnsi="ＭＳ 明朝"/>
        </w:rPr>
      </w:pPr>
      <w:r w:rsidRPr="006F104A">
        <w:rPr>
          <w:rFonts w:ascii="ＭＳ 明朝" w:eastAsia="ＭＳ 明朝" w:hAnsi="ＭＳ 明朝" w:hint="eastAsia"/>
        </w:rPr>
        <w:t>〇現場で実践することにより得られた防災知識の活用方策を講じる。</w:t>
      </w:r>
    </w:p>
    <w:p w:rsidR="00FF065D" w:rsidRPr="006F104A" w:rsidRDefault="00FF065D" w:rsidP="00FF065D">
      <w:pPr>
        <w:rPr>
          <w:rFonts w:ascii="ＭＳ 明朝" w:eastAsia="ＭＳ 明朝" w:hAnsi="ＭＳ 明朝"/>
        </w:rPr>
      </w:pPr>
    </w:p>
    <w:p w:rsidR="00FF065D" w:rsidRPr="006F104A" w:rsidRDefault="00FF065D" w:rsidP="00FF065D">
      <w:r w:rsidRPr="006F104A">
        <w:rPr>
          <w:rFonts w:hint="eastAsia"/>
        </w:rPr>
        <w:lastRenderedPageBreak/>
        <w:t>（具体案）</w:t>
      </w:r>
    </w:p>
    <w:p w:rsidR="00FF065D" w:rsidRPr="006F104A" w:rsidRDefault="00FF065D" w:rsidP="00FF065D">
      <w:pPr>
        <w:ind w:leftChars="68" w:left="284" w:hangingChars="67" w:hanging="141"/>
      </w:pPr>
      <w:r w:rsidRPr="006F104A">
        <w:rPr>
          <w:rFonts w:hint="eastAsia"/>
        </w:rPr>
        <w:t>①防災意識は高いものの、何らかの事情により実践にまで至らない個人を対象に、同じ境遇にある者同士でネットワーク構築を促す。（例：未就園児の母親層による防災ネットワーク作り）</w:t>
      </w:r>
    </w:p>
    <w:p w:rsidR="00FF065D" w:rsidRPr="006F104A" w:rsidRDefault="00FF065D" w:rsidP="00FF065D">
      <w:pPr>
        <w:ind w:leftChars="68" w:left="284" w:hangingChars="67" w:hanging="141"/>
      </w:pPr>
      <w:r w:rsidRPr="006F104A">
        <w:rPr>
          <w:rFonts w:hint="eastAsia"/>
        </w:rPr>
        <w:t>②自治会等に対し、全住民が参加でき、地域性に合った防災イベントの企画を促す。（再掲）</w:t>
      </w:r>
    </w:p>
    <w:p w:rsidR="00FF065D" w:rsidRPr="006F104A" w:rsidRDefault="00FF065D" w:rsidP="00FF065D">
      <w:pPr>
        <w:ind w:leftChars="68" w:left="284" w:hangingChars="67" w:hanging="141"/>
      </w:pPr>
      <w:r w:rsidRPr="006F104A">
        <w:rPr>
          <w:rFonts w:hint="eastAsia"/>
        </w:rPr>
        <w:t>③自治会等に対し、参加者が楽しめる防災イベントの企画（防災キャンプ、防災運動会等）を促す。（再掲）</w:t>
      </w:r>
    </w:p>
    <w:p w:rsidR="00FF065D" w:rsidRPr="006F104A" w:rsidRDefault="00FF065D" w:rsidP="00FF065D">
      <w:pPr>
        <w:ind w:leftChars="68" w:left="284" w:hangingChars="67" w:hanging="141"/>
      </w:pPr>
      <w:r w:rsidRPr="006F104A">
        <w:rPr>
          <w:rFonts w:hint="eastAsia"/>
        </w:rPr>
        <w:t>④自治会等に対し、実行性ある防災訓練にするため、様々な立場の人</w:t>
      </w:r>
      <w:r w:rsidR="00E86571">
        <w:rPr>
          <w:rFonts w:hint="eastAsia"/>
        </w:rPr>
        <w:t>（例：女性グループ、子ども会、</w:t>
      </w:r>
      <w:r w:rsidR="00AA4DEE">
        <w:rPr>
          <w:rFonts w:hint="eastAsia"/>
        </w:rPr>
        <w:t>障害者、</w:t>
      </w:r>
      <w:r w:rsidR="00E86571">
        <w:rPr>
          <w:rFonts w:hint="eastAsia"/>
        </w:rPr>
        <w:t>福祉委員、民生委員）が参加</w:t>
      </w:r>
      <w:r w:rsidRPr="006F104A">
        <w:rPr>
          <w:rFonts w:hint="eastAsia"/>
        </w:rPr>
        <w:t>する内容に見直すよう促す。（再掲）</w:t>
      </w:r>
    </w:p>
    <w:p w:rsidR="00FF065D" w:rsidRPr="006F104A" w:rsidRDefault="00FF065D" w:rsidP="00FF065D">
      <w:pPr>
        <w:ind w:leftChars="68" w:left="284" w:hangingChars="67" w:hanging="141"/>
      </w:pPr>
      <w:r w:rsidRPr="006F104A">
        <w:rPr>
          <w:rFonts w:hint="eastAsia"/>
        </w:rPr>
        <w:t>⑤実際の災害を想定した避難所での実働訓練を行い、危機意識および防災意識を地域全体で高める。（再掲）</w:t>
      </w:r>
    </w:p>
    <w:p w:rsidR="00FF065D" w:rsidRPr="006F104A" w:rsidRDefault="00FF065D" w:rsidP="00FF065D">
      <w:pPr>
        <w:ind w:leftChars="68" w:left="284" w:hangingChars="67" w:hanging="141"/>
      </w:pPr>
      <w:r w:rsidRPr="006F104A">
        <w:rPr>
          <w:rFonts w:hint="eastAsia"/>
        </w:rPr>
        <w:t>⑥県内で実施されている防災活動の優良事例を</w:t>
      </w:r>
      <w:r w:rsidR="00145A03" w:rsidRPr="006F104A">
        <w:rPr>
          <w:rFonts w:hint="eastAsia"/>
        </w:rPr>
        <w:t>共有</w:t>
      </w:r>
      <w:r w:rsidRPr="006F104A">
        <w:rPr>
          <w:rFonts w:hint="eastAsia"/>
        </w:rPr>
        <w:t>する。（再掲）</w:t>
      </w:r>
    </w:p>
    <w:p w:rsidR="00FF065D" w:rsidRPr="006F104A" w:rsidRDefault="00FF065D" w:rsidP="00FF065D">
      <w:pPr>
        <w:ind w:firstLineChars="67" w:firstLine="141"/>
      </w:pPr>
    </w:p>
    <w:tbl>
      <w:tblPr>
        <w:tblStyle w:val="a3"/>
        <w:tblW w:w="0" w:type="auto"/>
        <w:tblLook w:val="04A0" w:firstRow="1" w:lastRow="0" w:firstColumn="1" w:lastColumn="0" w:noHBand="0" w:noVBand="1"/>
      </w:tblPr>
      <w:tblGrid>
        <w:gridCol w:w="8702"/>
      </w:tblGrid>
      <w:tr w:rsidR="00FF065D" w:rsidRPr="006F104A" w:rsidTr="008D51EE">
        <w:tc>
          <w:tcPr>
            <w:tcW w:w="8702" w:type="dxa"/>
          </w:tcPr>
          <w:p w:rsidR="00FF065D" w:rsidRPr="006F104A" w:rsidRDefault="00FF065D" w:rsidP="008D51EE">
            <w:pPr>
              <w:rPr>
                <w:rFonts w:ascii="ＭＳ ゴシック" w:eastAsia="ＭＳ ゴシック" w:hAnsi="ＭＳ ゴシック"/>
              </w:rPr>
            </w:pPr>
            <w:r w:rsidRPr="006F104A">
              <w:rPr>
                <w:rFonts w:ascii="ＭＳ ゴシック" w:eastAsia="ＭＳ ゴシック" w:hAnsi="ＭＳ ゴシック" w:hint="eastAsia"/>
              </w:rPr>
              <w:t>５　担い手の</w:t>
            </w:r>
            <w:r w:rsidRPr="006F104A">
              <w:rPr>
                <w:rFonts w:ascii="ＭＳ ゴシック" w:eastAsia="ＭＳ ゴシック" w:hAnsi="ＭＳ ゴシック"/>
              </w:rPr>
              <w:ruby>
                <w:rubyPr>
                  <w:rubyAlign w:val="distributeSpace"/>
                  <w:hps w:val="10"/>
                  <w:hpsRaise w:val="18"/>
                  <w:hpsBaseText w:val="21"/>
                  <w:lid w:val="ja-JP"/>
                </w:rubyPr>
                <w:rt>
                  <w:r w:rsidR="00FF065D" w:rsidRPr="006F104A">
                    <w:rPr>
                      <w:rFonts w:ascii="ＭＳ ゴシック" w:eastAsia="ＭＳ ゴシック" w:hAnsi="ＭＳ ゴシック" w:hint="eastAsia"/>
                      <w:sz w:val="10"/>
                    </w:rPr>
                    <w:t>すその</w:t>
                  </w:r>
                </w:rt>
                <w:rubyBase>
                  <w:r w:rsidR="00FF065D" w:rsidRPr="006F104A">
                    <w:rPr>
                      <w:rFonts w:ascii="ＭＳ ゴシック" w:eastAsia="ＭＳ ゴシック" w:hAnsi="ＭＳ ゴシック" w:hint="eastAsia"/>
                    </w:rPr>
                    <w:t>裾野</w:t>
                  </w:r>
                </w:rubyBase>
              </w:ruby>
            </w:r>
            <w:r w:rsidRPr="006F104A">
              <w:rPr>
                <w:rFonts w:ascii="ＭＳ ゴシック" w:eastAsia="ＭＳ ゴシック" w:hAnsi="ＭＳ ゴシック" w:hint="eastAsia"/>
              </w:rPr>
              <w:t>を広げる。</w:t>
            </w:r>
          </w:p>
        </w:tc>
      </w:tr>
    </w:tbl>
    <w:p w:rsidR="00FF065D" w:rsidRPr="006F104A" w:rsidRDefault="00FF065D" w:rsidP="00FF065D">
      <w:pPr>
        <w:ind w:leftChars="67" w:left="283" w:hanging="142"/>
      </w:pPr>
      <w:r w:rsidRPr="006F104A">
        <w:rPr>
          <w:rFonts w:hint="eastAsia"/>
        </w:rPr>
        <w:t>〇一部の人間（消防団員、防災士等）だけが頑張るのではなく、みんなが当事者意識を持つ（持てる）方策を</w:t>
      </w:r>
      <w:r w:rsidR="00145A03" w:rsidRPr="006F104A">
        <w:rPr>
          <w:rFonts w:hint="eastAsia"/>
        </w:rPr>
        <w:t>講じる</w:t>
      </w:r>
      <w:r w:rsidRPr="006F104A">
        <w:rPr>
          <w:rFonts w:hint="eastAsia"/>
        </w:rPr>
        <w:t>。</w:t>
      </w:r>
    </w:p>
    <w:p w:rsidR="00FF065D" w:rsidRPr="006F104A" w:rsidRDefault="00FF065D" w:rsidP="00FF065D">
      <w:pPr>
        <w:ind w:left="141" w:hangingChars="67" w:hanging="141"/>
      </w:pPr>
    </w:p>
    <w:p w:rsidR="00FF065D" w:rsidRPr="006F104A" w:rsidRDefault="00FF065D" w:rsidP="00FF065D">
      <w:r w:rsidRPr="006F104A">
        <w:rPr>
          <w:rFonts w:hint="eastAsia"/>
        </w:rPr>
        <w:t>（具体案）</w:t>
      </w:r>
    </w:p>
    <w:p w:rsidR="00FF065D" w:rsidRPr="006F104A" w:rsidRDefault="00FF065D" w:rsidP="00FF065D">
      <w:pPr>
        <w:ind w:leftChars="68" w:left="284" w:hangingChars="67" w:hanging="141"/>
      </w:pPr>
      <w:r w:rsidRPr="006F104A">
        <w:rPr>
          <w:rFonts w:hint="eastAsia"/>
        </w:rPr>
        <w:t>①防災意識は高いものの、何らかの事情により実践にまで至らない個人を対象に、同じ境遇にある者同士でネットワーク構築を促す。（再掲）</w:t>
      </w:r>
    </w:p>
    <w:p w:rsidR="00FF065D" w:rsidRPr="006F104A" w:rsidRDefault="00FF065D" w:rsidP="00FF065D">
      <w:pPr>
        <w:ind w:leftChars="68" w:left="284" w:hangingChars="67" w:hanging="141"/>
      </w:pPr>
      <w:r w:rsidRPr="006F104A">
        <w:rPr>
          <w:rFonts w:hint="eastAsia"/>
        </w:rPr>
        <w:t>②「自らの命は自らが守る」という意識の醸成のため、平時は地域の防災・減災活動が楽しくなるよう支援し、災害時は被災者に寄り添った支援活動を行う体制を構築する。</w:t>
      </w:r>
    </w:p>
    <w:p w:rsidR="00FF065D" w:rsidRPr="006F104A" w:rsidRDefault="00FF065D" w:rsidP="00FF065D">
      <w:pPr>
        <w:ind w:leftChars="68" w:left="284" w:hangingChars="67" w:hanging="141"/>
      </w:pPr>
      <w:r w:rsidRPr="006F104A">
        <w:rPr>
          <w:rFonts w:hint="eastAsia"/>
        </w:rPr>
        <w:t>③自治会等に対し、全住民が参加でき、地域性に合った防災イベントの企画を促す。（再掲）</w:t>
      </w:r>
    </w:p>
    <w:p w:rsidR="00FF065D" w:rsidRPr="006F104A" w:rsidRDefault="00FF065D" w:rsidP="00FF065D">
      <w:pPr>
        <w:ind w:leftChars="68" w:left="284" w:hangingChars="67" w:hanging="141"/>
      </w:pPr>
      <w:r w:rsidRPr="006F104A">
        <w:rPr>
          <w:rFonts w:hint="eastAsia"/>
        </w:rPr>
        <w:t>④自治会等に対し、参加者が楽しめる防災イベントの企画（防災キャンプ、防災運動会等）を促す。（再掲）</w:t>
      </w:r>
    </w:p>
    <w:p w:rsidR="00FF065D" w:rsidRPr="006F104A" w:rsidRDefault="00FF065D" w:rsidP="00FF065D">
      <w:pPr>
        <w:ind w:leftChars="68" w:left="284" w:hangingChars="67" w:hanging="141"/>
      </w:pPr>
      <w:r w:rsidRPr="006F104A">
        <w:rPr>
          <w:rFonts w:hint="eastAsia"/>
        </w:rPr>
        <w:t>⑤</w:t>
      </w:r>
      <w:r w:rsidR="00AA4DEE" w:rsidRPr="006F104A">
        <w:rPr>
          <w:rFonts w:hint="eastAsia"/>
        </w:rPr>
        <w:t>自治会等に対し、実行性ある防災訓練にするため、様々な立場の人</w:t>
      </w:r>
      <w:r w:rsidR="00AA4DEE">
        <w:rPr>
          <w:rFonts w:hint="eastAsia"/>
        </w:rPr>
        <w:t>（例：女性グループ、子ども会、障害者、支援者（福祉委員、民生委員等））が参加</w:t>
      </w:r>
      <w:r w:rsidR="00AA4DEE" w:rsidRPr="006F104A">
        <w:rPr>
          <w:rFonts w:hint="eastAsia"/>
        </w:rPr>
        <w:t>する内容に見直すよう促す。</w:t>
      </w:r>
      <w:r w:rsidRPr="006F104A">
        <w:rPr>
          <w:rFonts w:hint="eastAsia"/>
        </w:rPr>
        <w:t>（再掲）</w:t>
      </w:r>
    </w:p>
    <w:p w:rsidR="00FF065D" w:rsidRPr="006F104A" w:rsidRDefault="00FF065D" w:rsidP="00FF065D">
      <w:pPr>
        <w:ind w:leftChars="68" w:left="284" w:hangingChars="67" w:hanging="141"/>
      </w:pPr>
      <w:r w:rsidRPr="006F104A">
        <w:rPr>
          <w:rFonts w:hint="eastAsia"/>
        </w:rPr>
        <w:t>⑥実際の災害を想定した避難所での実働訓練を行い、危機意識および防災意識を地域全体で高める。（再掲）</w:t>
      </w:r>
    </w:p>
    <w:p w:rsidR="00AA4DEE" w:rsidRPr="006F104A" w:rsidRDefault="00FF065D" w:rsidP="00FF065D">
      <w:pPr>
        <w:ind w:leftChars="68" w:left="284" w:hangingChars="67" w:hanging="141"/>
      </w:pPr>
      <w:r w:rsidRPr="006F104A">
        <w:rPr>
          <w:rFonts w:hint="eastAsia"/>
        </w:rPr>
        <w:t>⑦年齢層、ライフスタイル、地域性に応じた、防災リテラシー</w:t>
      </w:r>
      <w:r w:rsidR="00145A03" w:rsidRPr="006F104A">
        <w:rPr>
          <w:rFonts w:hint="eastAsia"/>
        </w:rPr>
        <w:t>（注）</w:t>
      </w:r>
      <w:r w:rsidRPr="006F104A">
        <w:rPr>
          <w:rFonts w:hint="eastAsia"/>
        </w:rPr>
        <w:t>を高める持続可能な仕組みを構築する。</w:t>
      </w:r>
    </w:p>
    <w:tbl>
      <w:tblPr>
        <w:tblStyle w:val="a3"/>
        <w:tblpPr w:leftFromText="142" w:rightFromText="142" w:vertAnchor="text" w:horzAnchor="margin" w:tblpY="67"/>
        <w:tblW w:w="0" w:type="auto"/>
        <w:tblLook w:val="04A0" w:firstRow="1" w:lastRow="0" w:firstColumn="1" w:lastColumn="0" w:noHBand="0" w:noVBand="1"/>
      </w:tblPr>
      <w:tblGrid>
        <w:gridCol w:w="8702"/>
      </w:tblGrid>
      <w:tr w:rsidR="00145A03" w:rsidRPr="006F104A" w:rsidTr="00145A03">
        <w:tc>
          <w:tcPr>
            <w:tcW w:w="8702" w:type="dxa"/>
            <w:tcBorders>
              <w:top w:val="dashed" w:sz="4" w:space="0" w:color="auto"/>
              <w:left w:val="dashed" w:sz="4" w:space="0" w:color="auto"/>
              <w:bottom w:val="dashed" w:sz="4" w:space="0" w:color="auto"/>
              <w:right w:val="dashed" w:sz="4" w:space="0" w:color="auto"/>
            </w:tcBorders>
          </w:tcPr>
          <w:p w:rsidR="00145A03" w:rsidRPr="006F104A" w:rsidRDefault="00145A03" w:rsidP="00145A03">
            <w:r w:rsidRPr="006F104A">
              <w:rPr>
                <w:rFonts w:hint="eastAsia"/>
              </w:rPr>
              <w:t>（注）防災リテラシー</w:t>
            </w:r>
          </w:p>
          <w:p w:rsidR="00145A03" w:rsidRPr="006F104A" w:rsidRDefault="00145A03" w:rsidP="00145A03">
            <w:r w:rsidRPr="006F104A">
              <w:rPr>
                <w:rFonts w:hint="eastAsia"/>
              </w:rPr>
              <w:t xml:space="preserve">　災害についての情報を適切に処理する能力。「脅威の理解」「備え」「とっさの行動」の３要素で構成される。防災リテラシーが十分にない場合、避難勧告や避難指示といった災害に対する予報や、災害発生に対して、正しい判断を行い、適切な対応を取ることができない。（出典：</w:t>
            </w:r>
            <w:r w:rsidRPr="006F104A">
              <w:rPr>
                <w:rFonts w:hint="eastAsia"/>
              </w:rPr>
              <w:t>DRI</w:t>
            </w:r>
            <w:r w:rsidRPr="006F104A">
              <w:rPr>
                <w:rFonts w:hint="eastAsia"/>
              </w:rPr>
              <w:t>調査研究レポート</w:t>
            </w:r>
            <w:r w:rsidRPr="006F104A">
              <w:rPr>
                <w:rFonts w:hint="eastAsia"/>
              </w:rPr>
              <w:t>VOL.41</w:t>
            </w:r>
            <w:r w:rsidRPr="006F104A">
              <w:rPr>
                <w:rFonts w:hint="eastAsia"/>
              </w:rPr>
              <w:t xml:space="preserve">　</w:t>
            </w:r>
            <w:r w:rsidRPr="006F104A">
              <w:rPr>
                <w:rFonts w:hint="eastAsia"/>
              </w:rPr>
              <w:t>p.49</w:t>
            </w:r>
            <w:r w:rsidRPr="006F104A">
              <w:rPr>
                <w:rFonts w:hint="eastAsia"/>
              </w:rPr>
              <w:t>）</w:t>
            </w:r>
          </w:p>
        </w:tc>
      </w:tr>
    </w:tbl>
    <w:p w:rsidR="009A1D46" w:rsidRPr="006F104A" w:rsidRDefault="009A1D46" w:rsidP="00FF065D">
      <w:pPr>
        <w:ind w:leftChars="67" w:left="283" w:hanging="142"/>
      </w:pPr>
    </w:p>
    <w:p w:rsidR="00FF065D" w:rsidRPr="006F104A" w:rsidRDefault="00FF065D" w:rsidP="00FF065D">
      <w:pPr>
        <w:ind w:leftChars="67" w:left="283" w:hanging="142"/>
      </w:pPr>
      <w:r w:rsidRPr="006F104A">
        <w:rPr>
          <w:rFonts w:hint="eastAsia"/>
        </w:rPr>
        <w:t>⑧地域内に存在する事業所・団体の協力を得て、地域防災にあたる仕組みを検討・構築する。</w:t>
      </w:r>
    </w:p>
    <w:p w:rsidR="00FF065D" w:rsidRPr="006F104A" w:rsidRDefault="00FF065D" w:rsidP="00FF065D">
      <w:pPr>
        <w:ind w:leftChars="67" w:left="283" w:hanging="142"/>
      </w:pPr>
      <w:r w:rsidRPr="006F104A">
        <w:rPr>
          <w:rFonts w:hint="eastAsia"/>
        </w:rPr>
        <w:t>⑨要配慮者およびその家族の速やかな生活再建を実現するため、次に掲げる方策を講じる。（再掲）</w:t>
      </w:r>
    </w:p>
    <w:p w:rsidR="00FF065D" w:rsidRPr="006F104A" w:rsidRDefault="00FF065D" w:rsidP="00FF065D">
      <w:pPr>
        <w:ind w:leftChars="203" w:left="567" w:hanging="141"/>
      </w:pPr>
      <w:r w:rsidRPr="006F104A">
        <w:rPr>
          <w:rFonts w:hint="eastAsia"/>
        </w:rPr>
        <w:t>ａ　手続について解説するボランティアを育成する、または手続の際にはやさしい日本語を用いる。</w:t>
      </w:r>
    </w:p>
    <w:p w:rsidR="009A1D46" w:rsidRPr="006F104A" w:rsidRDefault="009A1D46"/>
    <w:tbl>
      <w:tblPr>
        <w:tblStyle w:val="a3"/>
        <w:tblW w:w="0" w:type="auto"/>
        <w:tblLook w:val="04A0" w:firstRow="1" w:lastRow="0" w:firstColumn="1" w:lastColumn="0" w:noHBand="0" w:noVBand="1"/>
      </w:tblPr>
      <w:tblGrid>
        <w:gridCol w:w="8702"/>
      </w:tblGrid>
      <w:tr w:rsidR="00734A5E" w:rsidRPr="006F104A" w:rsidTr="00734A5E">
        <w:tc>
          <w:tcPr>
            <w:tcW w:w="8702" w:type="dxa"/>
          </w:tcPr>
          <w:p w:rsidR="00734A5E" w:rsidRPr="006F104A" w:rsidRDefault="00FF065D" w:rsidP="00145A03">
            <w:pPr>
              <w:rPr>
                <w:rFonts w:ascii="ＭＳ ゴシック" w:eastAsia="ＭＳ ゴシック" w:hAnsi="ＭＳ ゴシック"/>
              </w:rPr>
            </w:pPr>
            <w:r w:rsidRPr="006F104A">
              <w:rPr>
                <w:rFonts w:ascii="ＭＳ ゴシック" w:eastAsia="ＭＳ ゴシック" w:hAnsi="ＭＳ ゴシック" w:hint="eastAsia"/>
              </w:rPr>
              <w:t>６</w:t>
            </w:r>
            <w:r w:rsidR="00734A5E" w:rsidRPr="006F104A">
              <w:rPr>
                <w:rFonts w:ascii="ＭＳ ゴシック" w:eastAsia="ＭＳ ゴシック" w:hAnsi="ＭＳ ゴシック" w:hint="eastAsia"/>
              </w:rPr>
              <w:t xml:space="preserve">　</w:t>
            </w:r>
            <w:r w:rsidR="0067604E" w:rsidRPr="006F104A">
              <w:rPr>
                <w:rFonts w:ascii="ＭＳ ゴシック" w:eastAsia="ＭＳ ゴシック" w:hAnsi="ＭＳ ゴシック" w:hint="eastAsia"/>
              </w:rPr>
              <w:t>防災</w:t>
            </w:r>
            <w:r w:rsidR="00145A03" w:rsidRPr="006F104A">
              <w:rPr>
                <w:rFonts w:ascii="ＭＳ ゴシック" w:eastAsia="ＭＳ ゴシック" w:hAnsi="ＭＳ ゴシック" w:hint="eastAsia"/>
              </w:rPr>
              <w:t>対策</w:t>
            </w:r>
            <w:r w:rsidR="00734A5E" w:rsidRPr="006F104A">
              <w:rPr>
                <w:rFonts w:ascii="ＭＳ ゴシック" w:eastAsia="ＭＳ ゴシック" w:hAnsi="ＭＳ ゴシック" w:hint="eastAsia"/>
              </w:rPr>
              <w:t>は</w:t>
            </w:r>
            <w:r w:rsidR="0067604E" w:rsidRPr="006F104A">
              <w:rPr>
                <w:rFonts w:ascii="ＭＳ ゴシック" w:eastAsia="ＭＳ ゴシック" w:hAnsi="ＭＳ ゴシック" w:hint="eastAsia"/>
              </w:rPr>
              <w:t>、</w:t>
            </w:r>
            <w:r w:rsidR="002375C9" w:rsidRPr="006F104A">
              <w:rPr>
                <w:rFonts w:ascii="ＭＳ ゴシック" w:eastAsia="ＭＳ ゴシック" w:hAnsi="ＭＳ ゴシック" w:hint="eastAsia"/>
              </w:rPr>
              <w:t>災害</w:t>
            </w:r>
            <w:r w:rsidR="00734A5E" w:rsidRPr="006F104A">
              <w:rPr>
                <w:rFonts w:ascii="ＭＳ ゴシック" w:eastAsia="ＭＳ ゴシック" w:hAnsi="ＭＳ ゴシック" w:hint="eastAsia"/>
              </w:rPr>
              <w:t>発生前</w:t>
            </w:r>
            <w:r w:rsidR="002375C9" w:rsidRPr="006F104A">
              <w:rPr>
                <w:rFonts w:ascii="ＭＳ ゴシック" w:eastAsia="ＭＳ ゴシック" w:hAnsi="ＭＳ ゴシック" w:hint="eastAsia"/>
              </w:rPr>
              <w:t>から</w:t>
            </w:r>
            <w:r w:rsidR="00734A5E" w:rsidRPr="006F104A">
              <w:rPr>
                <w:rFonts w:ascii="ＭＳ ゴシック" w:eastAsia="ＭＳ ゴシック" w:hAnsi="ＭＳ ゴシック" w:hint="eastAsia"/>
              </w:rPr>
              <w:t>発生後</w:t>
            </w:r>
            <w:r w:rsidR="002375C9" w:rsidRPr="006F104A">
              <w:rPr>
                <w:rFonts w:ascii="ＭＳ ゴシック" w:eastAsia="ＭＳ ゴシック" w:hAnsi="ＭＳ ゴシック" w:hint="eastAsia"/>
              </w:rPr>
              <w:t>までのトータル</w:t>
            </w:r>
            <w:r w:rsidR="0067604E" w:rsidRPr="006F104A">
              <w:rPr>
                <w:rFonts w:ascii="ＭＳ ゴシック" w:eastAsia="ＭＳ ゴシック" w:hAnsi="ＭＳ ゴシック" w:hint="eastAsia"/>
              </w:rPr>
              <w:t>で考える。</w:t>
            </w:r>
          </w:p>
        </w:tc>
      </w:tr>
    </w:tbl>
    <w:p w:rsidR="0067604E" w:rsidRPr="006F104A" w:rsidRDefault="00090E78" w:rsidP="00090E78">
      <w:pPr>
        <w:ind w:leftChars="67" w:left="283" w:hanging="142"/>
        <w:rPr>
          <w:rFonts w:ascii="ＭＳ 明朝" w:eastAsia="ＭＳ 明朝" w:hAnsi="ＭＳ 明朝"/>
        </w:rPr>
      </w:pPr>
      <w:r w:rsidRPr="006F104A">
        <w:rPr>
          <w:rFonts w:ascii="ＭＳ 明朝" w:eastAsia="ＭＳ 明朝" w:hAnsi="ＭＳ 明朝" w:hint="eastAsia"/>
        </w:rPr>
        <w:t>〇</w:t>
      </w:r>
      <w:r w:rsidR="00145A03" w:rsidRPr="006F104A">
        <w:rPr>
          <w:rFonts w:ascii="ＭＳ 明朝" w:eastAsia="ＭＳ 明朝" w:hAnsi="ＭＳ 明朝" w:hint="eastAsia"/>
        </w:rPr>
        <w:t>防災対策は、災害発生前から発生後までのトータルで考える。</w:t>
      </w:r>
    </w:p>
    <w:p w:rsidR="00973F1E" w:rsidRPr="006F104A" w:rsidRDefault="00090E78" w:rsidP="00090E78">
      <w:pPr>
        <w:ind w:left="284" w:hanging="142"/>
        <w:rPr>
          <w:rFonts w:ascii="ＭＳ 明朝" w:eastAsia="ＭＳ 明朝" w:hAnsi="ＭＳ 明朝"/>
        </w:rPr>
      </w:pPr>
      <w:r w:rsidRPr="006F104A">
        <w:rPr>
          <w:rFonts w:ascii="ＭＳ 明朝" w:eastAsia="ＭＳ 明朝" w:hAnsi="ＭＳ 明朝" w:hint="eastAsia"/>
        </w:rPr>
        <w:t>〇</w:t>
      </w:r>
      <w:r w:rsidR="00734A5E" w:rsidRPr="006F104A">
        <w:rPr>
          <w:rFonts w:ascii="ＭＳ 明朝" w:eastAsia="ＭＳ 明朝" w:hAnsi="ＭＳ 明朝" w:hint="eastAsia"/>
        </w:rPr>
        <w:t>防災を日常活動に取り入れる方向だけでなく、日常活動から防災につなげる方向</w:t>
      </w:r>
      <w:r w:rsidR="00C13D71" w:rsidRPr="006F104A">
        <w:rPr>
          <w:rFonts w:ascii="ＭＳ 明朝" w:eastAsia="ＭＳ 明朝" w:hAnsi="ＭＳ 明朝" w:hint="eastAsia"/>
        </w:rPr>
        <w:t>について</w:t>
      </w:r>
      <w:r w:rsidR="00734A5E" w:rsidRPr="006F104A">
        <w:rPr>
          <w:rFonts w:ascii="ＭＳ 明朝" w:eastAsia="ＭＳ 明朝" w:hAnsi="ＭＳ 明朝" w:hint="eastAsia"/>
        </w:rPr>
        <w:t>も</w:t>
      </w:r>
      <w:r w:rsidR="00AC6310" w:rsidRPr="006F104A">
        <w:rPr>
          <w:rFonts w:ascii="ＭＳ 明朝" w:eastAsia="ＭＳ 明朝" w:hAnsi="ＭＳ 明朝" w:hint="eastAsia"/>
        </w:rPr>
        <w:t>考える</w:t>
      </w:r>
      <w:r w:rsidR="00C13D71" w:rsidRPr="006F104A">
        <w:rPr>
          <w:rFonts w:ascii="ＭＳ 明朝" w:eastAsia="ＭＳ 明朝" w:hAnsi="ＭＳ 明朝" w:hint="eastAsia"/>
        </w:rPr>
        <w:t>。</w:t>
      </w:r>
    </w:p>
    <w:p w:rsidR="00090E78" w:rsidRPr="006F104A" w:rsidRDefault="00090E78" w:rsidP="00090E78">
      <w:pPr>
        <w:rPr>
          <w:rFonts w:ascii="ＭＳ 明朝" w:eastAsia="ＭＳ 明朝" w:hAnsi="ＭＳ 明朝"/>
        </w:rPr>
      </w:pPr>
    </w:p>
    <w:p w:rsidR="00A61E13" w:rsidRPr="006F104A" w:rsidRDefault="00A61E13" w:rsidP="00A61E13">
      <w:r w:rsidRPr="006F104A">
        <w:rPr>
          <w:rFonts w:hint="eastAsia"/>
        </w:rPr>
        <w:t>（具体案）</w:t>
      </w:r>
    </w:p>
    <w:p w:rsidR="003F3672" w:rsidRPr="006F104A" w:rsidRDefault="00EA05C7" w:rsidP="003F3672">
      <w:pPr>
        <w:ind w:leftChars="68" w:left="284" w:hangingChars="67" w:hanging="141"/>
      </w:pPr>
      <w:r w:rsidRPr="006F104A">
        <w:rPr>
          <w:rFonts w:hint="eastAsia"/>
        </w:rPr>
        <w:t>①年齢層、ライフスタイル、地域性に応じた、</w:t>
      </w:r>
      <w:r w:rsidR="003F3672" w:rsidRPr="006F104A">
        <w:rPr>
          <w:rFonts w:hint="eastAsia"/>
        </w:rPr>
        <w:t>防災リテラシーを高める持続可能な仕組みを構築する。</w:t>
      </w:r>
      <w:r w:rsidR="00145A03" w:rsidRPr="006F104A">
        <w:rPr>
          <w:rFonts w:hint="eastAsia"/>
        </w:rPr>
        <w:t>（再掲）</w:t>
      </w:r>
    </w:p>
    <w:p w:rsidR="001C7701" w:rsidRPr="006F104A" w:rsidRDefault="001C7701" w:rsidP="001C7701">
      <w:pPr>
        <w:ind w:leftChars="68" w:left="284" w:hangingChars="67" w:hanging="141"/>
      </w:pPr>
      <w:r w:rsidRPr="006F104A">
        <w:rPr>
          <w:rFonts w:hint="eastAsia"/>
        </w:rPr>
        <w:t>②</w:t>
      </w:r>
      <w:r w:rsidR="0043031C" w:rsidRPr="006F104A">
        <w:rPr>
          <w:rFonts w:hint="eastAsia"/>
        </w:rPr>
        <w:t>要配慮者</w:t>
      </w:r>
      <w:r w:rsidR="003F2E62" w:rsidRPr="006F104A">
        <w:rPr>
          <w:rFonts w:hint="eastAsia"/>
        </w:rPr>
        <w:t>の声を聴き、その声を発信することで、だれもが安心・安全な避難所づくりについて共感する取り組みを行う。</w:t>
      </w:r>
      <w:r w:rsidR="00145A03" w:rsidRPr="006F104A">
        <w:rPr>
          <w:rFonts w:hint="eastAsia"/>
        </w:rPr>
        <w:t>（再掲）</w:t>
      </w:r>
    </w:p>
    <w:p w:rsidR="001C7701" w:rsidRPr="006F104A" w:rsidRDefault="001C7701" w:rsidP="001C7701">
      <w:pPr>
        <w:ind w:leftChars="68" w:left="284" w:hangingChars="67" w:hanging="141"/>
      </w:pPr>
      <w:r w:rsidRPr="006F104A">
        <w:rPr>
          <w:rFonts w:hint="eastAsia"/>
        </w:rPr>
        <w:t>③要配慮者本人およびその家族の防災活動への参加を進めるため、当事者団体間でネットワーク構築を促すとともに</w:t>
      </w:r>
      <w:r w:rsidR="000F11C7" w:rsidRPr="006F104A">
        <w:rPr>
          <w:rFonts w:hint="eastAsia"/>
        </w:rPr>
        <w:t>、</w:t>
      </w:r>
      <w:r w:rsidRPr="006F104A">
        <w:rPr>
          <w:rFonts w:hint="eastAsia"/>
        </w:rPr>
        <w:t>（当該ネットワークからの働きかけによる）要配慮者本人・家族の防災活動への参加を促す。</w:t>
      </w:r>
      <w:r w:rsidR="00145A03" w:rsidRPr="006F104A">
        <w:rPr>
          <w:rFonts w:hint="eastAsia"/>
        </w:rPr>
        <w:t>（再掲）</w:t>
      </w:r>
    </w:p>
    <w:p w:rsidR="00B724FF" w:rsidRPr="006F104A" w:rsidRDefault="00B724FF" w:rsidP="001C7701">
      <w:pPr>
        <w:ind w:leftChars="68" w:left="284" w:hangingChars="67" w:hanging="141"/>
      </w:pPr>
      <w:r w:rsidRPr="006F104A">
        <w:rPr>
          <w:rFonts w:hint="eastAsia"/>
        </w:rPr>
        <w:t>④</w:t>
      </w:r>
      <w:r w:rsidR="00E82EC8" w:rsidRPr="006F104A">
        <w:rPr>
          <w:rFonts w:hint="eastAsia"/>
        </w:rPr>
        <w:t>避難所運営において要配慮者に合理的な配慮を提供するよう促す。（要配慮者が不必要に支障を感じない運営、プライバシー確保、性被害・性暴力・</w:t>
      </w:r>
      <w:r w:rsidR="00E82EC8" w:rsidRPr="006F104A">
        <w:rPr>
          <w:rFonts w:hint="eastAsia"/>
        </w:rPr>
        <w:t>DV</w:t>
      </w:r>
      <w:r w:rsidR="00E82EC8" w:rsidRPr="006F104A">
        <w:rPr>
          <w:rFonts w:hint="eastAsia"/>
        </w:rPr>
        <w:t>対策）</w:t>
      </w:r>
      <w:r w:rsidR="00145A03" w:rsidRPr="006F104A">
        <w:rPr>
          <w:rFonts w:hint="eastAsia"/>
        </w:rPr>
        <w:t>（再掲）</w:t>
      </w:r>
    </w:p>
    <w:p w:rsidR="001C7701" w:rsidRPr="006F104A" w:rsidRDefault="00B724FF" w:rsidP="0072332C">
      <w:pPr>
        <w:ind w:leftChars="67" w:left="284" w:hangingChars="68" w:hanging="143"/>
      </w:pPr>
      <w:r w:rsidRPr="006F104A">
        <w:rPr>
          <w:rFonts w:hint="eastAsia"/>
        </w:rPr>
        <w:t>⑤</w:t>
      </w:r>
      <w:r w:rsidR="001C7701" w:rsidRPr="006F104A">
        <w:rPr>
          <w:rFonts w:hint="eastAsia"/>
        </w:rPr>
        <w:t>自宅避難者（車中泊、親戚友人宅避難等含む）にも支援が行き届く仕組みを検討・構築する。</w:t>
      </w:r>
      <w:r w:rsidR="00145A03" w:rsidRPr="006F104A">
        <w:rPr>
          <w:rFonts w:hint="eastAsia"/>
        </w:rPr>
        <w:t>（再掲）</w:t>
      </w:r>
    </w:p>
    <w:p w:rsidR="003F3672" w:rsidRPr="006F104A" w:rsidRDefault="00B724FF" w:rsidP="002E1250">
      <w:pPr>
        <w:ind w:firstLineChars="67" w:firstLine="141"/>
      </w:pPr>
      <w:r w:rsidRPr="006F104A">
        <w:rPr>
          <w:rFonts w:hint="eastAsia"/>
        </w:rPr>
        <w:t>⑥</w:t>
      </w:r>
      <w:r w:rsidR="001C7701" w:rsidRPr="006F104A">
        <w:rPr>
          <w:rFonts w:hint="eastAsia"/>
        </w:rPr>
        <w:t>災害関連死を防ぐための仕組みを検討・構築する。</w:t>
      </w:r>
      <w:r w:rsidR="00145A03" w:rsidRPr="006F104A">
        <w:rPr>
          <w:rFonts w:hint="eastAsia"/>
        </w:rPr>
        <w:t>（再掲）</w:t>
      </w:r>
    </w:p>
    <w:p w:rsidR="000233CC" w:rsidRPr="006F104A" w:rsidRDefault="00B724FF" w:rsidP="000233CC">
      <w:pPr>
        <w:ind w:leftChars="68" w:left="284" w:hangingChars="67" w:hanging="141"/>
      </w:pPr>
      <w:r w:rsidRPr="006F104A">
        <w:rPr>
          <w:rFonts w:hint="eastAsia"/>
        </w:rPr>
        <w:t>⑦</w:t>
      </w:r>
      <w:r w:rsidR="000233CC" w:rsidRPr="006F104A">
        <w:rPr>
          <w:rFonts w:hint="eastAsia"/>
        </w:rPr>
        <w:t>自治会未加入者に対し、被災時に助け合える利点を訴え、自治会への加入を促す。（再掲）</w:t>
      </w:r>
    </w:p>
    <w:p w:rsidR="00460082" w:rsidRPr="006F104A" w:rsidRDefault="00460082" w:rsidP="000233CC">
      <w:pPr>
        <w:ind w:leftChars="68" w:left="284" w:hangingChars="67" w:hanging="141"/>
      </w:pPr>
      <w:r w:rsidRPr="006F104A">
        <w:rPr>
          <w:rFonts w:hint="eastAsia"/>
        </w:rPr>
        <w:t>⑧災害対応のため出動・出勤する人の家族（子ども、高齢者等の要配慮者）が集まり、安心して過ごせる場所を設置する。（それによって避難行動要支援者も避難所に行くことへの抵抗感が弱まることが期待できる。）</w:t>
      </w:r>
    </w:p>
    <w:p w:rsidR="00D43A65" w:rsidRPr="006F104A" w:rsidRDefault="00460082" w:rsidP="00D43A65">
      <w:pPr>
        <w:ind w:leftChars="67" w:left="283" w:hanging="142"/>
      </w:pPr>
      <w:r w:rsidRPr="006F104A">
        <w:rPr>
          <w:rFonts w:hint="eastAsia"/>
        </w:rPr>
        <w:t>⑨</w:t>
      </w:r>
      <w:r w:rsidR="00D43A65" w:rsidRPr="006F104A">
        <w:rPr>
          <w:rFonts w:hint="eastAsia"/>
        </w:rPr>
        <w:t>要配慮者およびその家族の速やかな生活再建を実現するため、次に掲げる方策を講じる。</w:t>
      </w:r>
      <w:r w:rsidR="00145A03" w:rsidRPr="006F104A">
        <w:rPr>
          <w:rFonts w:hint="eastAsia"/>
        </w:rPr>
        <w:t>（再掲）</w:t>
      </w:r>
    </w:p>
    <w:p w:rsidR="00D43A65" w:rsidRPr="006F104A" w:rsidRDefault="00D43A65" w:rsidP="00D43A65">
      <w:pPr>
        <w:ind w:leftChars="203" w:left="567" w:hanging="141"/>
      </w:pPr>
      <w:r w:rsidRPr="006F104A">
        <w:rPr>
          <w:rFonts w:hint="eastAsia"/>
        </w:rPr>
        <w:t>ａ　手続について解説するボランティアを育成する、または手続の際にはやさしい日本語を用いる。</w:t>
      </w:r>
    </w:p>
    <w:p w:rsidR="00D43A65" w:rsidRPr="006F104A" w:rsidRDefault="00D43A65" w:rsidP="00D43A65">
      <w:pPr>
        <w:ind w:leftChars="67" w:left="141" w:firstLine="285"/>
      </w:pPr>
      <w:r w:rsidRPr="006F104A">
        <w:rPr>
          <w:rFonts w:hint="eastAsia"/>
        </w:rPr>
        <w:t>ｂ　避難所の一角等に、臨時の託児所や託老所を設置する。</w:t>
      </w:r>
    </w:p>
    <w:p w:rsidR="00D43A65" w:rsidRPr="008352ED" w:rsidRDefault="00D43A65" w:rsidP="00D43A65">
      <w:pPr>
        <w:ind w:leftChars="203" w:left="567" w:hanging="141"/>
      </w:pPr>
      <w:r w:rsidRPr="006F104A">
        <w:rPr>
          <w:rFonts w:hint="eastAsia"/>
        </w:rPr>
        <w:t>ｃ　生活再建支援の諸制度を検証の上、必要であれば行政による女性対象の救済制度・助成制度を創設する。</w:t>
      </w:r>
    </w:p>
    <w:p w:rsidR="00D43A65" w:rsidRPr="00D43A65" w:rsidRDefault="00D43A65" w:rsidP="000233CC">
      <w:pPr>
        <w:ind w:leftChars="68" w:left="284" w:hangingChars="67" w:hanging="141"/>
      </w:pPr>
    </w:p>
    <w:sectPr w:rsidR="00D43A65" w:rsidRPr="00D43A6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4E" w:rsidRDefault="0067604E" w:rsidP="0067604E">
      <w:r>
        <w:separator/>
      </w:r>
    </w:p>
  </w:endnote>
  <w:endnote w:type="continuationSeparator" w:id="0">
    <w:p w:rsidR="0067604E" w:rsidRDefault="0067604E" w:rsidP="0067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48317"/>
      <w:docPartObj>
        <w:docPartGallery w:val="Page Numbers (Bottom of Page)"/>
        <w:docPartUnique/>
      </w:docPartObj>
    </w:sdtPr>
    <w:sdtEndPr/>
    <w:sdtContent>
      <w:p w:rsidR="006F104A" w:rsidRDefault="006F104A">
        <w:pPr>
          <w:pStyle w:val="a6"/>
          <w:jc w:val="center"/>
        </w:pPr>
        <w:r>
          <w:fldChar w:fldCharType="begin"/>
        </w:r>
        <w:r>
          <w:instrText>PAGE   \* MERGEFORMAT</w:instrText>
        </w:r>
        <w:r>
          <w:fldChar w:fldCharType="separate"/>
        </w:r>
        <w:r w:rsidR="00AD152E" w:rsidRPr="00AD152E">
          <w:rPr>
            <w:noProof/>
            <w:lang w:val="ja-JP"/>
          </w:rPr>
          <w:t>2</w:t>
        </w:r>
        <w:r>
          <w:fldChar w:fldCharType="end"/>
        </w:r>
      </w:p>
    </w:sdtContent>
  </w:sdt>
  <w:p w:rsidR="006F104A" w:rsidRDefault="006F10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4E" w:rsidRDefault="0067604E" w:rsidP="0067604E">
      <w:r>
        <w:separator/>
      </w:r>
    </w:p>
  </w:footnote>
  <w:footnote w:type="continuationSeparator" w:id="0">
    <w:p w:rsidR="0067604E" w:rsidRDefault="0067604E" w:rsidP="00676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1E"/>
    <w:rsid w:val="000233CC"/>
    <w:rsid w:val="000661EC"/>
    <w:rsid w:val="00090E78"/>
    <w:rsid w:val="000F11C7"/>
    <w:rsid w:val="000F6D4A"/>
    <w:rsid w:val="00141C04"/>
    <w:rsid w:val="00145A03"/>
    <w:rsid w:val="001563B6"/>
    <w:rsid w:val="001C7701"/>
    <w:rsid w:val="002375C9"/>
    <w:rsid w:val="00254C89"/>
    <w:rsid w:val="00265BB5"/>
    <w:rsid w:val="002E1250"/>
    <w:rsid w:val="002E2FDF"/>
    <w:rsid w:val="00353E48"/>
    <w:rsid w:val="003D19D3"/>
    <w:rsid w:val="003F2E62"/>
    <w:rsid w:val="003F3672"/>
    <w:rsid w:val="0043031C"/>
    <w:rsid w:val="00443941"/>
    <w:rsid w:val="00460082"/>
    <w:rsid w:val="0049463A"/>
    <w:rsid w:val="004B7ACA"/>
    <w:rsid w:val="00576ED0"/>
    <w:rsid w:val="005C3431"/>
    <w:rsid w:val="00634075"/>
    <w:rsid w:val="0067604E"/>
    <w:rsid w:val="006B2AAA"/>
    <w:rsid w:val="006C060D"/>
    <w:rsid w:val="006D37BE"/>
    <w:rsid w:val="006F104A"/>
    <w:rsid w:val="0072332C"/>
    <w:rsid w:val="007256C7"/>
    <w:rsid w:val="00727F8F"/>
    <w:rsid w:val="00734A5E"/>
    <w:rsid w:val="007E6985"/>
    <w:rsid w:val="007F626B"/>
    <w:rsid w:val="00803B45"/>
    <w:rsid w:val="008231A9"/>
    <w:rsid w:val="008352ED"/>
    <w:rsid w:val="009449E7"/>
    <w:rsid w:val="00946DA0"/>
    <w:rsid w:val="00961260"/>
    <w:rsid w:val="00973F1E"/>
    <w:rsid w:val="009A1D46"/>
    <w:rsid w:val="009D3196"/>
    <w:rsid w:val="00A046C6"/>
    <w:rsid w:val="00A22836"/>
    <w:rsid w:val="00A2790F"/>
    <w:rsid w:val="00A30C24"/>
    <w:rsid w:val="00A3562A"/>
    <w:rsid w:val="00A52670"/>
    <w:rsid w:val="00A61E13"/>
    <w:rsid w:val="00A92A01"/>
    <w:rsid w:val="00AA4DEE"/>
    <w:rsid w:val="00AB5CD6"/>
    <w:rsid w:val="00AC6310"/>
    <w:rsid w:val="00AD152E"/>
    <w:rsid w:val="00B001EA"/>
    <w:rsid w:val="00B239B3"/>
    <w:rsid w:val="00B45E08"/>
    <w:rsid w:val="00B724FF"/>
    <w:rsid w:val="00BD6DED"/>
    <w:rsid w:val="00BF2809"/>
    <w:rsid w:val="00C13D71"/>
    <w:rsid w:val="00C336AE"/>
    <w:rsid w:val="00C57702"/>
    <w:rsid w:val="00C73858"/>
    <w:rsid w:val="00CB5D68"/>
    <w:rsid w:val="00D32D26"/>
    <w:rsid w:val="00D43A65"/>
    <w:rsid w:val="00D57AEA"/>
    <w:rsid w:val="00D8723B"/>
    <w:rsid w:val="00D87308"/>
    <w:rsid w:val="00DA237B"/>
    <w:rsid w:val="00DD1704"/>
    <w:rsid w:val="00E41166"/>
    <w:rsid w:val="00E82EC8"/>
    <w:rsid w:val="00E86571"/>
    <w:rsid w:val="00EA05C7"/>
    <w:rsid w:val="00EA6309"/>
    <w:rsid w:val="00EC2179"/>
    <w:rsid w:val="00EC6E18"/>
    <w:rsid w:val="00EF663E"/>
    <w:rsid w:val="00F974D0"/>
    <w:rsid w:val="00FB24BF"/>
    <w:rsid w:val="00FB3B9D"/>
    <w:rsid w:val="00FD7F35"/>
    <w:rsid w:val="00FF0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37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7604E"/>
    <w:pPr>
      <w:tabs>
        <w:tab w:val="center" w:pos="4252"/>
        <w:tab w:val="right" w:pos="8504"/>
      </w:tabs>
      <w:snapToGrid w:val="0"/>
    </w:pPr>
  </w:style>
  <w:style w:type="character" w:customStyle="1" w:styleId="a5">
    <w:name w:val="ヘッダー (文字)"/>
    <w:basedOn w:val="a0"/>
    <w:link w:val="a4"/>
    <w:uiPriority w:val="99"/>
    <w:rsid w:val="0067604E"/>
  </w:style>
  <w:style w:type="paragraph" w:styleId="a6">
    <w:name w:val="footer"/>
    <w:basedOn w:val="a"/>
    <w:link w:val="a7"/>
    <w:uiPriority w:val="99"/>
    <w:unhideWhenUsed/>
    <w:rsid w:val="0067604E"/>
    <w:pPr>
      <w:tabs>
        <w:tab w:val="center" w:pos="4252"/>
        <w:tab w:val="right" w:pos="8504"/>
      </w:tabs>
      <w:snapToGrid w:val="0"/>
    </w:pPr>
  </w:style>
  <w:style w:type="character" w:customStyle="1" w:styleId="a7">
    <w:name w:val="フッター (文字)"/>
    <w:basedOn w:val="a0"/>
    <w:link w:val="a6"/>
    <w:uiPriority w:val="99"/>
    <w:rsid w:val="0067604E"/>
  </w:style>
  <w:style w:type="paragraph" w:styleId="a8">
    <w:name w:val="Balloon Text"/>
    <w:basedOn w:val="a"/>
    <w:link w:val="a9"/>
    <w:uiPriority w:val="99"/>
    <w:semiHidden/>
    <w:unhideWhenUsed/>
    <w:rsid w:val="004303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3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37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7604E"/>
    <w:pPr>
      <w:tabs>
        <w:tab w:val="center" w:pos="4252"/>
        <w:tab w:val="right" w:pos="8504"/>
      </w:tabs>
      <w:snapToGrid w:val="0"/>
    </w:pPr>
  </w:style>
  <w:style w:type="character" w:customStyle="1" w:styleId="a5">
    <w:name w:val="ヘッダー (文字)"/>
    <w:basedOn w:val="a0"/>
    <w:link w:val="a4"/>
    <w:uiPriority w:val="99"/>
    <w:rsid w:val="0067604E"/>
  </w:style>
  <w:style w:type="paragraph" w:styleId="a6">
    <w:name w:val="footer"/>
    <w:basedOn w:val="a"/>
    <w:link w:val="a7"/>
    <w:uiPriority w:val="99"/>
    <w:unhideWhenUsed/>
    <w:rsid w:val="0067604E"/>
    <w:pPr>
      <w:tabs>
        <w:tab w:val="center" w:pos="4252"/>
        <w:tab w:val="right" w:pos="8504"/>
      </w:tabs>
      <w:snapToGrid w:val="0"/>
    </w:pPr>
  </w:style>
  <w:style w:type="character" w:customStyle="1" w:styleId="a7">
    <w:name w:val="フッター (文字)"/>
    <w:basedOn w:val="a0"/>
    <w:link w:val="a6"/>
    <w:uiPriority w:val="99"/>
    <w:rsid w:val="0067604E"/>
  </w:style>
  <w:style w:type="paragraph" w:styleId="a8">
    <w:name w:val="Balloon Text"/>
    <w:basedOn w:val="a"/>
    <w:link w:val="a9"/>
    <w:uiPriority w:val="99"/>
    <w:semiHidden/>
    <w:unhideWhenUsed/>
    <w:rsid w:val="004303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C99A4-6B0E-4F46-89BC-DB8771FA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5</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45</cp:revision>
  <cp:lastPrinted>2019-06-27T06:55:00Z</cp:lastPrinted>
  <dcterms:created xsi:type="dcterms:W3CDTF">2019-06-10T07:27:00Z</dcterms:created>
  <dcterms:modified xsi:type="dcterms:W3CDTF">2019-07-08T10:59:00Z</dcterms:modified>
</cp:coreProperties>
</file>