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0B73" w14:textId="4936C181" w:rsidR="004E2527" w:rsidRPr="00982BA1" w:rsidRDefault="004E2527"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十三</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67651EF4" w14:textId="77777777" w:rsidR="004E2527" w:rsidRPr="00982BA1" w:rsidRDefault="004E2527" w:rsidP="005F5D4D">
      <w:pPr>
        <w:kinsoku w:val="0"/>
        <w:overflowPunct w:val="0"/>
        <w:autoSpaceDE w:val="0"/>
        <w:autoSpaceDN w:val="0"/>
        <w:rPr>
          <w:rFonts w:ascii="ＭＳ 明朝" w:eastAsia="ＭＳ 明朝" w:hAnsi="ＭＳ 明朝"/>
        </w:rPr>
      </w:pPr>
    </w:p>
    <w:p w14:paraId="2D61713A" w14:textId="110DEE4A" w:rsidR="004E2527" w:rsidRPr="00982BA1" w:rsidRDefault="004E2527"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w:t>
      </w:r>
      <w:r w:rsidR="00B3389A" w:rsidRPr="00982BA1">
        <w:rPr>
          <w:rFonts w:ascii="ＭＳ 明朝" w:eastAsia="ＭＳ 明朝" w:hAnsi="ＭＳ 明朝" w:hint="eastAsia"/>
          <w:sz w:val="28"/>
          <w:szCs w:val="28"/>
        </w:rPr>
        <w:t>譲渡及び譲受け認可申請書</w:t>
      </w:r>
    </w:p>
    <w:p w14:paraId="3C325AA2" w14:textId="2A6FA344" w:rsidR="00F80930" w:rsidRPr="00982BA1" w:rsidRDefault="00C96B9D" w:rsidP="007451CB">
      <w:pPr>
        <w:kinsoku w:val="0"/>
        <w:overflowPunct w:val="0"/>
        <w:autoSpaceDE w:val="0"/>
        <w:autoSpaceDN w:val="0"/>
        <w:ind w:right="210"/>
        <w:jc w:val="right"/>
        <w:rPr>
          <w:rFonts w:ascii="Times New Roman" w:eastAsia="ＭＳ 明朝" w:hAnsi="Times New Roman" w:cs="Times New Roman"/>
          <w:szCs w:val="20"/>
        </w:rPr>
      </w:pPr>
      <w:r w:rsidRPr="00392D30">
        <w:rPr>
          <w:rFonts w:ascii="Times New Roman" w:eastAsia="ＭＳ 明朝" w:hAnsi="Times New Roman" w:cs="Times New Roman" w:hint="eastAsia"/>
          <w:color w:val="FF0000"/>
          <w:szCs w:val="20"/>
        </w:rPr>
        <w:t xml:space="preserve">令和５　</w:t>
      </w:r>
      <w:r w:rsidR="00F80930" w:rsidRPr="00982BA1">
        <w:rPr>
          <w:rFonts w:ascii="Times New Roman" w:eastAsia="ＭＳ 明朝" w:hAnsi="Times New Roman" w:cs="Times New Roman" w:hint="eastAsia"/>
          <w:szCs w:val="20"/>
        </w:rPr>
        <w:t xml:space="preserve">年　</w:t>
      </w:r>
      <w:r w:rsidRPr="00392D30">
        <w:rPr>
          <w:rFonts w:ascii="ＭＳ 明朝" w:eastAsia="ＭＳ 明朝" w:hAnsi="ＭＳ 明朝" w:cs="Times New Roman" w:hint="eastAsia"/>
          <w:color w:val="FF0000"/>
          <w:szCs w:val="20"/>
        </w:rPr>
        <w:t>1</w:t>
      </w:r>
      <w:r w:rsidRPr="00392D30">
        <w:rPr>
          <w:rFonts w:ascii="ＭＳ 明朝" w:eastAsia="ＭＳ 明朝" w:hAnsi="ＭＳ 明朝" w:cs="Times New Roman"/>
          <w:color w:val="FF0000"/>
          <w:szCs w:val="20"/>
        </w:rPr>
        <w:t>2</w:t>
      </w:r>
      <w:r w:rsidR="00F80930" w:rsidRPr="00982BA1">
        <w:rPr>
          <w:rFonts w:ascii="Times New Roman" w:eastAsia="ＭＳ 明朝" w:hAnsi="Times New Roman" w:cs="Times New Roman" w:hint="eastAsia"/>
          <w:szCs w:val="20"/>
        </w:rPr>
        <w:t xml:space="preserve">　月　</w:t>
      </w:r>
      <w:r w:rsidRPr="00392D30">
        <w:rPr>
          <w:rFonts w:ascii="ＭＳ 明朝" w:eastAsia="ＭＳ 明朝" w:hAnsi="ＭＳ 明朝" w:cs="Times New Roman" w:hint="eastAsia"/>
          <w:color w:val="FF0000"/>
          <w:szCs w:val="20"/>
        </w:rPr>
        <w:t>1</w:t>
      </w:r>
      <w:r w:rsidRPr="00392D30">
        <w:rPr>
          <w:rFonts w:ascii="ＭＳ 明朝" w:eastAsia="ＭＳ 明朝" w:hAnsi="ＭＳ 明朝" w:cs="Times New Roman"/>
          <w:color w:val="FF0000"/>
          <w:szCs w:val="20"/>
        </w:rPr>
        <w:t>5</w:t>
      </w:r>
      <w:r w:rsidR="00F80930" w:rsidRPr="00982BA1">
        <w:rPr>
          <w:rFonts w:ascii="Times New Roman" w:eastAsia="ＭＳ 明朝" w:hAnsi="Times New Roman" w:cs="Times New Roman" w:hint="eastAsia"/>
          <w:szCs w:val="20"/>
        </w:rPr>
        <w:t xml:space="preserve">　日</w:t>
      </w:r>
    </w:p>
    <w:p w14:paraId="2AD15C8F" w14:textId="7AEF8CBC" w:rsidR="00B3389A" w:rsidRPr="00982BA1" w:rsidRDefault="004E2527"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6AB301FC" w14:textId="0E3A46AA"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譲渡人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東京都千代田区霞が関</w:t>
      </w:r>
    </w:p>
    <w:p w14:paraId="3CD8AF98" w14:textId="3570F812" w:rsidR="00B3389A" w:rsidRPr="00982BA1" w:rsidRDefault="00174B28"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１丁目２番１号</w:t>
      </w:r>
    </w:p>
    <w:p w14:paraId="5FD5254C" w14:textId="207B6F20"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84"/>
          <w:kern w:val="0"/>
          <w:szCs w:val="20"/>
        </w:rPr>
        <w:t>氏名</w:t>
      </w:r>
      <w:r w:rsidR="004D774D" w:rsidRPr="00982BA1">
        <w:rPr>
          <w:rFonts w:ascii="Times New Roman" w:eastAsia="ＭＳ 明朝" w:hAnsi="Times New Roman" w:cs="Times New Roman" w:hint="eastAsia"/>
          <w:spacing w:val="84"/>
          <w:kern w:val="0"/>
          <w:szCs w:val="20"/>
        </w:rPr>
        <w:t>又は名</w:t>
      </w:r>
      <w:r w:rsidR="004D774D" w:rsidRPr="00982BA1">
        <w:rPr>
          <w:rFonts w:ascii="Times New Roman" w:eastAsia="ＭＳ 明朝" w:hAnsi="Times New Roman" w:cs="Times New Roman" w:hint="eastAsia"/>
          <w:kern w:val="0"/>
          <w:szCs w:val="20"/>
        </w:rPr>
        <w:t>称</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農水　太郎</w:t>
      </w:r>
    </w:p>
    <w:p w14:paraId="683A1B4E" w14:textId="2CDF1FFA"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rPr>
        <w:t>連絡</w:t>
      </w:r>
      <w:r w:rsidRPr="00982BA1">
        <w:rPr>
          <w:rFonts w:ascii="Times New Roman" w:eastAsia="ＭＳ 明朝" w:hAnsi="Times New Roman" w:cs="Times New Roman" w:hint="eastAsia"/>
          <w:spacing w:val="1"/>
          <w:kern w:val="0"/>
          <w:szCs w:val="20"/>
        </w:rPr>
        <w:t>先</w:t>
      </w:r>
      <w:r w:rsidR="00C96B9D">
        <w:rPr>
          <w:rFonts w:ascii="Times New Roman" w:eastAsia="ＭＳ 明朝" w:hAnsi="Times New Roman" w:cs="Times New Roman" w:hint="eastAsia"/>
          <w:spacing w:val="1"/>
          <w:kern w:val="0"/>
          <w:szCs w:val="20"/>
        </w:rPr>
        <w:t xml:space="preserve">　　</w:t>
      </w:r>
      <w:r w:rsidR="00C96B9D" w:rsidRPr="00392D30">
        <w:rPr>
          <w:rFonts w:ascii="ＭＳ 明朝" w:eastAsia="ＭＳ 明朝" w:hAnsi="ＭＳ 明朝" w:cs="Times New Roman"/>
          <w:color w:val="FF0000"/>
          <w:spacing w:val="1"/>
          <w:kern w:val="0"/>
          <w:szCs w:val="20"/>
        </w:rPr>
        <w:t>01-234-5678</w:t>
      </w:r>
    </w:p>
    <w:p w14:paraId="4D1CF27F"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2DEDC274" w14:textId="0399FD4C"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譲受人</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東京都千代田区霞が関</w:t>
      </w:r>
    </w:p>
    <w:p w14:paraId="4EFDE61B" w14:textId="3B9B1D68" w:rsidR="00D464C6" w:rsidRPr="00982BA1" w:rsidRDefault="00D464C6"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２丁目１番１号</w:t>
      </w:r>
    </w:p>
    <w:p w14:paraId="540E58F9" w14:textId="5AE249FA"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84"/>
          <w:kern w:val="0"/>
          <w:szCs w:val="20"/>
        </w:rPr>
        <w:t>氏名又は名</w:t>
      </w:r>
      <w:r w:rsidR="00D464C6" w:rsidRPr="00982BA1">
        <w:rPr>
          <w:rFonts w:ascii="Times New Roman" w:eastAsia="ＭＳ 明朝" w:hAnsi="Times New Roman" w:cs="Times New Roman" w:hint="eastAsia"/>
          <w:kern w:val="0"/>
          <w:szCs w:val="20"/>
        </w:rPr>
        <w:t>称</w:t>
      </w:r>
      <w:r w:rsidR="00C96B9D">
        <w:rPr>
          <w:rFonts w:ascii="Times New Roman" w:eastAsia="ＭＳ 明朝" w:hAnsi="Times New Roman" w:cs="Times New Roman" w:hint="eastAsia"/>
          <w:kern w:val="0"/>
          <w:szCs w:val="20"/>
        </w:rPr>
        <w:t xml:space="preserve">　　</w:t>
      </w:r>
      <w:r w:rsidR="00C96B9D" w:rsidRPr="00392D30">
        <w:rPr>
          <w:rFonts w:ascii="Times New Roman" w:eastAsia="ＭＳ 明朝" w:hAnsi="Times New Roman" w:cs="Times New Roman" w:hint="eastAsia"/>
          <w:color w:val="FF0000"/>
          <w:kern w:val="0"/>
          <w:szCs w:val="20"/>
        </w:rPr>
        <w:t>酪農　ハジメ</w:t>
      </w:r>
    </w:p>
    <w:p w14:paraId="70E27B5B" w14:textId="18810661"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367"/>
          <w:kern w:val="0"/>
          <w:szCs w:val="20"/>
        </w:rPr>
        <w:t>連絡</w:t>
      </w:r>
      <w:r w:rsidR="00D464C6" w:rsidRPr="00982BA1">
        <w:rPr>
          <w:rFonts w:ascii="Times New Roman" w:eastAsia="ＭＳ 明朝" w:hAnsi="Times New Roman" w:cs="Times New Roman" w:hint="eastAsia"/>
          <w:spacing w:val="1"/>
          <w:kern w:val="0"/>
          <w:szCs w:val="20"/>
        </w:rPr>
        <w:t>先</w:t>
      </w:r>
      <w:r w:rsidR="00C96B9D">
        <w:rPr>
          <w:rFonts w:ascii="Times New Roman" w:eastAsia="ＭＳ 明朝" w:hAnsi="Times New Roman" w:cs="Times New Roman" w:hint="eastAsia"/>
          <w:spacing w:val="1"/>
          <w:kern w:val="0"/>
          <w:szCs w:val="20"/>
        </w:rPr>
        <w:t xml:space="preserve">　　</w:t>
      </w:r>
      <w:r w:rsidR="00C96B9D" w:rsidRPr="00392D30">
        <w:rPr>
          <w:rFonts w:ascii="ＭＳ 明朝" w:eastAsia="ＭＳ 明朝" w:hAnsi="ＭＳ 明朝" w:cs="Times New Roman" w:hint="eastAsia"/>
          <w:color w:val="FF0000"/>
          <w:spacing w:val="1"/>
          <w:kern w:val="0"/>
          <w:szCs w:val="20"/>
        </w:rPr>
        <w:t>0</w:t>
      </w:r>
      <w:r w:rsidR="00C96B9D" w:rsidRPr="00392D30">
        <w:rPr>
          <w:rFonts w:ascii="ＭＳ 明朝" w:eastAsia="ＭＳ 明朝" w:hAnsi="ＭＳ 明朝" w:cs="Times New Roman"/>
          <w:color w:val="FF0000"/>
          <w:spacing w:val="1"/>
          <w:kern w:val="0"/>
          <w:szCs w:val="20"/>
        </w:rPr>
        <w:t>3-456-7890</w:t>
      </w:r>
    </w:p>
    <w:p w14:paraId="76456E9C"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03627EEE" w14:textId="77777777" w:rsidR="004E2527" w:rsidRPr="00982BA1" w:rsidRDefault="004E2527" w:rsidP="0078027A">
      <w:pPr>
        <w:kinsoku w:val="0"/>
        <w:overflowPunct w:val="0"/>
        <w:autoSpaceDE w:val="0"/>
        <w:autoSpaceDN w:val="0"/>
        <w:rPr>
          <w:rFonts w:ascii="Times New Roman" w:eastAsia="ＭＳ 明朝" w:hAnsi="Times New Roman" w:cs="Times New Roman"/>
          <w:szCs w:val="20"/>
        </w:rPr>
      </w:pPr>
    </w:p>
    <w:p w14:paraId="74AC188B" w14:textId="2FAA96FD" w:rsidR="004E2527" w:rsidRPr="00982BA1" w:rsidRDefault="004E2527"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szCs w:val="20"/>
        </w:rPr>
        <w:t>10</w:t>
      </w:r>
      <w:r w:rsidR="004D3A44" w:rsidRPr="00982BA1">
        <w:rPr>
          <w:rFonts w:ascii="Times New Roman" w:eastAsia="ＭＳ 明朝" w:hAnsi="Times New Roman" w:cs="Times New Roman" w:hint="eastAsia"/>
          <w:szCs w:val="20"/>
        </w:rPr>
        <w:t>条第１項の規定により、</w:t>
      </w:r>
      <w:r w:rsidRPr="00982BA1">
        <w:rPr>
          <w:rFonts w:ascii="Times New Roman" w:eastAsia="ＭＳ 明朝" w:hAnsi="Times New Roman" w:cs="Times New Roman" w:hint="eastAsia"/>
          <w:szCs w:val="20"/>
        </w:rPr>
        <w:t>認定畜舎等</w:t>
      </w:r>
      <w:r w:rsidR="00B3389A" w:rsidRPr="00982BA1">
        <w:rPr>
          <w:rFonts w:ascii="Times New Roman" w:eastAsia="ＭＳ 明朝" w:hAnsi="Times New Roman" w:cs="Times New Roman" w:hint="eastAsia"/>
          <w:szCs w:val="20"/>
        </w:rPr>
        <w:t>の譲渡及び譲受けの認可を受けたいので申請します</w:t>
      </w:r>
      <w:r w:rsidRPr="00982BA1">
        <w:rPr>
          <w:rFonts w:ascii="Times New Roman" w:eastAsia="ＭＳ 明朝" w:hAnsi="Times New Roman" w:cs="Times New Roman" w:hint="eastAsia"/>
          <w:szCs w:val="20"/>
        </w:rPr>
        <w:t>。</w:t>
      </w:r>
    </w:p>
    <w:p w14:paraId="774BB8A0" w14:textId="77777777" w:rsidR="00D464C6" w:rsidRPr="00982BA1" w:rsidRDefault="00D464C6" w:rsidP="00F80930">
      <w:pPr>
        <w:pStyle w:val="af2"/>
        <w:kinsoku w:val="0"/>
        <w:overflowPunct w:val="0"/>
        <w:autoSpaceDE w:val="0"/>
        <w:autoSpaceDN w:val="0"/>
        <w:rPr>
          <w:sz w:val="21"/>
          <w:szCs w:val="21"/>
        </w:rPr>
      </w:pPr>
    </w:p>
    <w:p w14:paraId="0DC61515" w14:textId="3E4BA6D3" w:rsidR="004E2527" w:rsidRPr="00982BA1" w:rsidRDefault="004E2527" w:rsidP="00F80930">
      <w:pPr>
        <w:pStyle w:val="af2"/>
        <w:kinsoku w:val="0"/>
        <w:overflowPunct w:val="0"/>
        <w:autoSpaceDE w:val="0"/>
        <w:autoSpaceDN w:val="0"/>
        <w:rPr>
          <w:sz w:val="21"/>
          <w:szCs w:val="21"/>
        </w:rPr>
      </w:pPr>
      <w:r w:rsidRPr="00982BA1">
        <w:rPr>
          <w:rFonts w:hint="eastAsia"/>
          <w:sz w:val="21"/>
          <w:szCs w:val="21"/>
        </w:rPr>
        <w:t>記</w:t>
      </w:r>
    </w:p>
    <w:p w14:paraId="03239036" w14:textId="65E3A67F" w:rsidR="004E2527" w:rsidRPr="00982BA1" w:rsidRDefault="004E2527" w:rsidP="005F5D4D">
      <w:pPr>
        <w:kinsoku w:val="0"/>
        <w:overflowPunct w:val="0"/>
        <w:autoSpaceDE w:val="0"/>
        <w:autoSpaceDN w:val="0"/>
        <w:jc w:val="left"/>
        <w:rPr>
          <w:rFonts w:ascii="ＭＳ 明朝" w:eastAsia="ＭＳ 明朝" w:hAnsi="ＭＳ 明朝"/>
        </w:rPr>
      </w:pPr>
    </w:p>
    <w:p w14:paraId="69773E5C" w14:textId="5C0419AD"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譲渡及び譲受けの予定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r w:rsidR="00C96B9D" w:rsidRPr="00392D30">
        <w:rPr>
          <w:rFonts w:ascii="ＭＳ 明朝" w:eastAsia="ＭＳ 明朝" w:hAnsi="ＭＳ 明朝" w:hint="eastAsia"/>
          <w:color w:val="FF0000"/>
        </w:rPr>
        <w:t>令和６年１月１日</w:t>
      </w:r>
    </w:p>
    <w:p w14:paraId="35A79A59" w14:textId="77777777" w:rsidR="005F5D4D" w:rsidRPr="00982BA1" w:rsidRDefault="005F5D4D" w:rsidP="0078027A">
      <w:pPr>
        <w:kinsoku w:val="0"/>
        <w:overflowPunct w:val="0"/>
        <w:autoSpaceDE w:val="0"/>
        <w:autoSpaceDN w:val="0"/>
        <w:rPr>
          <w:rFonts w:ascii="ＭＳ 明朝" w:eastAsia="ＭＳ 明朝" w:hAnsi="ＭＳ 明朝"/>
        </w:rPr>
      </w:pPr>
    </w:p>
    <w:p w14:paraId="2EB44EF0" w14:textId="6DEDEEE7"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２．譲渡及び譲受け</w:t>
      </w:r>
      <w:r w:rsidR="00B3389A" w:rsidRPr="00982BA1">
        <w:rPr>
          <w:rFonts w:ascii="ＭＳ 明朝" w:eastAsia="ＭＳ 明朝" w:hAnsi="ＭＳ 明朝" w:hint="eastAsia"/>
        </w:rPr>
        <w:t>の理由</w:t>
      </w:r>
      <w:r w:rsidR="00174B28" w:rsidRPr="00982BA1">
        <w:rPr>
          <w:rFonts w:ascii="ＭＳ 明朝" w:eastAsia="ＭＳ 明朝" w:hAnsi="ＭＳ 明朝" w:hint="eastAsia"/>
        </w:rPr>
        <w:t>：</w:t>
      </w:r>
      <w:r w:rsidR="00C96B9D" w:rsidRPr="00392D30">
        <w:rPr>
          <w:rFonts w:ascii="ＭＳ 明朝" w:eastAsia="ＭＳ 明朝" w:hAnsi="ＭＳ 明朝" w:hint="eastAsia"/>
          <w:color w:val="FF0000"/>
        </w:rPr>
        <w:t>譲渡人の廃業に伴う畜舎の所有者の変更のため。</w:t>
      </w:r>
    </w:p>
    <w:p w14:paraId="1AD859F6" w14:textId="77777777" w:rsidR="005F5D4D" w:rsidRPr="00982BA1" w:rsidRDefault="005F5D4D" w:rsidP="0078027A">
      <w:pPr>
        <w:kinsoku w:val="0"/>
        <w:overflowPunct w:val="0"/>
        <w:autoSpaceDE w:val="0"/>
        <w:autoSpaceDN w:val="0"/>
        <w:rPr>
          <w:rFonts w:ascii="ＭＳ 明朝" w:eastAsia="ＭＳ 明朝" w:hAnsi="ＭＳ 明朝"/>
        </w:rPr>
      </w:pPr>
    </w:p>
    <w:p w14:paraId="0BBFA58B" w14:textId="75E2DF3B" w:rsidR="005F5D4D"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３．譲渡及び譲受けに係る畜舎建築利用計画の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r w:rsidR="00C96B9D" w:rsidRPr="00392D30">
        <w:rPr>
          <w:rFonts w:ascii="ＭＳ 明朝" w:eastAsia="ＭＳ 明朝" w:hAnsi="ＭＳ 明朝" w:hint="eastAsia"/>
          <w:color w:val="FF0000"/>
        </w:rPr>
        <w:t>第〇〇〇号</w:t>
      </w:r>
    </w:p>
    <w:p w14:paraId="1B9AC5A9" w14:textId="15A13242" w:rsidR="00C96B9D" w:rsidRPr="00392D30" w:rsidRDefault="00C96B9D" w:rsidP="00C96B9D">
      <w:pPr>
        <w:kinsoku w:val="0"/>
        <w:overflowPunct w:val="0"/>
        <w:autoSpaceDE w:val="0"/>
        <w:autoSpaceDN w:val="0"/>
        <w:jc w:val="right"/>
        <w:rPr>
          <w:rFonts w:ascii="ＭＳ 明朝" w:eastAsia="ＭＳ 明朝" w:hAnsi="ＭＳ 明朝"/>
          <w:color w:val="FF0000"/>
        </w:rPr>
      </w:pPr>
      <w:r w:rsidRPr="00392D30">
        <w:rPr>
          <w:rFonts w:ascii="ＭＳ 明朝" w:eastAsia="ＭＳ 明朝" w:hAnsi="ＭＳ 明朝" w:hint="eastAsia"/>
          <w:color w:val="FF0000"/>
        </w:rPr>
        <w:t>（令和５年５月１日）</w:t>
      </w:r>
    </w:p>
    <w:p w14:paraId="44D86F6B" w14:textId="46F1B2C1"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7B03A8" w:rsidRPr="00982BA1">
        <w:rPr>
          <w:rFonts w:ascii="ＭＳ 明朝" w:eastAsia="ＭＳ 明朝" w:hAnsi="ＭＳ 明朝" w:hint="eastAsia"/>
        </w:rPr>
        <w:t>譲渡及び譲受けに係る</w:t>
      </w:r>
      <w:r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r w:rsidR="00C96B9D" w:rsidRPr="00392D30">
        <w:rPr>
          <w:rFonts w:ascii="ＭＳ 明朝" w:eastAsia="ＭＳ 明朝" w:hAnsi="ＭＳ 明朝" w:hint="eastAsia"/>
          <w:color w:val="FF0000"/>
        </w:rPr>
        <w:t>東京都千代田区霞が関１丁目２番１号</w:t>
      </w:r>
    </w:p>
    <w:p w14:paraId="3FA2D1ED" w14:textId="5DEA9838" w:rsidR="005F5D4D" w:rsidRPr="00982BA1" w:rsidRDefault="005F5D4D" w:rsidP="0078027A">
      <w:pPr>
        <w:kinsoku w:val="0"/>
        <w:overflowPunct w:val="0"/>
        <w:autoSpaceDE w:val="0"/>
        <w:autoSpaceDN w:val="0"/>
        <w:rPr>
          <w:rFonts w:ascii="ＭＳ 明朝" w:eastAsia="ＭＳ 明朝" w:hAnsi="ＭＳ 明朝"/>
        </w:rPr>
      </w:pPr>
    </w:p>
    <w:p w14:paraId="41672675" w14:textId="3B034725" w:rsidR="00214F08" w:rsidRPr="00982BA1" w:rsidRDefault="00562790"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Pr>
          <w:rFonts w:ascii="Times New Roman" w:eastAsia="ＭＳ 明朝" w:hAnsi="Times New Roman" w:cs="Times New Roman"/>
          <w:noProof/>
          <w:sz w:val="28"/>
          <w:szCs w:val="20"/>
        </w:rPr>
        <mc:AlternateContent>
          <mc:Choice Requires="wps">
            <w:drawing>
              <wp:anchor distT="0" distB="0" distL="114300" distR="114300" simplePos="0" relativeHeight="251706368" behindDoc="0" locked="0" layoutInCell="1" allowOverlap="1" wp14:anchorId="477D5B7D" wp14:editId="6DD5515C">
                <wp:simplePos x="0" y="0"/>
                <wp:positionH relativeFrom="margin">
                  <wp:posOffset>3749040</wp:posOffset>
                </wp:positionH>
                <wp:positionV relativeFrom="paragraph">
                  <wp:posOffset>149225</wp:posOffset>
                </wp:positionV>
                <wp:extent cx="2295525" cy="933450"/>
                <wp:effectExtent l="400050" t="0" r="28575" b="19050"/>
                <wp:wrapNone/>
                <wp:docPr id="35" name="吹き出し: 角を丸めた四角形 35"/>
                <wp:cNvGraphicFramePr/>
                <a:graphic xmlns:a="http://schemas.openxmlformats.org/drawingml/2006/main">
                  <a:graphicData uri="http://schemas.microsoft.com/office/word/2010/wordprocessingShape">
                    <wps:wsp>
                      <wps:cNvSpPr/>
                      <wps:spPr>
                        <a:xfrm>
                          <a:off x="0" y="0"/>
                          <a:ext cx="2295525" cy="933450"/>
                        </a:xfrm>
                        <a:prstGeom prst="wedgeRoundRectCallout">
                          <a:avLst>
                            <a:gd name="adj1" fmla="val -65847"/>
                            <a:gd name="adj2" fmla="val -40740"/>
                            <a:gd name="adj3" fmla="val 16667"/>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2AB6A" w14:textId="73EFC668"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５．以降は様式記載のポイント（畜舎建築利用計画）を参考に、記入してください。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77D5B7D" id="吹き出し: 角を丸めた四角形 35" o:spid="_x0000_s1040" type="#_x0000_t62" style="position:absolute;left:0;text-align:left;margin-left:295.2pt;margin-top:11.75pt;width:180.75pt;height:7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" adj="-3423,2000" fillcolor="white [3212]" strokecolor="#0070c0" strokeweight="1.5pt">
                <v:textbox>
                  <w:txbxContent>
                    <w:p w14:paraId="0A72AB6A" w14:textId="73EFC668"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５．以降は様式記載のポイント（畜舎建築利用計画）を参考に、記入してください。</w:t>
                      </w:r>
                    </w:p>
                  </w:txbxContent>
                </v:textbox>
                <w10:wrap anchorx="margin"/>
              </v:shape>
            </w:pict>
          </mc:Fallback>
        </mc:AlternateContent>
      </w:r>
      <w:r w:rsidR="009631E6" w:rsidRPr="00982BA1">
        <w:rPr>
          <w:rFonts w:ascii="ＭＳ 明朝" w:eastAsia="ＭＳ 明朝" w:hAnsi="ＭＳ 明朝" w:hint="eastAsia"/>
          <w:kern w:val="0"/>
        </w:rPr>
        <w:t>５．</w:t>
      </w:r>
      <w:r w:rsidR="0053521A" w:rsidRPr="00982BA1">
        <w:rPr>
          <w:rFonts w:ascii="ＭＳ 明朝" w:eastAsia="ＭＳ 明朝" w:hAnsi="ＭＳ 明朝" w:hint="eastAsia"/>
        </w:rPr>
        <w:t>譲渡及び譲受けに係る認定</w:t>
      </w:r>
      <w:r w:rsidR="009631E6" w:rsidRPr="00982BA1">
        <w:rPr>
          <w:rFonts w:ascii="ＭＳ 明朝" w:eastAsia="ＭＳ 明朝" w:hAnsi="ＭＳ 明朝" w:hint="eastAsia"/>
          <w:kern w:val="0"/>
        </w:rPr>
        <w:t>畜舎等の利用の方法に関する事項</w:t>
      </w:r>
      <w:r w:rsidR="00214F08" w:rsidRPr="00982BA1">
        <w:rPr>
          <w:rFonts w:ascii="ＭＳ Ｐゴシック" w:eastAsia="ＭＳ Ｐゴシック" w:hAnsi="ＭＳ Ｐゴシック" w:cs="ＭＳ Ｐゴシック" w:hint="eastAsia"/>
          <w:kern w:val="0"/>
          <w:sz w:val="24"/>
          <w:szCs w:val="24"/>
        </w:rPr>
        <w:t xml:space="preserve"> </w:t>
      </w:r>
    </w:p>
    <w:p w14:paraId="345876FC" w14:textId="35CE00D9"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D96C40" w14:textId="7895F4B9" w:rsidR="00620E8D" w:rsidRPr="00982BA1" w:rsidRDefault="00620E8D" w:rsidP="00620E8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01AB0C2" w14:textId="5FE90EC5" w:rsidR="00620E8D" w:rsidRDefault="00392D30" w:rsidP="00620E8D">
      <w:pPr>
        <w:kinsoku w:val="0"/>
        <w:overflowPunct w:val="0"/>
        <w:autoSpaceDE w:val="0"/>
        <w:autoSpaceDN w:val="0"/>
        <w:ind w:leftChars="300" w:left="840" w:hangingChars="100" w:hanging="210"/>
        <w:rPr>
          <w:rFonts w:ascii="ＭＳ 明朝" w:eastAsia="ＭＳ 明朝" w:hAnsi="ＭＳ 明朝"/>
        </w:rPr>
      </w:pPr>
      <w:r w:rsidRPr="00392D30">
        <w:rPr>
          <w:rFonts w:ascii="ＭＳ 明朝" w:eastAsia="ＭＳ 明朝" w:hAnsi="ＭＳ 明朝" w:hint="eastAsia"/>
          <w:color w:val="FF0000"/>
        </w:rPr>
        <w:t>☑</w:t>
      </w:r>
      <w:r w:rsidR="00620E8D" w:rsidRPr="00982BA1">
        <w:rPr>
          <w:rFonts w:ascii="ＭＳ 明朝" w:eastAsia="ＭＳ 明朝" w:hAnsi="ＭＳ 明朝" w:hint="eastAsia"/>
        </w:rPr>
        <w:t>午前</w:t>
      </w:r>
      <w:r w:rsidR="007E7231" w:rsidRPr="00982BA1">
        <w:rPr>
          <w:rFonts w:ascii="ＭＳ 明朝" w:eastAsia="ＭＳ 明朝" w:hAnsi="ＭＳ 明朝" w:hint="eastAsia"/>
        </w:rPr>
        <w:t>０</w:t>
      </w:r>
      <w:r w:rsidR="00620E8D"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00620E8D" w:rsidRPr="00982BA1">
        <w:rPr>
          <w:rFonts w:ascii="ＭＳ 明朝" w:eastAsia="ＭＳ 明朝" w:hAnsi="ＭＳ 明朝" w:hint="eastAsia"/>
        </w:rPr>
        <w:t>時まで及び午後</w:t>
      </w:r>
      <w:r w:rsidR="007E7231" w:rsidRPr="00982BA1">
        <w:rPr>
          <w:rFonts w:ascii="ＭＳ 明朝" w:eastAsia="ＭＳ 明朝" w:hAnsi="ＭＳ 明朝"/>
        </w:rPr>
        <w:t>10</w:t>
      </w:r>
      <w:r w:rsidR="00620E8D" w:rsidRPr="00982BA1">
        <w:rPr>
          <w:rFonts w:ascii="ＭＳ 明朝" w:eastAsia="ＭＳ 明朝" w:hAnsi="ＭＳ 明朝" w:hint="eastAsia"/>
        </w:rPr>
        <w:t>時から午後</w:t>
      </w:r>
      <w:r w:rsidR="007E7231" w:rsidRPr="00982BA1">
        <w:rPr>
          <w:rFonts w:ascii="ＭＳ 明朝" w:eastAsia="ＭＳ 明朝" w:hAnsi="ＭＳ 明朝"/>
        </w:rPr>
        <w:t>12</w:t>
      </w:r>
      <w:r w:rsidR="00620E8D"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00620E8D" w:rsidRPr="00982BA1">
        <w:rPr>
          <w:rFonts w:ascii="ＭＳ 明朝" w:eastAsia="ＭＳ 明朝" w:hAnsi="ＭＳ 明朝" w:hint="eastAsia"/>
        </w:rPr>
        <w:t>とする。</w:t>
      </w:r>
    </w:p>
    <w:p w14:paraId="7165A9FA" w14:textId="77777777" w:rsidR="00B671DE" w:rsidRPr="00982BA1" w:rsidRDefault="00B671DE" w:rsidP="00620E8D">
      <w:pPr>
        <w:kinsoku w:val="0"/>
        <w:overflowPunct w:val="0"/>
        <w:autoSpaceDE w:val="0"/>
        <w:autoSpaceDN w:val="0"/>
        <w:ind w:leftChars="300" w:left="840" w:hangingChars="100" w:hanging="210"/>
        <w:rPr>
          <w:rFonts w:ascii="ＭＳ 明朝" w:eastAsia="ＭＳ 明朝" w:hAnsi="ＭＳ 明朝"/>
        </w:rPr>
      </w:pPr>
    </w:p>
    <w:p w14:paraId="4AFBF6B1" w14:textId="7FFDBBBF" w:rsidR="00620E8D" w:rsidRPr="00982BA1" w:rsidRDefault="00620E8D" w:rsidP="00620E8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870D56F" w14:textId="77777777" w:rsidTr="00620E8D">
        <w:tc>
          <w:tcPr>
            <w:tcW w:w="1560" w:type="dxa"/>
            <w:tcBorders>
              <w:top w:val="single" w:sz="4" w:space="0" w:color="auto"/>
              <w:left w:val="single" w:sz="4" w:space="0" w:color="auto"/>
              <w:bottom w:val="single" w:sz="4" w:space="0" w:color="auto"/>
              <w:right w:val="single" w:sz="4" w:space="0" w:color="auto"/>
            </w:tcBorders>
          </w:tcPr>
          <w:p w14:paraId="3F33B3A6" w14:textId="77777777" w:rsidR="00620E8D" w:rsidRPr="00982BA1" w:rsidRDefault="00620E8D" w:rsidP="00620E8D">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D7FCED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6B2F827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8AC35E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219D3E6E" w14:textId="3C1688F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D75E23" w:rsidRPr="00982BA1">
              <w:rPr>
                <w:rFonts w:ascii="ＭＳ 明朝" w:eastAsia="ＭＳ 明朝" w:hAnsi="ＭＳ 明朝" w:hint="eastAsia"/>
              </w:rPr>
              <w:t>種付け、保管する物資</w:t>
            </w:r>
            <w:r w:rsidRPr="00982BA1">
              <w:rPr>
                <w:rFonts w:ascii="ＭＳ 明朝" w:eastAsia="ＭＳ 明朝" w:hAnsi="ＭＳ 明朝" w:hint="eastAsia"/>
              </w:rPr>
              <w:t>の整理等）</w:t>
            </w:r>
          </w:p>
        </w:tc>
      </w:tr>
      <w:tr w:rsidR="00982BA1" w:rsidRPr="00982BA1" w14:paraId="011201F5"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0BB8C424"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80"/>
              </w:rPr>
              <w:t>滞在人</w:t>
            </w:r>
            <w:r w:rsidRPr="00982BA1">
              <w:rPr>
                <w:rFonts w:ascii="ＭＳ 明朝" w:eastAsia="ＭＳ 明朝" w:hAnsi="ＭＳ 明朝" w:hint="eastAsia"/>
                <w:kern w:val="0"/>
                <w:fitText w:val="1260" w:id="-1397447680"/>
              </w:rPr>
              <w:t>数</w:t>
            </w:r>
          </w:p>
        </w:tc>
        <w:tc>
          <w:tcPr>
            <w:tcW w:w="1559" w:type="dxa"/>
            <w:tcBorders>
              <w:top w:val="single" w:sz="4" w:space="0" w:color="auto"/>
              <w:left w:val="single" w:sz="4" w:space="0" w:color="auto"/>
              <w:bottom w:val="single" w:sz="4" w:space="0" w:color="auto"/>
              <w:right w:val="single" w:sz="4" w:space="0" w:color="auto"/>
            </w:tcBorders>
            <w:hideMark/>
          </w:tcPr>
          <w:p w14:paraId="4A495120" w14:textId="50BEDD6A"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392D30">
              <w:rPr>
                <w:rFonts w:ascii="ＭＳ 明朝" w:eastAsia="ＭＳ 明朝" w:hAnsi="ＭＳ 明朝" w:hint="eastAsia"/>
                <w:color w:val="FF0000"/>
              </w:rPr>
              <w:t xml:space="preserve">　</w:t>
            </w:r>
            <w:r w:rsidR="00392D30" w:rsidRPr="00392D30">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9BA0D5E" w14:textId="5572021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19FB9B2" w14:textId="27D3CE8B"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０</w:t>
            </w:r>
            <w:r w:rsidRPr="00392D30">
              <w:rPr>
                <w:rFonts w:ascii="ＭＳ 明朝" w:eastAsia="ＭＳ 明朝" w:hAnsi="ＭＳ 明朝" w:hint="eastAsia"/>
                <w:color w:val="FF0000"/>
              </w:rPr>
              <w:t xml:space="preserve">　</w:t>
            </w:r>
            <w:r w:rsidRPr="00982BA1">
              <w:rPr>
                <w:rFonts w:ascii="ＭＳ 明朝" w:eastAsia="ＭＳ 明朝" w:hAnsi="ＭＳ 明朝" w:hint="eastAsia"/>
              </w:rPr>
              <w:t>人</w:t>
            </w:r>
          </w:p>
        </w:tc>
        <w:tc>
          <w:tcPr>
            <w:tcW w:w="1699" w:type="dxa"/>
            <w:tcBorders>
              <w:top w:val="single" w:sz="4" w:space="0" w:color="auto"/>
              <w:left w:val="single" w:sz="4" w:space="0" w:color="auto"/>
              <w:bottom w:val="single" w:sz="4" w:space="0" w:color="auto"/>
              <w:right w:val="single" w:sz="4" w:space="0" w:color="auto"/>
            </w:tcBorders>
            <w:hideMark/>
          </w:tcPr>
          <w:p w14:paraId="17A3C6E5" w14:textId="638371D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982BA1" w:rsidRPr="00982BA1" w14:paraId="0160E18C"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2AE1C169"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79"/>
              </w:rPr>
              <w:t>滞在時</w:t>
            </w:r>
            <w:r w:rsidRPr="00982BA1">
              <w:rPr>
                <w:rFonts w:ascii="ＭＳ 明朝" w:eastAsia="ＭＳ 明朝" w:hAnsi="ＭＳ 明朝" w:hint="eastAsia"/>
                <w:kern w:val="0"/>
                <w:fitText w:val="1260" w:id="-1397447679"/>
              </w:rPr>
              <w:t>間</w:t>
            </w:r>
          </w:p>
        </w:tc>
        <w:tc>
          <w:tcPr>
            <w:tcW w:w="1559" w:type="dxa"/>
            <w:tcBorders>
              <w:top w:val="single" w:sz="4" w:space="0" w:color="auto"/>
              <w:left w:val="single" w:sz="4" w:space="0" w:color="auto"/>
              <w:bottom w:val="single" w:sz="4" w:space="0" w:color="auto"/>
              <w:right w:val="single" w:sz="4" w:space="0" w:color="auto"/>
            </w:tcBorders>
            <w:hideMark/>
          </w:tcPr>
          <w:p w14:paraId="31C5B5D5" w14:textId="750AE811" w:rsidR="00620E8D"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392D30">
              <w:rPr>
                <w:rFonts w:ascii="ＭＳ 明朝" w:eastAsia="ＭＳ 明朝" w:hAnsi="ＭＳ 明朝" w:hint="eastAsia"/>
                <w:color w:val="FF0000"/>
              </w:rPr>
              <w:t>３</w:t>
            </w:r>
            <w:r>
              <w:rPr>
                <w:rFonts w:ascii="ＭＳ 明朝" w:eastAsia="ＭＳ 明朝" w:hAnsi="ＭＳ 明朝" w:hint="eastAsia"/>
              </w:rPr>
              <w:t xml:space="preserve"> 時間</w:t>
            </w:r>
            <w:r w:rsidR="00620E8D" w:rsidRPr="00982BA1">
              <w:rPr>
                <w:rFonts w:ascii="ＭＳ 明朝" w:eastAsia="ＭＳ 明朝" w:hAnsi="ＭＳ 明朝" w:hint="eastAsia"/>
              </w:rPr>
              <w:t>／人</w:t>
            </w:r>
          </w:p>
        </w:tc>
        <w:tc>
          <w:tcPr>
            <w:tcW w:w="1559" w:type="dxa"/>
            <w:tcBorders>
              <w:top w:val="single" w:sz="4" w:space="0" w:color="auto"/>
              <w:left w:val="single" w:sz="4" w:space="0" w:color="auto"/>
              <w:bottom w:val="single" w:sz="4" w:space="0" w:color="auto"/>
              <w:right w:val="single" w:sz="4" w:space="0" w:color="auto"/>
            </w:tcBorders>
            <w:hideMark/>
          </w:tcPr>
          <w:p w14:paraId="08DD85CF" w14:textId="2B6A0E76" w:rsidR="00620E8D"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392D30">
              <w:rPr>
                <w:rFonts w:ascii="ＭＳ 明朝" w:eastAsia="ＭＳ 明朝" w:hAnsi="ＭＳ 明朝" w:hint="eastAsia"/>
                <w:color w:val="FF0000"/>
              </w:rPr>
              <w:t>２</w:t>
            </w:r>
            <w:r>
              <w:rPr>
                <w:rFonts w:ascii="ＭＳ 明朝" w:eastAsia="ＭＳ 明朝" w:hAnsi="ＭＳ 明朝" w:hint="eastAsia"/>
              </w:rPr>
              <w:t xml:space="preserve"> </w:t>
            </w:r>
            <w:r w:rsidR="00620E8D"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356314BA" w14:textId="587209B1" w:rsidR="00620E8D"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392D30">
              <w:rPr>
                <w:rFonts w:ascii="ＭＳ 明朝" w:eastAsia="ＭＳ 明朝" w:hAnsi="ＭＳ 明朝" w:hint="eastAsia"/>
                <w:color w:val="FF0000"/>
              </w:rPr>
              <w:t>０</w:t>
            </w:r>
            <w:r>
              <w:rPr>
                <w:rFonts w:ascii="ＭＳ 明朝" w:eastAsia="ＭＳ 明朝" w:hAnsi="ＭＳ 明朝" w:hint="eastAsia"/>
              </w:rPr>
              <w:t xml:space="preserve"> </w:t>
            </w:r>
            <w:r w:rsidR="00620E8D"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351F0072" w14:textId="2826BE9C" w:rsidR="00620E8D" w:rsidRPr="00982BA1" w:rsidRDefault="00620E8D" w:rsidP="00620E8D">
            <w:pPr>
              <w:kinsoku w:val="0"/>
              <w:overflowPunct w:val="0"/>
              <w:autoSpaceDE w:val="0"/>
              <w:autoSpaceDN w:val="0"/>
              <w:jc w:val="left"/>
              <w:rPr>
                <w:rFonts w:ascii="ＭＳ 明朝" w:eastAsia="ＭＳ 明朝" w:hAnsi="ＭＳ 明朝"/>
              </w:rPr>
            </w:pPr>
            <w:r w:rsidRPr="00392D30">
              <w:rPr>
                <w:rFonts w:ascii="ＭＳ 明朝" w:eastAsia="ＭＳ 明朝" w:hAnsi="ＭＳ 明朝" w:hint="eastAsia"/>
                <w:color w:val="FF0000"/>
              </w:rPr>
              <w:t xml:space="preserve">　</w:t>
            </w:r>
            <w:r w:rsidR="00392D30" w:rsidRPr="00392D30">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982BA1" w:rsidRPr="00982BA1" w14:paraId="17D06251"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7CB959F3"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6DBCB1EB" w14:textId="2F43E50F"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1</w:t>
            </w:r>
            <w:r w:rsidR="00392D30" w:rsidRPr="00392D30">
              <w:rPr>
                <w:rFonts w:ascii="ＭＳ 明朝" w:eastAsia="ＭＳ 明朝" w:hAnsi="ＭＳ 明朝"/>
                <w:color w:val="FF0000"/>
              </w:rPr>
              <w:t>2</w:t>
            </w: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B02664D" w14:textId="737FD0C1"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61B8166" w14:textId="765A4100"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83FEF6A" w14:textId="75EDA882"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982BA1" w:rsidRPr="00982BA1" w14:paraId="5170467A"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305888BB"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7447678"/>
              </w:rPr>
              <w:t>合</w:t>
            </w:r>
            <w:r w:rsidRPr="00982BA1">
              <w:rPr>
                <w:rFonts w:ascii="ＭＳ 明朝" w:eastAsia="ＭＳ 明朝" w:hAnsi="ＭＳ 明朝" w:hint="eastAsia"/>
                <w:kern w:val="0"/>
                <w:fitText w:val="1260" w:id="-139744767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F823677" w14:textId="424B4A5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392D30">
              <w:rPr>
                <w:rFonts w:ascii="ＭＳ 明朝" w:eastAsia="ＭＳ 明朝" w:hAnsi="ＭＳ 明朝" w:hint="eastAsia"/>
                <w:color w:val="FF0000"/>
              </w:rPr>
              <w:t xml:space="preserve">　</w:t>
            </w:r>
            <w:r w:rsidR="00392D30" w:rsidRPr="00392D30">
              <w:rPr>
                <w:rFonts w:ascii="ＭＳ 明朝" w:eastAsia="ＭＳ 明朝" w:hAnsi="ＭＳ 明朝" w:hint="eastAsia"/>
                <w:color w:val="FF0000"/>
              </w:rPr>
              <w:t>2</w:t>
            </w:r>
            <w:r w:rsidR="00392D30" w:rsidRPr="00392D30">
              <w:rPr>
                <w:rFonts w:ascii="ＭＳ 明朝" w:eastAsia="ＭＳ 明朝" w:hAnsi="ＭＳ 明朝"/>
                <w:color w:val="FF0000"/>
              </w:rPr>
              <w:t>6</w:t>
            </w:r>
            <w:r w:rsidRPr="00982BA1">
              <w:rPr>
                <w:rFonts w:ascii="ＭＳ 明朝" w:eastAsia="ＭＳ 明朝" w:hAnsi="ＭＳ 明朝" w:hint="eastAsia"/>
              </w:rPr>
              <w:t xml:space="preserve">　時間</w:t>
            </w:r>
          </w:p>
        </w:tc>
      </w:tr>
    </w:tbl>
    <w:p w14:paraId="5B4C8897" w14:textId="193E6E22" w:rsidR="00620E8D" w:rsidRPr="00982BA1" w:rsidRDefault="00620E8D" w:rsidP="00620E8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00392D30" w:rsidRPr="0079225A">
        <w:rPr>
          <w:rFonts w:ascii="ＭＳ 明朝" w:eastAsia="ＭＳ 明朝" w:hAnsi="ＭＳ 明朝"/>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C0186E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220F3A1"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652F3B1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5FFB6FE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B6E5CA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1A12169"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D8B9CA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0056E8A"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09247C8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E464AF"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6BF746E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8679750"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16時間</w:t>
            </w:r>
          </w:p>
        </w:tc>
      </w:tr>
      <w:tr w:rsidR="00982BA1" w:rsidRPr="00982BA1" w14:paraId="43E67E9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7CB18AB"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257E4418"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8071CBD"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24時間</w:t>
            </w:r>
          </w:p>
        </w:tc>
      </w:tr>
      <w:tr w:rsidR="00620E8D" w:rsidRPr="00982BA1" w14:paraId="377B7E98"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C92368C" w14:textId="012C2EBC" w:rsidR="00620E8D" w:rsidRPr="00982BA1" w:rsidRDefault="00392D30" w:rsidP="00620E8D">
            <w:pPr>
              <w:pStyle w:val="ac"/>
              <w:tabs>
                <w:tab w:val="left" w:pos="1470"/>
              </w:tabs>
              <w:spacing w:line="360" w:lineRule="exact"/>
              <w:rPr>
                <w:kern w:val="2"/>
                <w:szCs w:val="21"/>
              </w:rPr>
            </w:pPr>
            <w:r w:rsidRPr="00392D30">
              <w:rPr>
                <w:rFonts w:hint="eastAsia"/>
                <w:color w:val="FF0000"/>
                <w:kern w:val="2"/>
                <w:szCs w:val="21"/>
              </w:rPr>
              <w:t>☑</w:t>
            </w:r>
            <w:r w:rsidR="00620E8D"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04389B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0A06872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32時間</w:t>
            </w:r>
          </w:p>
        </w:tc>
      </w:tr>
    </w:tbl>
    <w:p w14:paraId="17B45321" w14:textId="77777777" w:rsidR="00620E8D" w:rsidRPr="00982BA1" w:rsidRDefault="00620E8D" w:rsidP="00620E8D">
      <w:pPr>
        <w:kinsoku w:val="0"/>
        <w:overflowPunct w:val="0"/>
        <w:autoSpaceDE w:val="0"/>
        <w:autoSpaceDN w:val="0"/>
        <w:jc w:val="left"/>
        <w:rPr>
          <w:rFonts w:ascii="ＭＳ 明朝" w:eastAsia="ＭＳ 明朝" w:hAnsi="ＭＳ 明朝"/>
        </w:rPr>
      </w:pPr>
    </w:p>
    <w:p w14:paraId="7BE5DE85" w14:textId="04814C6D"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3C9683BC" w14:textId="77777777" w:rsidR="00620E8D" w:rsidRPr="00982BA1" w:rsidRDefault="00620E8D" w:rsidP="00620E8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548A107" w14:textId="14D91800"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災害時の避難に支障を生じさせないよう、避難経路上に当該経路をふさぐ物品を存置しない。</w:t>
      </w:r>
    </w:p>
    <w:p w14:paraId="7E5692A9" w14:textId="470EAE7E" w:rsidR="00620E8D" w:rsidRPr="00982BA1" w:rsidRDefault="00392D30" w:rsidP="00620E8D">
      <w:pPr>
        <w:kinsoku w:val="0"/>
        <w:overflowPunct w:val="0"/>
        <w:autoSpaceDE w:val="0"/>
        <w:autoSpaceDN w:val="0"/>
        <w:ind w:leftChars="300" w:left="840" w:hangingChars="100" w:hanging="210"/>
        <w:rPr>
          <w:rFonts w:ascii="ＭＳ 明朝" w:eastAsia="ＭＳ 明朝" w:hAnsi="ＭＳ 明朝"/>
        </w:rPr>
      </w:pPr>
      <w:r w:rsidRPr="00392D30">
        <w:rPr>
          <w:rFonts w:ascii="ＭＳ 明朝" w:eastAsia="ＭＳ 明朝" w:hAnsi="ＭＳ 明朝" w:hint="eastAsia"/>
          <w:color w:val="FF0000"/>
        </w:rPr>
        <w:t>☑</w:t>
      </w:r>
      <w:r w:rsidR="00620E8D"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00620E8D" w:rsidRPr="00982BA1">
        <w:rPr>
          <w:rFonts w:ascii="ＭＳ 明朝" w:eastAsia="ＭＳ 明朝" w:hAnsi="ＭＳ 明朝" w:hint="eastAsia"/>
        </w:rPr>
        <w:t>特定</w:t>
      </w:r>
      <w:r w:rsidR="008E1430" w:rsidRPr="00982BA1">
        <w:rPr>
          <w:rFonts w:ascii="ＭＳ 明朝" w:eastAsia="ＭＳ 明朝" w:hAnsi="ＭＳ 明朝" w:hint="eastAsia"/>
        </w:rPr>
        <w:t>されてい</w:t>
      </w:r>
      <w:r w:rsidR="00620E8D" w:rsidRPr="00982BA1">
        <w:rPr>
          <w:rFonts w:ascii="ＭＳ 明朝" w:eastAsia="ＭＳ 明朝" w:hAnsi="ＭＳ 明朝" w:hint="eastAsia"/>
        </w:rPr>
        <w:t>る。</w:t>
      </w:r>
    </w:p>
    <w:p w14:paraId="5A4546D1"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2EBAAFA5" w14:textId="77777777" w:rsidR="00620E8D" w:rsidRPr="00982BA1" w:rsidRDefault="00620E8D" w:rsidP="00620E8D">
      <w:pPr>
        <w:kinsoku w:val="0"/>
        <w:overflowPunct w:val="0"/>
        <w:autoSpaceDE w:val="0"/>
        <w:autoSpaceDN w:val="0"/>
        <w:rPr>
          <w:rFonts w:ascii="ＭＳ 明朝" w:eastAsia="ＭＳ 明朝" w:hAnsi="ＭＳ 明朝"/>
        </w:rPr>
      </w:pPr>
    </w:p>
    <w:p w14:paraId="69395101" w14:textId="335674C1"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56E59331"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04C93FF" w14:textId="7443F561"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54D66544"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3FF7D46B" w14:textId="462B2A7A"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219CEA3C"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3A90433" w14:textId="7A8C9951" w:rsidR="00620E8D" w:rsidRDefault="008A57CB" w:rsidP="00603CF7">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00477985" w:rsidRPr="00982BA1">
        <w:rPr>
          <w:rFonts w:ascii="ＭＳ 明朝" w:eastAsia="ＭＳ 明朝" w:hAnsi="ＭＳ 明朝" w:hint="eastAsia"/>
        </w:rPr>
        <w:t>畜舎等に立ち入る者に対し、災害時の避難方法に関する事項を説明する。</w:t>
      </w:r>
    </w:p>
    <w:p w14:paraId="4612EE05" w14:textId="10A6472D"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ものである場合における当該畜舎等</w:t>
      </w:r>
      <w:r w:rsidRPr="00982BA1">
        <w:rPr>
          <w:rFonts w:ascii="ＭＳ 明朝" w:eastAsia="ＭＳ 明朝" w:hAnsi="ＭＳ 明朝" w:hint="eastAsia"/>
        </w:rPr>
        <w:t>における取組</w:t>
      </w:r>
    </w:p>
    <w:p w14:paraId="5F421952"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5D24106" w14:textId="39319E8C"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E153BAC"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p>
    <w:p w14:paraId="3F9F340A" w14:textId="56053E2C"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234A59"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599C3587"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58BE6A56" w14:textId="6DAC06F8"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C024D78"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F62C179"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2AA5005F"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170C05F2"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434CC8B1" w14:textId="0867912A"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畜産業用車両等以外のものを保管しない。</w:t>
      </w:r>
    </w:p>
    <w:p w14:paraId="73BBF57B"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5E4A60D" w14:textId="77777777" w:rsidR="00A273B0" w:rsidRPr="00982BA1" w:rsidRDefault="00A273B0" w:rsidP="00CB5D5B">
      <w:pPr>
        <w:kinsoku w:val="0"/>
        <w:overflowPunct w:val="0"/>
        <w:autoSpaceDE w:val="0"/>
        <w:autoSpaceDN w:val="0"/>
        <w:ind w:leftChars="300" w:left="840" w:hangingChars="100" w:hanging="210"/>
        <w:rPr>
          <w:rFonts w:ascii="ＭＳ 明朝" w:eastAsia="ＭＳ 明朝" w:hAnsi="ＭＳ 明朝"/>
        </w:rPr>
      </w:pPr>
    </w:p>
    <w:p w14:paraId="654D7845" w14:textId="47667A8F" w:rsidR="00125875"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w:t>
      </w:r>
      <w:r w:rsidR="0053521A" w:rsidRPr="00982BA1">
        <w:rPr>
          <w:rFonts w:ascii="ＭＳ 明朝" w:eastAsia="ＭＳ 明朝" w:hAnsi="ＭＳ 明朝" w:hint="eastAsia"/>
        </w:rPr>
        <w:t>譲渡及び譲受けに係る認定</w:t>
      </w:r>
      <w:r w:rsidR="00125875" w:rsidRPr="00982BA1">
        <w:rPr>
          <w:rFonts w:ascii="ＭＳ 明朝" w:eastAsia="ＭＳ 明朝" w:hAnsi="ＭＳ 明朝" w:hint="eastAsia"/>
        </w:rPr>
        <w:t>畜舎等で行う畜産業の内容</w:t>
      </w:r>
    </w:p>
    <w:p w14:paraId="680BE454" w14:textId="77777777"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B435D02" w14:textId="51D7BC08"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r w:rsidR="00392D30">
        <w:rPr>
          <w:rFonts w:ascii="ＭＳ 明朝" w:eastAsia="ＭＳ 明朝" w:hAnsi="ＭＳ 明朝" w:hint="eastAsia"/>
        </w:rPr>
        <w:t xml:space="preserve">　</w:t>
      </w:r>
      <w:r w:rsidR="00392D30" w:rsidRPr="00392D30">
        <w:rPr>
          <w:rFonts w:ascii="ＭＳ 明朝" w:eastAsia="ＭＳ 明朝" w:hAnsi="ＭＳ 明朝" w:hint="eastAsia"/>
          <w:color w:val="FF0000"/>
        </w:rPr>
        <w:t>乳用牛</w:t>
      </w:r>
    </w:p>
    <w:p w14:paraId="5253DE2E" w14:textId="2A93D1F5"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r w:rsidR="00392D30">
        <w:rPr>
          <w:rFonts w:ascii="ＭＳ 明朝" w:eastAsia="ＭＳ 明朝" w:hAnsi="ＭＳ 明朝" w:hint="eastAsia"/>
        </w:rPr>
        <w:t xml:space="preserve">　</w:t>
      </w:r>
      <w:r w:rsidR="00392D30" w:rsidRPr="00392D30">
        <w:rPr>
          <w:rFonts w:ascii="ＭＳ 明朝" w:eastAsia="ＭＳ 明朝" w:hAnsi="ＭＳ 明朝" w:hint="eastAsia"/>
          <w:color w:val="FF0000"/>
        </w:rPr>
        <w:t>3</w:t>
      </w:r>
      <w:r w:rsidR="00392D30" w:rsidRPr="00392D30">
        <w:rPr>
          <w:rFonts w:ascii="ＭＳ 明朝" w:eastAsia="ＭＳ 明朝" w:hAnsi="ＭＳ 明朝"/>
          <w:color w:val="FF0000"/>
        </w:rPr>
        <w:t>00</w:t>
      </w:r>
      <w:r w:rsidR="00392D30" w:rsidRPr="00392D30">
        <w:rPr>
          <w:rFonts w:ascii="ＭＳ 明朝" w:eastAsia="ＭＳ 明朝" w:hAnsi="ＭＳ 明朝" w:hint="eastAsia"/>
          <w:color w:val="FF0000"/>
        </w:rPr>
        <w:t>頭</w:t>
      </w:r>
    </w:p>
    <w:p w14:paraId="1C92EACB" w14:textId="77777777" w:rsidR="00AF583B" w:rsidRPr="00982BA1" w:rsidRDefault="00AF583B" w:rsidP="0078027A">
      <w:pPr>
        <w:kinsoku w:val="0"/>
        <w:overflowPunct w:val="0"/>
        <w:autoSpaceDE w:val="0"/>
        <w:autoSpaceDN w:val="0"/>
        <w:rPr>
          <w:rFonts w:ascii="ＭＳ 明朝" w:eastAsia="ＭＳ 明朝" w:hAnsi="ＭＳ 明朝"/>
        </w:rPr>
      </w:pPr>
    </w:p>
    <w:p w14:paraId="767F7D59" w14:textId="4B4DE34F"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w:t>
      </w:r>
      <w:r w:rsidR="00917B94" w:rsidRPr="00982BA1">
        <w:rPr>
          <w:rFonts w:ascii="ＭＳ 明朝" w:eastAsia="ＭＳ 明朝" w:hAnsi="ＭＳ 明朝" w:hint="eastAsia"/>
        </w:rPr>
        <w:t>（飼養施設の場合）：</w:t>
      </w:r>
      <w:r w:rsidR="00392D30">
        <w:rPr>
          <w:rFonts w:ascii="ＭＳ 明朝" w:eastAsia="ＭＳ 明朝" w:hAnsi="ＭＳ 明朝" w:hint="eastAsia"/>
        </w:rPr>
        <w:t xml:space="preserve">　</w:t>
      </w:r>
      <w:r w:rsidR="00392D30" w:rsidRPr="00392D30">
        <w:rPr>
          <w:rFonts w:ascii="ＭＳ 明朝" w:eastAsia="ＭＳ 明朝" w:hAnsi="ＭＳ 明朝" w:hint="eastAsia"/>
          <w:color w:val="FF0000"/>
        </w:rPr>
        <w:t>フリーストール</w:t>
      </w:r>
    </w:p>
    <w:p w14:paraId="79D40110" w14:textId="77777777" w:rsidR="00AF583B" w:rsidRPr="00982BA1" w:rsidRDefault="00AF583B" w:rsidP="0078027A">
      <w:pPr>
        <w:kinsoku w:val="0"/>
        <w:overflowPunct w:val="0"/>
        <w:autoSpaceDE w:val="0"/>
        <w:autoSpaceDN w:val="0"/>
        <w:rPr>
          <w:rFonts w:ascii="ＭＳ 明朝" w:eastAsia="ＭＳ 明朝" w:hAnsi="ＭＳ 明朝"/>
        </w:rPr>
      </w:pPr>
    </w:p>
    <w:p w14:paraId="48548277" w14:textId="7DAA0995"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241D45" w:rsidRPr="00982BA1">
        <w:rPr>
          <w:rFonts w:ascii="ＭＳ 明朝" w:eastAsia="ＭＳ 明朝" w:hAnsi="ＭＳ 明朝" w:hint="eastAsia"/>
        </w:rPr>
        <w:t>３</w:t>
      </w:r>
      <w:r w:rsidRPr="00982BA1">
        <w:rPr>
          <w:rFonts w:ascii="ＭＳ 明朝" w:eastAsia="ＭＳ 明朝" w:hAnsi="ＭＳ 明朝" w:hint="eastAsia"/>
        </w:rPr>
        <w:t>）家畜排せつ物の処理方法：</w:t>
      </w:r>
      <w:r w:rsidR="00392D30">
        <w:rPr>
          <w:rFonts w:ascii="ＭＳ 明朝" w:eastAsia="ＭＳ 明朝" w:hAnsi="ＭＳ 明朝" w:hint="eastAsia"/>
        </w:rPr>
        <w:t xml:space="preserve">　</w:t>
      </w:r>
      <w:r w:rsidR="00392D30" w:rsidRPr="00392D30">
        <w:rPr>
          <w:rFonts w:ascii="ＭＳ 明朝" w:eastAsia="ＭＳ 明朝" w:hAnsi="ＭＳ 明朝" w:hint="eastAsia"/>
          <w:color w:val="FF0000"/>
        </w:rPr>
        <w:t>堆肥舎</w:t>
      </w:r>
    </w:p>
    <w:p w14:paraId="5DA5BEEB"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212729D9" w14:textId="5DC9A0A7" w:rsidR="00620E8D"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７．</w:t>
      </w:r>
      <w:r w:rsidR="00620E8D" w:rsidRPr="00982BA1">
        <w:rPr>
          <w:rFonts w:ascii="ＭＳ 明朝" w:eastAsia="ＭＳ 明朝" w:hAnsi="ＭＳ 明朝" w:hint="eastAsia"/>
        </w:rPr>
        <w:t>譲渡及び譲受けに係る認定畜舎等のその他必要な事項</w:t>
      </w:r>
    </w:p>
    <w:p w14:paraId="76C3C16C" w14:textId="028E4124" w:rsidR="00E00E88" w:rsidRPr="00982BA1" w:rsidRDefault="00620E8D"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（１）</w:t>
      </w:r>
      <w:r w:rsidR="00B32816" w:rsidRPr="00982BA1">
        <w:rPr>
          <w:rFonts w:ascii="Times New Roman" w:eastAsia="ＭＳ 明朝" w:hAnsi="Times New Roman" w:cs="Times New Roman" w:hint="eastAsia"/>
          <w:szCs w:val="20"/>
        </w:rPr>
        <w:t>譲受人</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法人にあっては</w:t>
      </w:r>
      <w:r w:rsidR="00E4697A"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その役員</w:t>
      </w:r>
      <w:r w:rsidR="00213FE3" w:rsidRPr="00982BA1">
        <w:rPr>
          <w:rFonts w:ascii="Times New Roman" w:eastAsia="ＭＳ 明朝" w:hAnsi="Times New Roman" w:cs="Times New Roman" w:hint="eastAsia"/>
          <w:szCs w:val="20"/>
        </w:rPr>
        <w:t>を含む</w:t>
      </w:r>
      <w:r w:rsidR="00457452" w:rsidRPr="00982BA1">
        <w:rPr>
          <w:rFonts w:ascii="Times New Roman" w:eastAsia="ＭＳ 明朝" w:hAnsi="Times New Roman" w:cs="Times New Roman" w:hint="eastAsia"/>
          <w:szCs w:val="20"/>
        </w:rPr>
        <w:t>。</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の</w:t>
      </w:r>
      <w:r w:rsidR="00E00E88" w:rsidRPr="00982BA1">
        <w:rPr>
          <w:rFonts w:ascii="ＭＳ 明朝" w:eastAsia="ＭＳ 明朝" w:hAnsi="ＭＳ 明朝" w:hint="eastAsia"/>
        </w:rPr>
        <w:t>法令遵守状況</w:t>
      </w:r>
    </w:p>
    <w:p w14:paraId="4EE04D09" w14:textId="279BC3CE"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r w:rsidR="00392D30" w:rsidRPr="00392D30">
        <w:rPr>
          <w:rFonts w:ascii="ＭＳ 明朝" w:eastAsia="ＭＳ 明朝" w:hAnsi="ＭＳ 明朝" w:hint="eastAsia"/>
          <w:color w:val="FF0000"/>
        </w:rPr>
        <w:t>☑</w:t>
      </w:r>
      <w:r w:rsidRPr="00982BA1">
        <w:rPr>
          <w:rFonts w:ascii="ＭＳ 明朝" w:eastAsia="ＭＳ 明朝" w:hAnsi="ＭＳ 明朝" w:hint="eastAsia"/>
        </w:rPr>
        <w:t>家畜の飼養管理</w:t>
      </w:r>
      <w:r w:rsidR="0053521A"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w:t>
      </w:r>
      <w:r w:rsidR="0053521A" w:rsidRPr="00982BA1">
        <w:rPr>
          <w:rFonts w:ascii="ＭＳ 明朝" w:eastAsia="ＭＳ 明朝" w:hAnsi="ＭＳ 明朝" w:hint="eastAsia"/>
        </w:rPr>
        <w:lastRenderedPageBreak/>
        <w:t>律第166号）</w:t>
      </w:r>
      <w:r w:rsidRPr="00982BA1">
        <w:rPr>
          <w:rFonts w:ascii="ＭＳ 明朝" w:eastAsia="ＭＳ 明朝" w:hAnsi="ＭＳ 明朝" w:hint="eastAsia"/>
        </w:rPr>
        <w:t>、</w:t>
      </w:r>
      <w:r w:rsidR="00214F08"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その排せつ物の管理に関する法律又はこれらの法律に基づく命令若しくは条例の規定に違反していない。</w:t>
      </w:r>
    </w:p>
    <w:p w14:paraId="06256FD0" w14:textId="77777777"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53F254C" w14:textId="77777777" w:rsidR="00E00E88"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7CAC406B" w14:textId="124DCDC8" w:rsidR="003E58E4"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4DDC26A1" w14:textId="77777777" w:rsidR="00E63F7B" w:rsidRPr="00982BA1" w:rsidRDefault="00E63F7B" w:rsidP="00982BA1">
      <w:pPr>
        <w:kinsoku w:val="0"/>
        <w:overflowPunct w:val="0"/>
        <w:autoSpaceDE w:val="0"/>
        <w:autoSpaceDN w:val="0"/>
        <w:rPr>
          <w:rFonts w:ascii="ＭＳ 明朝" w:eastAsia="ＭＳ 明朝" w:hAnsi="ＭＳ 明朝"/>
        </w:rPr>
      </w:pPr>
    </w:p>
    <w:p w14:paraId="65F1867F" w14:textId="222EFA00"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（２）畜舎等</w:t>
      </w:r>
      <w:r w:rsidR="005147DD" w:rsidRPr="00982BA1">
        <w:rPr>
          <w:rFonts w:ascii="ＭＳ 明朝" w:eastAsia="ＭＳ 明朝" w:hAnsi="ＭＳ 明朝" w:hint="eastAsia"/>
        </w:rPr>
        <w:t>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7DC1B583" w14:textId="74269506"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5147DD" w:rsidRPr="00982BA1">
        <w:rPr>
          <w:rFonts w:ascii="ＭＳ 明朝" w:eastAsia="ＭＳ 明朝" w:hAnsi="ＭＳ 明朝" w:hint="eastAsia"/>
        </w:rPr>
        <w:t>譲渡及び譲受けに係る認定</w:t>
      </w:r>
      <w:r w:rsidRPr="00982BA1">
        <w:rPr>
          <w:rFonts w:ascii="ＭＳ 明朝" w:eastAsia="ＭＳ 明朝" w:hAnsi="ＭＳ 明朝" w:hint="eastAsia"/>
        </w:rPr>
        <w:t>畜舎等であるものに限る。）の所在地：</w:t>
      </w:r>
    </w:p>
    <w:p w14:paraId="0B5D5AB4" w14:textId="77777777"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176D6576" w14:textId="04401678" w:rsidR="00620E8D" w:rsidRPr="00982BA1" w:rsidRDefault="00620E8D" w:rsidP="00D101BA">
      <w:pPr>
        <w:kinsoku w:val="0"/>
        <w:overflowPunct w:val="0"/>
        <w:autoSpaceDE w:val="0"/>
        <w:autoSpaceDN w:val="0"/>
        <w:rPr>
          <w:rFonts w:ascii="ＭＳ 明朝" w:eastAsia="ＭＳ 明朝" w:hAnsi="ＭＳ 明朝"/>
        </w:rPr>
      </w:pPr>
    </w:p>
    <w:p w14:paraId="177E5E3A" w14:textId="5A288330" w:rsidR="00620E8D" w:rsidRPr="00982BA1" w:rsidRDefault="00620E8D"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3F8FADC5" w14:textId="550AE953" w:rsidR="00E00E88" w:rsidRPr="00982BA1" w:rsidRDefault="00E00E88"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1EA60699" w14:textId="77777777" w:rsidR="00BD5760" w:rsidRPr="00982BA1" w:rsidRDefault="00BD5760"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2CDAB63A" w14:textId="0E198CFF"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7CA95414" w14:textId="3CAD08E4"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25CF540C" w14:textId="57AD4270" w:rsidR="003E58E4" w:rsidRPr="00982BA1" w:rsidRDefault="003E58E4" w:rsidP="00BF1289">
      <w:pPr>
        <w:kinsoku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DD809AF" w14:textId="77777777" w:rsidR="003E58E4" w:rsidRPr="00982BA1" w:rsidRDefault="003E58E4"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308E9C32" w14:textId="7A688353" w:rsidR="004E2527" w:rsidRPr="00982BA1" w:rsidRDefault="004E2527" w:rsidP="005F5D4D">
      <w:pPr>
        <w:kinsoku w:val="0"/>
        <w:overflowPunct w:val="0"/>
        <w:autoSpaceDE w:val="0"/>
        <w:autoSpaceDN w:val="0"/>
        <w:rPr>
          <w:rFonts w:ascii="Times New Roman" w:eastAsia="ＭＳ 明朝" w:hAnsi="Times New Roman" w:cs="Times New Roman"/>
          <w:szCs w:val="20"/>
        </w:rPr>
      </w:pPr>
    </w:p>
    <w:p w14:paraId="1682FDC4" w14:textId="3A4E105C" w:rsidR="00DD6764" w:rsidRPr="00982BA1" w:rsidRDefault="00DD6764" w:rsidP="005F5D4D">
      <w:pPr>
        <w:kinsoku w:val="0"/>
        <w:overflowPunct w:val="0"/>
        <w:autoSpaceDE w:val="0"/>
        <w:autoSpaceDN w:val="0"/>
        <w:rPr>
          <w:rFonts w:ascii="Times New Roman" w:eastAsia="ＭＳ 明朝" w:hAnsi="Times New Roman" w:cs="Times New Roman"/>
          <w:szCs w:val="20"/>
        </w:rPr>
      </w:pPr>
    </w:p>
    <w:p w14:paraId="5FD67030" w14:textId="01C8E4CE" w:rsidR="00CB5D5B" w:rsidRPr="00982BA1" w:rsidRDefault="00CB5D5B">
      <w:pPr>
        <w:widowControl/>
        <w:jc w:val="left"/>
        <w:rPr>
          <w:rFonts w:ascii="Times New Roman" w:eastAsia="ＭＳ 明朝" w:hAnsi="Times New Roman" w:cs="Times New Roman"/>
          <w:szCs w:val="20"/>
        </w:rPr>
      </w:pPr>
    </w:p>
    <w:sectPr w:rsidR="00CB5D5B" w:rsidRPr="00982BA1" w:rsidSect="00362FB4">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2FB4"/>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75B93"/>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4349"/>
    <w:rsid w:val="00CB5D5B"/>
    <w:rsid w:val="00CC15A0"/>
    <w:rsid w:val="00CC3CCD"/>
    <w:rsid w:val="00CC4072"/>
    <w:rsid w:val="00CC67E0"/>
    <w:rsid w:val="00CE2BC9"/>
    <w:rsid w:val="00CF5679"/>
    <w:rsid w:val="00D101BA"/>
    <w:rsid w:val="00D22D0E"/>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261-D968-4E1B-ABF5-053D14D01AAC}">
  <ds:schemaRefs>
    <ds:schemaRef ds:uri="http://purl.org/dc/terms/"/>
    <ds:schemaRef ds:uri="http://purl.org/dc/dcmitype/"/>
    <ds:schemaRef ds:uri="http://schemas.microsoft.com/office/infopath/2007/PartnerControls"/>
    <ds:schemaRef ds:uri="http://purl.org/dc/elements/1.1/"/>
    <ds:schemaRef ds:uri="238092f4-c002-4ac6-9e0c-ac5b50e20e5a"/>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412</Words>
  <Characters>2351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2023-03-24T02:14:00Z</dcterms:created>
  <dcterms:modified xsi:type="dcterms:W3CDTF">2023-03-27T04:45:00Z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