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0"/>
        <w:gridCol w:w="2733"/>
        <w:gridCol w:w="862"/>
        <w:gridCol w:w="864"/>
        <w:gridCol w:w="3589"/>
      </w:tblGrid>
      <w:tr w:rsidR="00DE420B" w:rsidRPr="00DE420B" w:rsidTr="006C5438">
        <w:trPr>
          <w:cantSplit/>
          <w:trHeight w:val="433"/>
          <w:tblHeader/>
        </w:trPr>
        <w:tc>
          <w:tcPr>
            <w:tcW w:w="331" w:type="pct"/>
            <w:shd w:val="clear" w:color="auto" w:fill="EEECE1" w:themeFill="background2"/>
          </w:tcPr>
          <w:p w:rsidR="00DE420B" w:rsidRPr="00DE420B" w:rsidRDefault="00DE420B" w:rsidP="00DE420B">
            <w:pPr>
              <w:ind w:rightChars="93" w:right="208"/>
              <w:jc w:val="right"/>
              <w:rPr>
                <w:rFonts w:hAnsiTheme="minorEastAsia" w:cs="ＭＳ ゴシック"/>
                <w:b/>
                <w:sz w:val="20"/>
                <w:szCs w:val="20"/>
              </w:rPr>
            </w:pPr>
          </w:p>
        </w:tc>
        <w:tc>
          <w:tcPr>
            <w:tcW w:w="1586" w:type="pct"/>
            <w:shd w:val="clear" w:color="auto" w:fill="EEECE1" w:themeFill="background2"/>
            <w:vAlign w:val="center"/>
          </w:tcPr>
          <w:p w:rsidR="00DE420B" w:rsidRPr="00DE420B" w:rsidRDefault="00DE420B" w:rsidP="006C5438">
            <w:pPr>
              <w:ind w:rightChars="93" w:right="208"/>
              <w:jc w:val="center"/>
              <w:rPr>
                <w:rFonts w:hAnsiTheme="minorEastAsia" w:cs="ＭＳ ゴシック"/>
                <w:b/>
                <w:sz w:val="20"/>
                <w:szCs w:val="20"/>
              </w:rPr>
            </w:pPr>
            <w:r w:rsidRPr="00DE420B">
              <w:rPr>
                <w:rFonts w:hAnsiTheme="minorEastAsia" w:cs="ＭＳ ゴシック" w:hint="eastAsia"/>
                <w:b/>
                <w:sz w:val="20"/>
                <w:szCs w:val="20"/>
              </w:rPr>
              <w:t>項目名（ヘッダ）</w:t>
            </w:r>
          </w:p>
        </w:tc>
        <w:tc>
          <w:tcPr>
            <w:tcW w:w="500" w:type="pct"/>
            <w:shd w:val="clear" w:color="auto" w:fill="EEECE1" w:themeFill="background2"/>
            <w:vAlign w:val="center"/>
          </w:tcPr>
          <w:p w:rsidR="00DE420B" w:rsidRPr="00DE420B" w:rsidRDefault="00DE420B" w:rsidP="006C5438">
            <w:pPr>
              <w:ind w:leftChars="-8" w:left="-18"/>
              <w:jc w:val="center"/>
              <w:rPr>
                <w:rFonts w:hAnsiTheme="minorEastAsia" w:cs="ＭＳ ゴシック"/>
                <w:b/>
                <w:sz w:val="20"/>
                <w:szCs w:val="20"/>
              </w:rPr>
            </w:pPr>
            <w:r w:rsidRPr="00DE420B">
              <w:rPr>
                <w:rFonts w:hAnsiTheme="minorEastAsia" w:cs="ＭＳ ゴシック" w:hint="eastAsia"/>
                <w:b/>
                <w:sz w:val="20"/>
                <w:szCs w:val="20"/>
              </w:rPr>
              <w:t>データ型</w:t>
            </w:r>
          </w:p>
        </w:tc>
        <w:tc>
          <w:tcPr>
            <w:tcW w:w="501" w:type="pct"/>
            <w:shd w:val="clear" w:color="auto" w:fill="EEECE1" w:themeFill="background2"/>
            <w:vAlign w:val="center"/>
          </w:tcPr>
          <w:p w:rsidR="00DE420B" w:rsidRPr="00DE420B" w:rsidRDefault="00DE420B" w:rsidP="006C5438">
            <w:pPr>
              <w:ind w:leftChars="-5" w:left="-11" w:rightChars="43" w:right="96"/>
              <w:jc w:val="center"/>
              <w:rPr>
                <w:rFonts w:hAnsiTheme="minorEastAsia" w:cs="ＭＳ ゴシック"/>
                <w:b/>
                <w:sz w:val="20"/>
                <w:szCs w:val="20"/>
              </w:rPr>
            </w:pPr>
            <w:r w:rsidRPr="00DE420B">
              <w:rPr>
                <w:rFonts w:hAnsiTheme="minorEastAsia" w:cs="ＭＳ ゴシック" w:hint="eastAsia"/>
                <w:b/>
                <w:sz w:val="20"/>
                <w:szCs w:val="20"/>
              </w:rPr>
              <w:t>文字数</w:t>
            </w:r>
          </w:p>
        </w:tc>
        <w:tc>
          <w:tcPr>
            <w:tcW w:w="2082" w:type="pct"/>
            <w:shd w:val="clear" w:color="auto" w:fill="EEECE1" w:themeFill="background2"/>
            <w:vAlign w:val="center"/>
          </w:tcPr>
          <w:p w:rsidR="00DE420B" w:rsidRPr="00DE420B" w:rsidRDefault="00DE420B" w:rsidP="006C5438">
            <w:pPr>
              <w:tabs>
                <w:tab w:val="left" w:pos="291"/>
                <w:tab w:val="left" w:pos="1506"/>
              </w:tabs>
              <w:ind w:leftChars="-6" w:left="-13" w:rightChars="93" w:right="208"/>
              <w:jc w:val="center"/>
              <w:rPr>
                <w:rFonts w:hAnsiTheme="minorEastAsia" w:cs="ＭＳ ゴシック"/>
                <w:b/>
                <w:sz w:val="20"/>
                <w:szCs w:val="20"/>
              </w:rPr>
            </w:pPr>
            <w:r w:rsidRPr="00DE420B">
              <w:rPr>
                <w:rFonts w:hAnsiTheme="minorEastAsia" w:cs="ＭＳ ゴシック" w:hint="eastAsia"/>
                <w:b/>
                <w:sz w:val="20"/>
                <w:szCs w:val="20"/>
              </w:rPr>
              <w:t>コード備考</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行番号</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10</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hint="eastAsia"/>
                <w:sz w:val="20"/>
                <w:szCs w:val="20"/>
              </w:rPr>
              <w:t>ファイル内で</w:t>
            </w:r>
            <w:r w:rsidRPr="00DE420B">
              <w:rPr>
                <w:rFonts w:hAnsiTheme="minorEastAsia" w:cs="ＭＳ ゴシック"/>
                <w:sz w:val="20"/>
                <w:szCs w:val="20"/>
              </w:rPr>
              <w:t>1から連番</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2</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多重がん番号</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3</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0:多重がんなし</w:t>
            </w:r>
            <w:r w:rsidRPr="00DE420B">
              <w:rPr>
                <w:rFonts w:hAnsiTheme="minorEastAsia" w:cs="ＭＳ ゴシック" w:hint="eastAsia"/>
                <w:sz w:val="20"/>
                <w:szCs w:val="20"/>
              </w:rPr>
              <w:t xml:space="preserve">　</w:t>
            </w:r>
            <w:r w:rsidRPr="00DE420B">
              <w:rPr>
                <w:rFonts w:hAnsiTheme="minorEastAsia" w:cs="ＭＳ ゴシック"/>
                <w:sz w:val="20"/>
                <w:szCs w:val="20"/>
              </w:rPr>
              <w:t>1以上:多重の順</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集約性別</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0:男女の診断</w:t>
            </w:r>
            <w:r w:rsidRPr="00DE420B">
              <w:rPr>
                <w:rFonts w:hAnsiTheme="minorEastAsia" w:cs="ＭＳ ゴシック" w:hint="eastAsia"/>
                <w:sz w:val="20"/>
                <w:szCs w:val="20"/>
              </w:rPr>
              <w:t xml:space="preserve">　</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1:男の診断</w:t>
            </w:r>
            <w:r w:rsidRPr="00DE420B">
              <w:rPr>
                <w:rFonts w:hAnsiTheme="minorEastAsia" w:cs="ＭＳ ゴシック" w:hint="eastAsia"/>
                <w:sz w:val="20"/>
                <w:szCs w:val="20"/>
              </w:rPr>
              <w:t xml:space="preserve">　</w:t>
            </w:r>
            <w:r w:rsidRPr="00DE420B">
              <w:rPr>
                <w:rFonts w:hAnsiTheme="minorEastAsia" w:cs="ＭＳ ゴシック"/>
                <w:sz w:val="20"/>
                <w:szCs w:val="20"/>
              </w:rPr>
              <w:t>2:女の診断</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4</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診断時年齢</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3</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5</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診断時年齢（小児用）</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3</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6</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集約診断時患者住所コード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11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hint="eastAsia"/>
                <w:sz w:val="20"/>
                <w:szCs w:val="20"/>
              </w:rPr>
              <w:t>全国町字ファイルの住所コードに準拠</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7</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診断時患者住所市区町村コード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5</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8</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診断時患者住所保健所コード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9</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診断時患者住所医療圏コード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10</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集約診断時患者住所都道府県コード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11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集約側性</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1:右側</w:t>
            </w:r>
            <w:r w:rsidRPr="00DE420B">
              <w:rPr>
                <w:rFonts w:hAnsiTheme="minorEastAsia" w:cs="ＭＳ ゴシック" w:hint="eastAsia"/>
                <w:sz w:val="20"/>
                <w:szCs w:val="20"/>
              </w:rPr>
              <w:t xml:space="preserve">　</w:t>
            </w:r>
            <w:r w:rsidRPr="00DE420B">
              <w:rPr>
                <w:rFonts w:hAnsiTheme="minorEastAsia" w:cs="ＭＳ ゴシック"/>
                <w:sz w:val="20"/>
                <w:szCs w:val="20"/>
              </w:rPr>
              <w:t>2:左側</w:t>
            </w:r>
            <w:r w:rsidRPr="00DE420B">
              <w:rPr>
                <w:rFonts w:hAnsiTheme="minorEastAsia" w:cs="ＭＳ ゴシック" w:hint="eastAsia"/>
                <w:sz w:val="20"/>
                <w:szCs w:val="20"/>
              </w:rPr>
              <w:t xml:space="preserve">　</w:t>
            </w:r>
            <w:r w:rsidRPr="00DE420B">
              <w:rPr>
                <w:rFonts w:hAnsiTheme="minorEastAsia" w:cs="ＭＳ ゴシック"/>
                <w:sz w:val="20"/>
                <w:szCs w:val="20"/>
              </w:rPr>
              <w:t>3:両側</w:t>
            </w:r>
            <w:r w:rsidRPr="00DE420B">
              <w:rPr>
                <w:rFonts w:hAnsiTheme="minorEastAsia" w:cs="ＭＳ ゴシック" w:hint="eastAsia"/>
                <w:sz w:val="20"/>
                <w:szCs w:val="20"/>
              </w:rPr>
              <w:t xml:space="preserve">　</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7:側性なし</w:t>
            </w:r>
            <w:r w:rsidRPr="00DE420B">
              <w:rPr>
                <w:rFonts w:hAnsiTheme="minorEastAsia" w:cs="ＭＳ ゴシック" w:hint="eastAsia"/>
                <w:sz w:val="20"/>
                <w:szCs w:val="20"/>
              </w:rPr>
              <w:t xml:space="preserve">　</w:t>
            </w:r>
            <w:r w:rsidRPr="00DE420B">
              <w:rPr>
                <w:rFonts w:hAnsiTheme="minorEastAsia" w:cs="ＭＳ ゴシック"/>
                <w:sz w:val="20"/>
                <w:szCs w:val="20"/>
              </w:rPr>
              <w:t>9:不明</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12</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集約局在コード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4</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 xml:space="preserve">ICD-O-3 </w:t>
            </w:r>
            <w:r w:rsidRPr="00DE420B">
              <w:rPr>
                <w:rFonts w:hAnsiTheme="minorEastAsia" w:cs="ＭＳ ゴシック" w:hint="eastAsia"/>
                <w:sz w:val="20"/>
                <w:szCs w:val="20"/>
              </w:rPr>
              <w:t>局在（</w:t>
            </w:r>
            <w:r w:rsidRPr="00DE420B">
              <w:rPr>
                <w:rFonts w:hAnsiTheme="minorEastAsia" w:cs="ＭＳ ゴシック"/>
                <w:sz w:val="20"/>
                <w:szCs w:val="20"/>
              </w:rPr>
              <w:t>T）コードに準ずる</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13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診断名（和名）</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512</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14</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集約形態コード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4</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 xml:space="preserve">ICD-O-3 </w:t>
            </w:r>
            <w:r w:rsidRPr="00DE420B">
              <w:rPr>
                <w:rFonts w:hAnsiTheme="minorEastAsia" w:cs="ＭＳ ゴシック" w:hint="eastAsia"/>
                <w:sz w:val="20"/>
                <w:szCs w:val="20"/>
              </w:rPr>
              <w:t>形態（</w:t>
            </w:r>
            <w:r w:rsidRPr="00DE420B">
              <w:rPr>
                <w:rFonts w:hAnsiTheme="minorEastAsia" w:cs="ＭＳ ゴシック"/>
                <w:sz w:val="20"/>
                <w:szCs w:val="20"/>
              </w:rPr>
              <w:t>M）コードに準ずる</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15</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集約性状コード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 xml:space="preserve">ICD-O-3 </w:t>
            </w:r>
            <w:r w:rsidRPr="00DE420B">
              <w:rPr>
                <w:rFonts w:hAnsiTheme="minorEastAsia" w:cs="ＭＳ ゴシック" w:hint="eastAsia"/>
                <w:sz w:val="20"/>
                <w:szCs w:val="20"/>
              </w:rPr>
              <w:t>形態（</w:t>
            </w:r>
            <w:r w:rsidRPr="00DE420B">
              <w:rPr>
                <w:rFonts w:hAnsiTheme="minorEastAsia" w:cs="ＭＳ ゴシック"/>
                <w:sz w:val="20"/>
                <w:szCs w:val="20"/>
              </w:rPr>
              <w:t>M）コードに準ずる</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16</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集約分化度</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1:異型度Ⅰ　高分化</w:t>
            </w:r>
            <w:r w:rsidRPr="00DE420B">
              <w:rPr>
                <w:rFonts w:hAnsiTheme="minorEastAsia" w:cs="ＭＳ ゴシック" w:hint="eastAsia"/>
                <w:sz w:val="20"/>
                <w:szCs w:val="20"/>
              </w:rPr>
              <w:t xml:space="preserve">　</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2:異型度Ⅱ　中分化</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3:異型度Ⅲ</w:t>
            </w:r>
            <w:r w:rsidRPr="00DE420B">
              <w:rPr>
                <w:rFonts w:hAnsiTheme="minorEastAsia" w:cs="ＭＳ ゴシック" w:hint="eastAsia"/>
                <w:sz w:val="20"/>
                <w:szCs w:val="20"/>
              </w:rPr>
              <w:t xml:space="preserve">　低分化　</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4:異型度Ⅳ　未分化</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5:T細胞</w:t>
            </w:r>
            <w:r w:rsidRPr="00DE420B">
              <w:rPr>
                <w:rFonts w:hAnsiTheme="minorEastAsia" w:cs="ＭＳ ゴシック" w:hint="eastAsia"/>
                <w:sz w:val="20"/>
                <w:szCs w:val="20"/>
              </w:rPr>
              <w:t xml:space="preserve">　</w:t>
            </w:r>
            <w:r w:rsidRPr="00DE420B">
              <w:rPr>
                <w:rFonts w:hAnsiTheme="minorEastAsia" w:cs="ＭＳ ゴシック"/>
                <w:sz w:val="20"/>
                <w:szCs w:val="20"/>
              </w:rPr>
              <w:t>6:B細胞</w:t>
            </w:r>
            <w:r w:rsidRPr="00DE420B">
              <w:rPr>
                <w:rFonts w:hAnsiTheme="minorEastAsia" w:cs="ＭＳ ゴシック" w:hint="eastAsia"/>
                <w:sz w:val="20"/>
                <w:szCs w:val="20"/>
              </w:rPr>
              <w:t xml:space="preserve">　</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7:ﾇﾙ細胞　非T・非B</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8:NK細胞</w:t>
            </w:r>
            <w:r w:rsidRPr="00DE420B">
              <w:rPr>
                <w:rFonts w:hAnsiTheme="minorEastAsia" w:cs="ＭＳ ゴシック" w:hint="eastAsia"/>
                <w:sz w:val="20"/>
                <w:szCs w:val="20"/>
              </w:rPr>
              <w:t xml:space="preserve">　</w:t>
            </w:r>
            <w:r w:rsidRPr="00DE420B">
              <w:rPr>
                <w:rFonts w:hAnsiTheme="minorEastAsia" w:cs="ＭＳ ゴシック"/>
                <w:sz w:val="20"/>
                <w:szCs w:val="20"/>
              </w:rPr>
              <w:t>9:異型度または分化度・細胞型が未決定、未記載又は適用外</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17</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組織診断名（和名）</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512</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18</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sz w:val="20"/>
                <w:szCs w:val="20"/>
              </w:rPr>
              <w:t>ICD-10コード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4</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19</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sz w:val="20"/>
                <w:szCs w:val="20"/>
              </w:rPr>
              <w:t>ICD-10（和名）</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256</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20</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sz w:val="20"/>
                <w:szCs w:val="20"/>
              </w:rPr>
              <w:t>IARC-ICCC3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8</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21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sz w:val="20"/>
                <w:szCs w:val="20"/>
              </w:rPr>
              <w:t>ICCC（英名）</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128</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22</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集約診断根拠</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0:死亡者情報票情報のみ</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1:原発巣の組織診　2:転移巣の組織診　3:細胞診</w:t>
            </w:r>
            <w:r w:rsidRPr="00DE420B">
              <w:rPr>
                <w:rFonts w:hAnsiTheme="minorEastAsia" w:cs="ＭＳ ゴシック" w:hint="eastAsia"/>
                <w:sz w:val="20"/>
                <w:szCs w:val="20"/>
              </w:rPr>
              <w:t xml:space="preserve">　</w:t>
            </w:r>
            <w:r w:rsidRPr="00DE420B">
              <w:rPr>
                <w:rFonts w:hAnsiTheme="minorEastAsia" w:cs="ＭＳ ゴシック"/>
                <w:sz w:val="20"/>
                <w:szCs w:val="20"/>
              </w:rPr>
              <w:t>4:部位特異的腫瘍マーカー（AFP、HCG、VMA、免疫グロブリンの高値）</w:t>
            </w:r>
            <w:r w:rsidRPr="00DE420B">
              <w:rPr>
                <w:rFonts w:hAnsiTheme="minorEastAsia" w:cs="ＭＳ ゴシック" w:hint="eastAsia"/>
                <w:sz w:val="20"/>
                <w:szCs w:val="20"/>
              </w:rPr>
              <w:t xml:space="preserve">　</w:t>
            </w:r>
            <w:r w:rsidRPr="00DE420B">
              <w:rPr>
                <w:rFonts w:hAnsiTheme="minorEastAsia" w:cs="ＭＳ ゴシック"/>
                <w:sz w:val="20"/>
                <w:szCs w:val="20"/>
              </w:rPr>
              <w:t>5:臨床検査　6:臨床診断　9:不明</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23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集約診断日</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8</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hint="eastAsia"/>
                <w:sz w:val="20"/>
                <w:szCs w:val="20"/>
              </w:rPr>
              <w:t xml:space="preserve">　</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24</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集約診断日精度</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0:完全な日付</w:t>
            </w:r>
            <w:r w:rsidRPr="00DE420B">
              <w:rPr>
                <w:rFonts w:hAnsiTheme="minorEastAsia" w:cs="ＭＳ ゴシック" w:hint="eastAsia"/>
                <w:sz w:val="20"/>
                <w:szCs w:val="20"/>
              </w:rPr>
              <w:t xml:space="preserve">　</w:t>
            </w:r>
            <w:r w:rsidRPr="00DE420B">
              <w:rPr>
                <w:rFonts w:hAnsiTheme="minorEastAsia" w:cs="ＭＳ ゴシック"/>
                <w:sz w:val="20"/>
                <w:szCs w:val="20"/>
              </w:rPr>
              <w:t>1:閏年以外の2/29</w:t>
            </w:r>
            <w:r w:rsidRPr="00DE420B">
              <w:rPr>
                <w:rFonts w:hAnsiTheme="minorEastAsia" w:cs="ＭＳ ゴシック" w:hint="eastAsia"/>
                <w:sz w:val="20"/>
                <w:szCs w:val="20"/>
              </w:rPr>
              <w:t xml:space="preserve">　</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2:日のみ不明</w:t>
            </w:r>
            <w:r w:rsidRPr="00DE420B">
              <w:rPr>
                <w:rFonts w:hAnsiTheme="minorEastAsia" w:cs="ＭＳ ゴシック" w:hint="eastAsia"/>
                <w:sz w:val="20"/>
                <w:szCs w:val="20"/>
              </w:rPr>
              <w:t xml:space="preserve">　</w:t>
            </w:r>
            <w:r w:rsidRPr="00DE420B">
              <w:rPr>
                <w:rFonts w:hAnsiTheme="minorEastAsia" w:cs="ＭＳ ゴシック"/>
                <w:sz w:val="20"/>
                <w:szCs w:val="20"/>
              </w:rPr>
              <w:t>3:月を推定</w:t>
            </w:r>
            <w:r w:rsidRPr="00DE420B">
              <w:rPr>
                <w:rFonts w:hAnsiTheme="minorEastAsia" w:cs="ＭＳ ゴシック" w:hint="eastAsia"/>
                <w:sz w:val="20"/>
                <w:szCs w:val="20"/>
              </w:rPr>
              <w:t xml:space="preserve">　</w:t>
            </w:r>
            <w:r w:rsidRPr="00DE420B">
              <w:rPr>
                <w:rFonts w:hAnsiTheme="minorEastAsia" w:cs="ＭＳ ゴシック"/>
                <w:sz w:val="20"/>
                <w:szCs w:val="20"/>
              </w:rPr>
              <w:t>4:月･日が不明</w:t>
            </w:r>
            <w:r w:rsidRPr="00DE420B">
              <w:rPr>
                <w:rFonts w:hAnsiTheme="minorEastAsia" w:cs="ＭＳ ゴシック" w:hint="eastAsia"/>
                <w:sz w:val="20"/>
                <w:szCs w:val="20"/>
              </w:rPr>
              <w:t xml:space="preserve">　</w:t>
            </w:r>
            <w:r w:rsidRPr="00DE420B">
              <w:rPr>
                <w:rFonts w:hAnsiTheme="minorEastAsia" w:cs="ＭＳ ゴシック"/>
                <w:sz w:val="20"/>
                <w:szCs w:val="20"/>
              </w:rPr>
              <w:t>5:年を推定</w:t>
            </w:r>
            <w:r w:rsidRPr="00DE420B">
              <w:rPr>
                <w:rFonts w:hAnsiTheme="minorEastAsia" w:cs="ＭＳ ゴシック" w:hint="eastAsia"/>
                <w:sz w:val="20"/>
                <w:szCs w:val="20"/>
              </w:rPr>
              <w:t xml:space="preserve">　</w:t>
            </w:r>
            <w:r w:rsidRPr="00DE420B">
              <w:rPr>
                <w:rFonts w:hAnsiTheme="minorEastAsia" w:cs="ＭＳ ゴシック"/>
                <w:sz w:val="20"/>
                <w:szCs w:val="20"/>
              </w:rPr>
              <w:t>9:日付なし</w:t>
            </w:r>
          </w:p>
        </w:tc>
      </w:tr>
    </w:tbl>
    <w:p w:rsidR="00DE420B" w:rsidRPr="00DE420B" w:rsidRDefault="00DE420B" w:rsidP="00DE420B">
      <w:pPr>
        <w:ind w:rightChars="93" w:right="208"/>
        <w:jc w:val="right"/>
        <w:rPr>
          <w:rFonts w:hAnsiTheme="minorEastAsia" w:cs="ＭＳ ゴシック"/>
          <w:sz w:val="20"/>
          <w:szCs w:val="20"/>
        </w:rPr>
        <w:sectPr w:rsidR="00DE420B" w:rsidRPr="00DE420B" w:rsidSect="00E8711D">
          <w:headerReference w:type="default" r:id="rId8"/>
          <w:pgSz w:w="11906" w:h="16838" w:code="9"/>
          <w:pgMar w:top="1985" w:right="1701" w:bottom="1701" w:left="1701" w:header="851" w:footer="992" w:gutter="0"/>
          <w:cols w:space="425"/>
          <w:docGrid w:type="linesAndChars" w:linePitch="292" w:charSpace="-34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0"/>
        <w:gridCol w:w="2733"/>
        <w:gridCol w:w="862"/>
        <w:gridCol w:w="864"/>
        <w:gridCol w:w="3589"/>
      </w:tblGrid>
      <w:tr w:rsidR="00DE420B" w:rsidRPr="00DE420B" w:rsidTr="006C5438">
        <w:trPr>
          <w:cantSplit/>
          <w:trHeight w:val="416"/>
          <w:tblHeader/>
        </w:trPr>
        <w:tc>
          <w:tcPr>
            <w:tcW w:w="331" w:type="pct"/>
            <w:tcBorders>
              <w:top w:val="single" w:sz="4" w:space="0" w:color="auto"/>
              <w:left w:val="single" w:sz="4" w:space="0" w:color="auto"/>
              <w:bottom w:val="single" w:sz="4" w:space="0" w:color="auto"/>
              <w:right w:val="single" w:sz="4" w:space="0" w:color="auto"/>
            </w:tcBorders>
            <w:shd w:val="clear" w:color="auto" w:fill="EEECE1" w:themeFill="background2"/>
          </w:tcPr>
          <w:p w:rsidR="00DE420B" w:rsidRPr="00DE420B" w:rsidRDefault="00DE420B" w:rsidP="006C5438">
            <w:pPr>
              <w:ind w:rightChars="93" w:right="208"/>
              <w:jc w:val="center"/>
              <w:rPr>
                <w:rFonts w:hAnsiTheme="minorEastAsia" w:cs="ＭＳ ゴシック"/>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E420B" w:rsidRPr="00DE420B" w:rsidRDefault="00DE420B" w:rsidP="006C5438">
            <w:pPr>
              <w:ind w:rightChars="93" w:right="208"/>
              <w:jc w:val="center"/>
              <w:rPr>
                <w:rFonts w:hAnsiTheme="minorEastAsia" w:cs="ＭＳ ゴシック"/>
                <w:sz w:val="20"/>
                <w:szCs w:val="20"/>
              </w:rPr>
            </w:pPr>
            <w:r w:rsidRPr="00DE420B">
              <w:rPr>
                <w:rFonts w:hAnsiTheme="minorEastAsia" w:cs="ＭＳ ゴシック" w:hint="eastAsia"/>
                <w:b/>
                <w:sz w:val="20"/>
                <w:szCs w:val="20"/>
              </w:rPr>
              <w:t>項目名（ヘッダ）</w:t>
            </w:r>
          </w:p>
        </w:tc>
        <w:tc>
          <w:tcPr>
            <w:tcW w:w="50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E420B" w:rsidRPr="00DE420B" w:rsidRDefault="00DE420B" w:rsidP="006C5438">
            <w:pPr>
              <w:ind w:leftChars="-8" w:left="-18"/>
              <w:jc w:val="center"/>
              <w:rPr>
                <w:rFonts w:hAnsiTheme="minorEastAsia" w:cs="ＭＳ ゴシック"/>
                <w:sz w:val="20"/>
                <w:szCs w:val="20"/>
              </w:rPr>
            </w:pPr>
            <w:r w:rsidRPr="00DE420B">
              <w:rPr>
                <w:rFonts w:hAnsiTheme="minorEastAsia" w:cs="ＭＳ ゴシック" w:hint="eastAsia"/>
                <w:b/>
                <w:sz w:val="20"/>
                <w:szCs w:val="20"/>
              </w:rPr>
              <w:t>データ型</w:t>
            </w:r>
          </w:p>
        </w:tc>
        <w:tc>
          <w:tcPr>
            <w:tcW w:w="501"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E420B" w:rsidRPr="00DE420B" w:rsidRDefault="00DE420B" w:rsidP="006C5438">
            <w:pPr>
              <w:ind w:leftChars="-5" w:left="-11" w:rightChars="43" w:right="96"/>
              <w:jc w:val="center"/>
              <w:rPr>
                <w:rFonts w:hAnsiTheme="minorEastAsia" w:cs="ＭＳ ゴシック"/>
                <w:sz w:val="20"/>
                <w:szCs w:val="20"/>
              </w:rPr>
            </w:pPr>
            <w:r w:rsidRPr="00DE420B">
              <w:rPr>
                <w:rFonts w:hAnsiTheme="minorEastAsia" w:cs="ＭＳ ゴシック" w:hint="eastAsia"/>
                <w:b/>
                <w:sz w:val="20"/>
                <w:szCs w:val="20"/>
              </w:rPr>
              <w:t>文字数</w:t>
            </w:r>
          </w:p>
        </w:tc>
        <w:tc>
          <w:tcPr>
            <w:tcW w:w="2082"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E420B" w:rsidRPr="00DE420B" w:rsidRDefault="00DE420B" w:rsidP="006C5438">
            <w:pPr>
              <w:tabs>
                <w:tab w:val="left" w:pos="291"/>
                <w:tab w:val="left" w:pos="1506"/>
              </w:tabs>
              <w:ind w:leftChars="-7" w:left="177" w:rightChars="93" w:right="208" w:hangingChars="105" w:hanging="193"/>
              <w:jc w:val="center"/>
              <w:rPr>
                <w:rFonts w:hAnsiTheme="minorEastAsia" w:cs="ＭＳ ゴシック"/>
                <w:sz w:val="20"/>
                <w:szCs w:val="20"/>
              </w:rPr>
            </w:pPr>
            <w:r w:rsidRPr="00DE420B">
              <w:rPr>
                <w:rFonts w:hAnsiTheme="minorEastAsia" w:cs="ＭＳ ゴシック" w:hint="eastAsia"/>
                <w:b/>
                <w:sz w:val="20"/>
                <w:szCs w:val="20"/>
              </w:rPr>
              <w:t>コード備考</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25</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集約発見経緯</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7" w:left="176" w:rightChars="93" w:right="208" w:hangingChars="105" w:hanging="192"/>
              <w:rPr>
                <w:rFonts w:hAnsiTheme="minorEastAsia" w:cs="ＭＳ ゴシック"/>
                <w:sz w:val="20"/>
                <w:szCs w:val="20"/>
              </w:rPr>
            </w:pPr>
            <w:r w:rsidRPr="00DE420B">
              <w:rPr>
                <w:rFonts w:hAnsiTheme="minorEastAsia" w:cs="ＭＳ ゴシック"/>
                <w:sz w:val="20"/>
                <w:szCs w:val="20"/>
              </w:rPr>
              <w:t>1:がん検診・健康診断・人間ドックでの発見例</w:t>
            </w:r>
            <w:r w:rsidRPr="00DE420B">
              <w:rPr>
                <w:rFonts w:hAnsiTheme="minorEastAsia" w:cs="ＭＳ ゴシック" w:hint="eastAsia"/>
                <w:sz w:val="20"/>
                <w:szCs w:val="20"/>
              </w:rPr>
              <w:t xml:space="preserve">　</w:t>
            </w:r>
          </w:p>
          <w:p w:rsidR="00DE420B" w:rsidRPr="00DE420B" w:rsidRDefault="00DE420B" w:rsidP="00DE420B">
            <w:pPr>
              <w:tabs>
                <w:tab w:val="left" w:pos="291"/>
                <w:tab w:val="left" w:pos="1506"/>
              </w:tabs>
              <w:ind w:leftChars="-7" w:left="176" w:rightChars="93" w:right="208" w:hangingChars="105" w:hanging="192"/>
              <w:rPr>
                <w:rFonts w:hAnsiTheme="minorEastAsia" w:cs="ＭＳ ゴシック"/>
                <w:sz w:val="20"/>
                <w:szCs w:val="20"/>
              </w:rPr>
            </w:pPr>
            <w:r w:rsidRPr="00DE420B">
              <w:rPr>
                <w:rFonts w:hAnsiTheme="minorEastAsia" w:cs="ＭＳ ゴシック"/>
                <w:sz w:val="20"/>
                <w:szCs w:val="20"/>
              </w:rPr>
              <w:t>3:他疾患の経過観察中の偶然発見</w:t>
            </w:r>
          </w:p>
          <w:p w:rsidR="00DE420B" w:rsidRPr="00DE420B" w:rsidRDefault="00DE420B" w:rsidP="00DE420B">
            <w:pPr>
              <w:tabs>
                <w:tab w:val="left" w:pos="291"/>
                <w:tab w:val="left" w:pos="1506"/>
              </w:tabs>
              <w:ind w:leftChars="-7" w:left="176" w:rightChars="93" w:right="208" w:hangingChars="105" w:hanging="192"/>
              <w:rPr>
                <w:rFonts w:hAnsiTheme="minorEastAsia" w:cs="ＭＳ ゴシック"/>
                <w:sz w:val="20"/>
                <w:szCs w:val="20"/>
              </w:rPr>
            </w:pPr>
            <w:r w:rsidRPr="00DE420B">
              <w:rPr>
                <w:rFonts w:hAnsiTheme="minorEastAsia" w:cs="ＭＳ ゴシック"/>
                <w:sz w:val="20"/>
                <w:szCs w:val="20"/>
              </w:rPr>
              <w:t>4:剖検発見</w:t>
            </w:r>
            <w:r w:rsidRPr="00DE420B">
              <w:rPr>
                <w:rFonts w:hAnsiTheme="minorEastAsia" w:cs="ＭＳ ゴシック" w:hint="eastAsia"/>
                <w:sz w:val="20"/>
                <w:szCs w:val="20"/>
              </w:rPr>
              <w:t xml:space="preserve">　</w:t>
            </w:r>
            <w:r w:rsidRPr="00DE420B">
              <w:rPr>
                <w:rFonts w:hAnsiTheme="minorEastAsia" w:cs="ＭＳ ゴシック"/>
                <w:sz w:val="20"/>
                <w:szCs w:val="20"/>
              </w:rPr>
              <w:t>8:その他</w:t>
            </w:r>
            <w:r w:rsidRPr="00DE420B">
              <w:rPr>
                <w:rFonts w:hAnsiTheme="minorEastAsia" w:cs="ＭＳ ゴシック" w:hint="eastAsia"/>
                <w:sz w:val="20"/>
                <w:szCs w:val="20"/>
              </w:rPr>
              <w:t xml:space="preserve">　</w:t>
            </w:r>
            <w:r w:rsidRPr="00DE420B">
              <w:rPr>
                <w:rFonts w:hAnsiTheme="minorEastAsia" w:cs="ＭＳ ゴシック"/>
                <w:sz w:val="20"/>
                <w:szCs w:val="20"/>
              </w:rPr>
              <w:t>9:</w:t>
            </w:r>
            <w:r w:rsidRPr="00DE420B">
              <w:rPr>
                <w:rFonts w:hAnsiTheme="minorEastAsia" w:cs="ＭＳ ゴシック" w:hint="eastAsia"/>
                <w:sz w:val="20"/>
                <w:szCs w:val="20"/>
              </w:rPr>
              <w:t>不明</w:t>
            </w:r>
          </w:p>
          <w:p w:rsidR="00DE420B" w:rsidRPr="00DE420B" w:rsidRDefault="00DE420B" w:rsidP="00DE420B">
            <w:pPr>
              <w:tabs>
                <w:tab w:val="left" w:pos="291"/>
                <w:tab w:val="left" w:pos="1506"/>
              </w:tabs>
              <w:ind w:leftChars="-7" w:left="176" w:rightChars="93" w:right="208" w:hangingChars="105" w:hanging="192"/>
              <w:rPr>
                <w:rFonts w:hAnsiTheme="minorEastAsia" w:cs="ＭＳ ゴシック"/>
                <w:sz w:val="20"/>
                <w:szCs w:val="20"/>
              </w:rPr>
            </w:pPr>
            <w:r w:rsidRPr="00DE420B">
              <w:rPr>
                <w:rFonts w:hAnsiTheme="minorEastAsia" w:cs="ＭＳ ゴシック"/>
                <w:sz w:val="20"/>
                <w:szCs w:val="20"/>
              </w:rPr>
              <w:t>null:死亡者情報票情報のみ</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26</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集約進展度・治療前</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3</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 xml:space="preserve">400:上皮内　410:限局　</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 xml:space="preserve">420:所属リンパ節　</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430:隣接臓器浸潤</w:t>
            </w:r>
            <w:r w:rsidRPr="00DE420B">
              <w:rPr>
                <w:rFonts w:hAnsiTheme="minorEastAsia" w:cs="ＭＳ ゴシック" w:hint="eastAsia"/>
                <w:sz w:val="20"/>
                <w:szCs w:val="20"/>
              </w:rPr>
              <w:t xml:space="preserve">　</w:t>
            </w:r>
            <w:r w:rsidRPr="00DE420B">
              <w:rPr>
                <w:rFonts w:hAnsiTheme="minorEastAsia" w:cs="ＭＳ ゴシック"/>
                <w:sz w:val="20"/>
                <w:szCs w:val="20"/>
              </w:rPr>
              <w:t xml:space="preserve">440:遠隔転移　</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777:該当せず　499:不明</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null:死亡者情報票情報のみ</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27</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集約進展度・術後病理学的</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3</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 xml:space="preserve">400:上皮内　410:限局　</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420:所属リンパ節　430:隣接臓器浸潤</w:t>
            </w:r>
            <w:r w:rsidRPr="00DE420B">
              <w:rPr>
                <w:rFonts w:hAnsiTheme="minorEastAsia" w:cs="ＭＳ ゴシック" w:hint="eastAsia"/>
                <w:sz w:val="20"/>
                <w:szCs w:val="20"/>
              </w:rPr>
              <w:t xml:space="preserve">　</w:t>
            </w:r>
            <w:r w:rsidRPr="00DE420B">
              <w:rPr>
                <w:rFonts w:hAnsiTheme="minorEastAsia" w:cs="ＭＳ ゴシック"/>
                <w:sz w:val="20"/>
                <w:szCs w:val="20"/>
              </w:rPr>
              <w:t xml:space="preserve">440:遠隔転移　</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 xml:space="preserve">660:手術なし・術前治療後　</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777:該当せず　499:不明</w:t>
            </w:r>
            <w:r w:rsidRPr="00DE420B">
              <w:rPr>
                <w:rFonts w:hAnsiTheme="minorEastAsia" w:cs="ＭＳ ゴシック" w:hint="eastAsia"/>
                <w:sz w:val="20"/>
                <w:szCs w:val="20"/>
              </w:rPr>
              <w:t xml:space="preserve">　</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null:死亡者情報票情報のみ</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28</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集約進展度・総合</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3</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 xml:space="preserve">400:上皮内　410:限局　</w:t>
            </w:r>
            <w:r w:rsidRPr="00DE420B">
              <w:rPr>
                <w:rFonts w:hAnsiTheme="minorEastAsia" w:cs="ＭＳ ゴシック"/>
                <w:sz w:val="20"/>
                <w:szCs w:val="20"/>
              </w:rPr>
              <w:br/>
              <w:t>420:所属リンパ節　430:隣接臓器浸潤</w:t>
            </w:r>
            <w:r w:rsidRPr="00DE420B">
              <w:rPr>
                <w:rFonts w:hAnsiTheme="minorEastAsia" w:cs="ＭＳ ゴシック"/>
                <w:sz w:val="20"/>
                <w:szCs w:val="20"/>
              </w:rPr>
              <w:br/>
              <w:t xml:space="preserve">440:遠隔転移　777:該当せず　</w:t>
            </w:r>
            <w:r w:rsidRPr="00DE420B">
              <w:rPr>
                <w:rFonts w:hAnsiTheme="minorEastAsia" w:cs="ＭＳ ゴシック"/>
                <w:sz w:val="20"/>
                <w:szCs w:val="20"/>
              </w:rPr>
              <w:br/>
              <w:t>499:不明</w:t>
            </w:r>
            <w:r w:rsidRPr="00DE420B">
              <w:rPr>
                <w:rFonts w:hAnsiTheme="minorEastAsia" w:cs="ＭＳ ゴシック" w:hint="eastAsia"/>
                <w:sz w:val="20"/>
                <w:szCs w:val="20"/>
              </w:rPr>
              <w:t xml:space="preserve">　</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null:死亡者情報票情報のみ</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29</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集約外科的治療の有無</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1:有</w:t>
            </w:r>
            <w:r w:rsidRPr="00DE420B">
              <w:rPr>
                <w:rFonts w:hAnsiTheme="minorEastAsia" w:cs="ＭＳ ゴシック" w:hint="eastAsia"/>
                <w:sz w:val="20"/>
                <w:szCs w:val="20"/>
              </w:rPr>
              <w:t xml:space="preserve">　</w:t>
            </w:r>
            <w:r w:rsidRPr="00DE420B">
              <w:rPr>
                <w:rFonts w:hAnsiTheme="minorEastAsia" w:cs="ＭＳ ゴシック"/>
                <w:sz w:val="20"/>
                <w:szCs w:val="20"/>
              </w:rPr>
              <w:t>2:無</w:t>
            </w:r>
            <w:r w:rsidRPr="00DE420B">
              <w:rPr>
                <w:rFonts w:hAnsiTheme="minorEastAsia" w:cs="ＭＳ ゴシック" w:hint="eastAsia"/>
                <w:sz w:val="20"/>
                <w:szCs w:val="20"/>
              </w:rPr>
              <w:t xml:space="preserve">　</w:t>
            </w:r>
            <w:r w:rsidRPr="00DE420B">
              <w:rPr>
                <w:rFonts w:hAnsiTheme="minorEastAsia" w:cs="ＭＳ ゴシック"/>
                <w:sz w:val="20"/>
                <w:szCs w:val="20"/>
              </w:rPr>
              <w:t>9:施行の有無不明</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null:死亡者情報票情報のみ</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30</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集約鏡視下治療の有無</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1:有</w:t>
            </w:r>
            <w:r w:rsidRPr="00DE420B">
              <w:rPr>
                <w:rFonts w:hAnsiTheme="minorEastAsia" w:cs="ＭＳ ゴシック" w:hint="eastAsia"/>
                <w:sz w:val="20"/>
                <w:szCs w:val="20"/>
              </w:rPr>
              <w:t xml:space="preserve">　</w:t>
            </w:r>
            <w:r w:rsidRPr="00DE420B">
              <w:rPr>
                <w:rFonts w:hAnsiTheme="minorEastAsia" w:cs="ＭＳ ゴシック"/>
                <w:sz w:val="20"/>
                <w:szCs w:val="20"/>
              </w:rPr>
              <w:t>2:無</w:t>
            </w:r>
            <w:r w:rsidRPr="00DE420B">
              <w:rPr>
                <w:rFonts w:hAnsiTheme="minorEastAsia" w:cs="ＭＳ ゴシック" w:hint="eastAsia"/>
                <w:sz w:val="20"/>
                <w:szCs w:val="20"/>
              </w:rPr>
              <w:t xml:space="preserve">　</w:t>
            </w:r>
            <w:r w:rsidRPr="00DE420B">
              <w:rPr>
                <w:rFonts w:hAnsiTheme="minorEastAsia" w:cs="ＭＳ ゴシック"/>
                <w:sz w:val="20"/>
                <w:szCs w:val="20"/>
              </w:rPr>
              <w:t>9:施行の有無不明</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null:死亡者情報票情報のみ</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31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集約内視鏡的治療の有無</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1:有　2:無　9:施行の有無不明</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null:死亡者情報票情報のみ</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32</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集約観血的</w:t>
            </w:r>
            <w:r w:rsidRPr="00DE420B">
              <w:rPr>
                <w:rFonts w:hAnsiTheme="minorEastAsia" w:cs="ＭＳ ゴシック"/>
                <w:sz w:val="20"/>
                <w:szCs w:val="20"/>
              </w:rPr>
              <w:t>(外科的・鏡視下的・内視鏡的)治療の範囲</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1:原発巣切除　4:姑息的な観血的治療</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6:手術なし　9:不明</w:t>
            </w:r>
          </w:p>
          <w:p w:rsidR="00DE420B" w:rsidRPr="00DE420B" w:rsidRDefault="00DE420B" w:rsidP="00DE420B">
            <w:pPr>
              <w:tabs>
                <w:tab w:val="left" w:pos="291"/>
                <w:tab w:val="left" w:pos="1506"/>
              </w:tabs>
              <w:ind w:rightChars="93" w:right="208"/>
              <w:rPr>
                <w:rFonts w:hAnsiTheme="minorEastAsia" w:cs="ＭＳ ゴシック"/>
                <w:sz w:val="20"/>
                <w:szCs w:val="20"/>
              </w:rPr>
            </w:pPr>
            <w:r w:rsidRPr="00DE420B">
              <w:rPr>
                <w:rFonts w:hAnsiTheme="minorEastAsia" w:cs="ＭＳ ゴシック"/>
                <w:sz w:val="20"/>
                <w:szCs w:val="20"/>
              </w:rPr>
              <w:t>null:死亡者情報票情報のみ</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33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集約放射線療法の有無</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1:有　2:無　9:施行の有無不明</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null:死亡者情報票情報のみ</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34</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集約化学療法の有無</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1:有　2:無　9:施行の有無不明</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null:死亡者情報票情報のみ</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35</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集約内分泌療法の有無</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1:有　2:無　9:施行の有無不明</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null:死亡者情報票情報のみ</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36</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集約その他治療の有無</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1:有　2:無　9:施行の有無不明</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null:死亡者情報票情報のみ</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37</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集約初診病院コード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5</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38</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集約初診都道府県コード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39</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集約初診病院保健所コード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40</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集約初診病院医療圏コード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lastRenderedPageBreak/>
              <w:t>41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集約初診病院住所コード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11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hint="eastAsia"/>
                <w:sz w:val="20"/>
                <w:szCs w:val="20"/>
              </w:rPr>
              <w:t>全国町字ファイルの住所コードに準拠</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42</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集約診断病院コード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5</w:t>
            </w:r>
          </w:p>
        </w:tc>
        <w:tc>
          <w:tcPr>
            <w:tcW w:w="2082"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43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集約診断病院都道府県コード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44</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集約診断病院保健所コード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45</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集約診断病院医療圏コード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46</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集約診断病院住所コード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11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hint="eastAsia"/>
                <w:sz w:val="20"/>
                <w:szCs w:val="20"/>
              </w:rPr>
              <w:t>全国町字ファイルの住所コードに準拠</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47</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集約観血的治療病院コード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5</w:t>
            </w:r>
          </w:p>
        </w:tc>
        <w:tc>
          <w:tcPr>
            <w:tcW w:w="2082"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48</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集約観血的治療都道府県コード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49</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集約観血的治療病院保健所コード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50</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集約観血的治療病院医療圏コード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51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集約観血的治療病院住所コード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11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hint="eastAsia"/>
                <w:sz w:val="20"/>
                <w:szCs w:val="20"/>
              </w:rPr>
              <w:t>全国町字ファイルの住所コードに準拠</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52</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集約放射線治療病院コード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5</w:t>
            </w:r>
          </w:p>
        </w:tc>
        <w:tc>
          <w:tcPr>
            <w:tcW w:w="2082"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53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集約放射線治療都道府県コード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54</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集約放射線治療病院保健所コード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55</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集約放射線治療病院医療圏コード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56</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集約放射線治療病院住所コード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11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hint="eastAsia"/>
                <w:sz w:val="20"/>
                <w:szCs w:val="20"/>
              </w:rPr>
              <w:t>全国町字ファイルの住所コードに準拠</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57</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集約薬物治療病院コード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5</w:t>
            </w:r>
          </w:p>
        </w:tc>
        <w:tc>
          <w:tcPr>
            <w:tcW w:w="2082"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58</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集約薬物治療都道府県コード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59</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集約薬物治療病院保健所コード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60</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集約薬物治療病院医療圏コード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61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集約薬物治療病院住所コード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11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hint="eastAsia"/>
                <w:sz w:val="20"/>
                <w:szCs w:val="20"/>
              </w:rPr>
              <w:t>全国町字ファイルの住所コードに準拠</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62</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原死因</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4</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hint="eastAsia"/>
                <w:sz w:val="20"/>
                <w:szCs w:val="20"/>
              </w:rPr>
              <w:t>※生存率項目選択時のみ出力</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63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原死因（和名）</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256</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hint="eastAsia"/>
                <w:sz w:val="20"/>
                <w:szCs w:val="20"/>
              </w:rPr>
              <w:t>※生存率項目選択時のみ出力</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64</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生死区分</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0:生存　1:死亡</w:t>
            </w:r>
            <w:r w:rsidRPr="00DE420B">
              <w:rPr>
                <w:rFonts w:hAnsiTheme="minorEastAsia" w:cs="ＭＳ ゴシック"/>
                <w:sz w:val="20"/>
                <w:szCs w:val="20"/>
              </w:rPr>
              <w:br/>
            </w:r>
            <w:r w:rsidRPr="00DE420B">
              <w:rPr>
                <w:rFonts w:hAnsiTheme="minorEastAsia" w:cs="ＭＳ ゴシック" w:hint="eastAsia"/>
                <w:sz w:val="20"/>
                <w:szCs w:val="20"/>
              </w:rPr>
              <w:t>※生存率項目選択時のみ出力</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65</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死亡日</w:t>
            </w:r>
            <w:r w:rsidRPr="00DE420B">
              <w:rPr>
                <w:rFonts w:hAnsiTheme="minorEastAsia" w:cs="ＭＳ ゴシック"/>
                <w:sz w:val="20"/>
                <w:szCs w:val="20"/>
              </w:rPr>
              <w:t>/最終生存確認日資料源</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hint="eastAsia"/>
                <w:sz w:val="20"/>
                <w:szCs w:val="20"/>
              </w:rPr>
              <w:t>死亡日が存在する場合は</w:t>
            </w:r>
            <w:r w:rsidRPr="00DE420B">
              <w:rPr>
                <w:rFonts w:hAnsiTheme="minorEastAsia" w:cs="ＭＳ ゴシック"/>
                <w:sz w:val="20"/>
                <w:szCs w:val="20"/>
              </w:rPr>
              <w:t>"D"</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hint="eastAsia"/>
                <w:sz w:val="20"/>
                <w:szCs w:val="20"/>
              </w:rPr>
              <w:t>死亡日が存在しない場合は</w:t>
            </w:r>
            <w:r w:rsidRPr="00DE420B">
              <w:rPr>
                <w:rFonts w:hAnsiTheme="minorEastAsia" w:cs="ＭＳ ゴシック"/>
                <w:sz w:val="20"/>
                <w:szCs w:val="20"/>
              </w:rPr>
              <w:t>"V"</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hint="eastAsia"/>
                <w:sz w:val="20"/>
                <w:szCs w:val="20"/>
              </w:rPr>
              <w:t>※生存率項目選択時のみ出力</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66</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生存期間（日）</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5</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hint="eastAsia"/>
                <w:sz w:val="20"/>
                <w:szCs w:val="20"/>
              </w:rPr>
              <w:t>※生存率項目選択時のみ出力</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67</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sz w:val="20"/>
                <w:szCs w:val="20"/>
              </w:rPr>
              <w:t>DCN区分</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1:DCNである　2:DCNでない</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68</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sz w:val="20"/>
                <w:szCs w:val="20"/>
              </w:rPr>
              <w:t>DCI区分</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1:DCIである　2:DCIでない</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69</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sz w:val="20"/>
                <w:szCs w:val="20"/>
              </w:rPr>
              <w:t>DCO区分</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1:DCOである　2:DCOでない</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70</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ind w:rightChars="93" w:right="208"/>
              <w:jc w:val="left"/>
              <w:rPr>
                <w:rFonts w:hAnsiTheme="minorEastAsia" w:cs="ＭＳ ゴシック"/>
                <w:sz w:val="20"/>
                <w:szCs w:val="20"/>
              </w:rPr>
            </w:pPr>
            <w:r w:rsidRPr="00DE420B">
              <w:rPr>
                <w:rFonts w:hAnsiTheme="minorEastAsia" w:cs="ＭＳ ゴシック" w:hint="eastAsia"/>
                <w:sz w:val="20"/>
                <w:szCs w:val="20"/>
              </w:rPr>
              <w:t>患者異動動向</w:t>
            </w:r>
          </w:p>
          <w:p w:rsidR="00DE420B" w:rsidRPr="00DE420B" w:rsidRDefault="00DE420B" w:rsidP="00DE420B">
            <w:pPr>
              <w:ind w:rightChars="93" w:right="208"/>
              <w:jc w:val="left"/>
              <w:rPr>
                <w:rFonts w:hAnsiTheme="minorEastAsia" w:cs="ＭＳ ゴシック"/>
                <w:sz w:val="20"/>
                <w:szCs w:val="20"/>
              </w:rPr>
            </w:pPr>
            <w:r w:rsidRPr="00DE420B">
              <w:rPr>
                <w:rFonts w:hAnsiTheme="minorEastAsia" w:cs="ＭＳ ゴシック" w:hint="eastAsia"/>
                <w:sz w:val="20"/>
                <w:szCs w:val="20"/>
              </w:rPr>
              <w:t>（受療の自県完結率の指標）</w:t>
            </w:r>
          </w:p>
          <w:p w:rsidR="00DE420B" w:rsidRPr="00DE420B" w:rsidRDefault="00DE420B" w:rsidP="00DE420B">
            <w:pPr>
              <w:ind w:rightChars="93" w:right="208"/>
              <w:jc w:val="left"/>
              <w:rPr>
                <w:rFonts w:hAnsiTheme="minorEastAsia" w:cs="ＭＳ ゴシック"/>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hint="eastAsia"/>
                <w:sz w:val="20"/>
                <w:szCs w:val="20"/>
              </w:rPr>
              <w:t>当該がんに関する情報の診断時患者住所都道府県と届出病院の都道府県が</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1:すべて同一である</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2:すべて異なる</w:t>
            </w:r>
            <w:bookmarkStart w:id="0" w:name="_GoBack"/>
            <w:bookmarkEnd w:id="0"/>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3:一つでも異なる</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71</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ind w:rightChars="93" w:right="208"/>
              <w:jc w:val="left"/>
              <w:rPr>
                <w:rFonts w:hAnsiTheme="minorEastAsia" w:cs="ＭＳ ゴシック"/>
                <w:sz w:val="20"/>
                <w:szCs w:val="20"/>
              </w:rPr>
            </w:pPr>
            <w:r w:rsidRPr="00DE420B">
              <w:rPr>
                <w:rFonts w:hAnsiTheme="minorEastAsia" w:cs="ＭＳ ゴシック" w:hint="eastAsia"/>
                <w:sz w:val="20"/>
                <w:szCs w:val="20"/>
              </w:rPr>
              <w:t>患者受療動向</w:t>
            </w:r>
          </w:p>
          <w:p w:rsidR="00DE420B" w:rsidRPr="00DE420B" w:rsidRDefault="00DE420B" w:rsidP="00DE420B">
            <w:pPr>
              <w:ind w:rightChars="93" w:right="208"/>
              <w:jc w:val="left"/>
              <w:rPr>
                <w:rFonts w:hAnsiTheme="minorEastAsia" w:cs="ＭＳ ゴシック"/>
                <w:sz w:val="20"/>
                <w:szCs w:val="20"/>
              </w:rPr>
            </w:pPr>
            <w:r w:rsidRPr="00DE420B">
              <w:rPr>
                <w:rFonts w:hAnsiTheme="minorEastAsia" w:cs="ＭＳ ゴシック" w:hint="eastAsia"/>
                <w:sz w:val="20"/>
                <w:szCs w:val="20"/>
              </w:rPr>
              <w:t>（患者目線の受療動向の指標）</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hint="eastAsia"/>
                <w:sz w:val="20"/>
                <w:szCs w:val="20"/>
              </w:rPr>
              <w:t>当該腫瘍に関する情報の診断時患者住所都道府県と届出病院の都道府県が</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1:すべて一致</w:t>
            </w:r>
            <w:r w:rsidRPr="00DE420B">
              <w:rPr>
                <w:rFonts w:hAnsiTheme="minorEastAsia" w:cs="ＭＳ ゴシック" w:hint="eastAsia"/>
                <w:sz w:val="20"/>
                <w:szCs w:val="20"/>
              </w:rPr>
              <w:t>（自県病院のみ受診）</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2:不一致を含む</w:t>
            </w:r>
            <w:r w:rsidRPr="00DE420B">
              <w:rPr>
                <w:rFonts w:hAnsiTheme="minorEastAsia" w:cs="ＭＳ ゴシック" w:hint="eastAsia"/>
                <w:sz w:val="20"/>
                <w:szCs w:val="20"/>
              </w:rPr>
              <w:t>（他県病院にも受診）</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72</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統計対象区分</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hint="eastAsia"/>
                <w:sz w:val="20"/>
                <w:szCs w:val="20"/>
              </w:rPr>
              <w:t>国際規則に基づく</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1:統計対象である</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2:統計対象でない</w:t>
            </w:r>
          </w:p>
        </w:tc>
      </w:tr>
      <w:tr w:rsidR="00DE420B" w:rsidRPr="00DE420B" w:rsidTr="0052121C">
        <w:trPr>
          <w:cantSplit/>
          <w:trHeight w:val="283"/>
        </w:trPr>
        <w:tc>
          <w:tcPr>
            <w:tcW w:w="331" w:type="pct"/>
            <w:tcBorders>
              <w:top w:val="single" w:sz="4" w:space="0" w:color="auto"/>
              <w:left w:val="single" w:sz="4" w:space="0" w:color="auto"/>
              <w:bottom w:val="single" w:sz="4" w:space="0" w:color="auto"/>
              <w:right w:val="single" w:sz="4" w:space="0" w:color="auto"/>
            </w:tcBorders>
          </w:tcPr>
          <w:p w:rsidR="00DE420B" w:rsidRPr="00DE420B" w:rsidRDefault="00DE420B" w:rsidP="00DE420B">
            <w:pPr>
              <w:ind w:rightChars="93" w:right="208"/>
              <w:jc w:val="right"/>
              <w:rPr>
                <w:rFonts w:hAnsiTheme="minorEastAsia" w:cs="ＭＳ ゴシック"/>
                <w:sz w:val="20"/>
                <w:szCs w:val="20"/>
              </w:rPr>
            </w:pPr>
            <w:r w:rsidRPr="00DE420B">
              <w:rPr>
                <w:rFonts w:hAnsiTheme="minorEastAsia" w:cs="ＭＳ ゴシック"/>
                <w:sz w:val="20"/>
                <w:szCs w:val="20"/>
              </w:rPr>
              <w:t>73</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ind w:rightChars="93" w:right="208"/>
              <w:rPr>
                <w:rFonts w:hAnsiTheme="minorEastAsia" w:cs="ＭＳ ゴシック"/>
                <w:sz w:val="20"/>
                <w:szCs w:val="20"/>
              </w:rPr>
            </w:pPr>
            <w:r w:rsidRPr="00DE420B">
              <w:rPr>
                <w:rFonts w:hAnsiTheme="minorEastAsia" w:cs="ＭＳ ゴシック" w:hint="eastAsia"/>
                <w:sz w:val="20"/>
                <w:szCs w:val="20"/>
              </w:rPr>
              <w:t>生存率集計対象区分</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ind w:leftChars="-8" w:left="-18"/>
              <w:rPr>
                <w:rFonts w:hAnsiTheme="minorEastAsia" w:cs="ＭＳ ゴシック"/>
                <w:sz w:val="20"/>
                <w:szCs w:val="20"/>
              </w:rPr>
            </w:pPr>
            <w:r w:rsidRPr="00DE420B">
              <w:rPr>
                <w:rFonts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ind w:leftChars="-5" w:left="-11" w:rightChars="43" w:right="96"/>
              <w:rPr>
                <w:rFonts w:hAnsiTheme="minorEastAsia" w:cs="ＭＳ ゴシック"/>
                <w:sz w:val="20"/>
                <w:szCs w:val="20"/>
              </w:rPr>
            </w:pPr>
            <w:r w:rsidRPr="00DE420B">
              <w:rPr>
                <w:rFonts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tcPr>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0:生存率集計対象外</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1:生存率集計対象（性状コードが3で多重がん番号が最小）</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2:生存率集計対象（1を除く第一がんを問わず性状3のもの）</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3:生存率集計対象追加候補①（第一がんの性状0～2）</w:t>
            </w:r>
          </w:p>
          <w:p w:rsidR="00DE420B" w:rsidRPr="00DE420B" w:rsidRDefault="00DE420B" w:rsidP="00DE420B">
            <w:pPr>
              <w:tabs>
                <w:tab w:val="left" w:pos="291"/>
                <w:tab w:val="left" w:pos="1506"/>
              </w:tabs>
              <w:ind w:leftChars="-6" w:left="-13" w:rightChars="93" w:right="208"/>
              <w:rPr>
                <w:rFonts w:hAnsiTheme="minorEastAsia" w:cs="ＭＳ ゴシック"/>
                <w:sz w:val="20"/>
                <w:szCs w:val="20"/>
              </w:rPr>
            </w:pPr>
            <w:r w:rsidRPr="00DE420B">
              <w:rPr>
                <w:rFonts w:hAnsiTheme="minorEastAsia" w:cs="ＭＳ ゴシック"/>
                <w:sz w:val="20"/>
                <w:szCs w:val="20"/>
              </w:rPr>
              <w:t>4:生存率集計対象追加候補②（第一がんを含まない性状0～2）</w:t>
            </w:r>
          </w:p>
        </w:tc>
      </w:tr>
    </w:tbl>
    <w:p w:rsidR="00DE420B" w:rsidRPr="00DE420B" w:rsidRDefault="00DE420B" w:rsidP="00DE420B">
      <w:pPr>
        <w:rPr>
          <w:rFonts w:hAnsiTheme="minorEastAsia"/>
          <w:sz w:val="21"/>
        </w:rPr>
        <w:sectPr w:rsidR="00DE420B" w:rsidRPr="00DE420B" w:rsidSect="00E8711D">
          <w:headerReference w:type="default" r:id="rId9"/>
          <w:type w:val="continuous"/>
          <w:pgSz w:w="11906" w:h="16838" w:code="9"/>
          <w:pgMar w:top="1985" w:right="1701" w:bottom="1701" w:left="1701" w:header="851" w:footer="992" w:gutter="0"/>
          <w:cols w:space="425"/>
          <w:docGrid w:type="linesAndChars" w:linePitch="292" w:charSpace="-3426"/>
        </w:sectPr>
      </w:pPr>
    </w:p>
    <w:p w:rsidR="00DE420B" w:rsidRPr="00DE420B" w:rsidRDefault="00DE420B"/>
    <w:sectPr w:rsidR="00DE420B" w:rsidRPr="00DE420B" w:rsidSect="00482C96">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949" w:rsidRDefault="00D60949" w:rsidP="00D60949">
      <w:r>
        <w:separator/>
      </w:r>
    </w:p>
  </w:endnote>
  <w:endnote w:type="continuationSeparator" w:id="0">
    <w:p w:rsidR="00D60949" w:rsidRDefault="00D60949" w:rsidP="00D6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949" w:rsidRDefault="00D60949" w:rsidP="00D60949">
      <w:r>
        <w:separator/>
      </w:r>
    </w:p>
  </w:footnote>
  <w:footnote w:type="continuationSeparator" w:id="0">
    <w:p w:rsidR="00D60949" w:rsidRDefault="00D60949" w:rsidP="00D60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0B" w:rsidRDefault="00DE420B">
    <w:r>
      <w:rPr>
        <w:rFonts w:hint="eastAsia"/>
      </w:rPr>
      <w:t>別紙　登録情報</w:t>
    </w:r>
  </w:p>
  <w:p w:rsidR="00DE420B" w:rsidRDefault="00DE420B"/>
  <w:p w:rsidR="00DE420B" w:rsidRPr="00F8234A" w:rsidRDefault="00DE420B" w:rsidP="00F8234A">
    <w:pPr>
      <w:ind w:left="360" w:hangingChars="200" w:hanging="360"/>
      <w:jc w:val="left"/>
      <w:rPr>
        <w:rFonts w:hAnsiTheme="minorEastAsia"/>
        <w:sz w:val="18"/>
      </w:rPr>
    </w:pPr>
    <w:r w:rsidRPr="00F8234A">
      <w:rPr>
        <w:rFonts w:hAnsiTheme="minorEastAsia" w:hint="eastAsia"/>
        <w:sz w:val="18"/>
      </w:rPr>
      <w:t>注）2018</w:t>
    </w:r>
    <w:r w:rsidR="00D63410">
      <w:rPr>
        <w:rFonts w:hAnsiTheme="minorEastAsia" w:hint="eastAsia"/>
        <w:sz w:val="18"/>
      </w:rPr>
      <w:t>年９月25日時点版</w:t>
    </w:r>
  </w:p>
  <w:p w:rsidR="00DE420B" w:rsidRPr="00F8234A" w:rsidRDefault="00DE42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0B" w:rsidRDefault="00DE42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67"/>
    <w:rsid w:val="001F16C6"/>
    <w:rsid w:val="00482C96"/>
    <w:rsid w:val="006C5438"/>
    <w:rsid w:val="008A1262"/>
    <w:rsid w:val="008D7A67"/>
    <w:rsid w:val="00B00462"/>
    <w:rsid w:val="00D60949"/>
    <w:rsid w:val="00D63410"/>
    <w:rsid w:val="00D81C67"/>
    <w:rsid w:val="00DE4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C96"/>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0949"/>
    <w:pPr>
      <w:tabs>
        <w:tab w:val="center" w:pos="4252"/>
        <w:tab w:val="right" w:pos="8504"/>
      </w:tabs>
      <w:snapToGrid w:val="0"/>
    </w:pPr>
  </w:style>
  <w:style w:type="character" w:customStyle="1" w:styleId="a4">
    <w:name w:val="ヘッダー (文字)"/>
    <w:basedOn w:val="a0"/>
    <w:link w:val="a3"/>
    <w:uiPriority w:val="99"/>
    <w:rsid w:val="00D60949"/>
    <w:rPr>
      <w:rFonts w:asciiTheme="minorEastAsia"/>
      <w:sz w:val="24"/>
    </w:rPr>
  </w:style>
  <w:style w:type="paragraph" w:styleId="a5">
    <w:name w:val="footer"/>
    <w:basedOn w:val="a"/>
    <w:link w:val="a6"/>
    <w:uiPriority w:val="99"/>
    <w:unhideWhenUsed/>
    <w:rsid w:val="00D60949"/>
    <w:pPr>
      <w:tabs>
        <w:tab w:val="center" w:pos="4252"/>
        <w:tab w:val="right" w:pos="8504"/>
      </w:tabs>
      <w:snapToGrid w:val="0"/>
    </w:pPr>
  </w:style>
  <w:style w:type="character" w:customStyle="1" w:styleId="a6">
    <w:name w:val="フッター (文字)"/>
    <w:basedOn w:val="a0"/>
    <w:link w:val="a5"/>
    <w:uiPriority w:val="99"/>
    <w:rsid w:val="00D60949"/>
    <w:rPr>
      <w:rFonts w:asci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C96"/>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0949"/>
    <w:pPr>
      <w:tabs>
        <w:tab w:val="center" w:pos="4252"/>
        <w:tab w:val="right" w:pos="8504"/>
      </w:tabs>
      <w:snapToGrid w:val="0"/>
    </w:pPr>
  </w:style>
  <w:style w:type="character" w:customStyle="1" w:styleId="a4">
    <w:name w:val="ヘッダー (文字)"/>
    <w:basedOn w:val="a0"/>
    <w:link w:val="a3"/>
    <w:uiPriority w:val="99"/>
    <w:rsid w:val="00D60949"/>
    <w:rPr>
      <w:rFonts w:asciiTheme="minorEastAsia"/>
      <w:sz w:val="24"/>
    </w:rPr>
  </w:style>
  <w:style w:type="paragraph" w:styleId="a5">
    <w:name w:val="footer"/>
    <w:basedOn w:val="a"/>
    <w:link w:val="a6"/>
    <w:uiPriority w:val="99"/>
    <w:unhideWhenUsed/>
    <w:rsid w:val="00D60949"/>
    <w:pPr>
      <w:tabs>
        <w:tab w:val="center" w:pos="4252"/>
        <w:tab w:val="right" w:pos="8504"/>
      </w:tabs>
      <w:snapToGrid w:val="0"/>
    </w:pPr>
  </w:style>
  <w:style w:type="character" w:customStyle="1" w:styleId="a6">
    <w:name w:val="フッター (文字)"/>
    <w:basedOn w:val="a0"/>
    <w:link w:val="a5"/>
    <w:uiPriority w:val="99"/>
    <w:rsid w:val="00D60949"/>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91296-D0B3-4DB7-BE10-45597A79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489</Words>
  <Characters>2793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3</cp:revision>
  <cp:lastPrinted>2019-02-01T09:01:00Z</cp:lastPrinted>
  <dcterms:created xsi:type="dcterms:W3CDTF">2019-02-01T09:01:00Z</dcterms:created>
  <dcterms:modified xsi:type="dcterms:W3CDTF">2019-03-06T06:43:00Z</dcterms:modified>
</cp:coreProperties>
</file>